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815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15 декабря 2021 года № 648</w:t>
      </w:r>
      <w:r>
        <w:rPr>
          <w:rStyle w:val="s1"/>
        </w:rPr>
        <w:br/>
        <w:t>О внесении изменения в приказ исполняющего обязанности Министра по инвестициям и развитию Республики Казахстан от 8 декабря 2014 года № 247 «Об опреде</w:t>
      </w:r>
      <w:r>
        <w:rPr>
          <w:rStyle w:val="s1"/>
        </w:rPr>
        <w:t>лении перечня социально значимых пассажирских межобластных сообщений»</w:t>
      </w:r>
    </w:p>
    <w:p w:rsidR="00000000" w:rsidRDefault="00EC2815">
      <w:pPr>
        <w:pStyle w:val="pj"/>
      </w:pPr>
      <w:r>
        <w:rPr>
          <w:rStyle w:val="s0"/>
        </w:rPr>
        <w:t> </w:t>
      </w:r>
    </w:p>
    <w:p w:rsidR="00000000" w:rsidRDefault="00EC2815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C281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(зарегистрирован в Реестре государственной регистрации нормативных</w:t>
      </w:r>
      <w:r>
        <w:rPr>
          <w:rStyle w:val="s0"/>
        </w:rPr>
        <w:t xml:space="preserve"> правовых актов за № 10069) следующее изменение:</w:t>
      </w:r>
    </w:p>
    <w:p w:rsidR="00000000" w:rsidRDefault="00EC2815">
      <w:pPr>
        <w:pStyle w:val="pj"/>
      </w:pPr>
      <w:hyperlink r:id="rId8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социально значимых пассажирских межобластных сообщений, утвержденный указанным приказом,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EC2815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EC2815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C2815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C2815">
      <w:pPr>
        <w:pStyle w:val="pj"/>
      </w:pPr>
      <w:r>
        <w:rPr>
          <w:rStyle w:val="s0"/>
        </w:rPr>
        <w:t>3. Контроль за и</w:t>
      </w:r>
      <w:r>
        <w:rPr>
          <w:rStyle w:val="s0"/>
        </w:rPr>
        <w:t>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EC2815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C2815">
      <w:pPr>
        <w:pStyle w:val="pj"/>
      </w:pPr>
      <w:r>
        <w:rPr>
          <w:rStyle w:val="s0"/>
        </w:rPr>
        <w:t> </w:t>
      </w:r>
    </w:p>
    <w:p w:rsidR="00000000" w:rsidRDefault="00EC281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815">
            <w:pPr>
              <w:pStyle w:val="p"/>
            </w:pPr>
            <w:r>
              <w:rPr>
                <w:rStyle w:val="s0"/>
                <w:b/>
                <w:bCs/>
              </w:rPr>
              <w:t>Министр индустрии и</w:t>
            </w:r>
          </w:p>
          <w:p w:rsidR="00000000" w:rsidRDefault="00EC2815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развития</w:t>
            </w:r>
          </w:p>
          <w:p w:rsidR="00000000" w:rsidRDefault="00EC281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81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281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2815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EC2815">
      <w:pPr>
        <w:pStyle w:val="pr"/>
      </w:pPr>
      <w:r>
        <w:rPr>
          <w:rStyle w:val="s0"/>
        </w:rPr>
        <w:t> </w:t>
      </w:r>
    </w:p>
    <w:p w:rsidR="00000000" w:rsidRDefault="00EC2815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EC2815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C2815">
      <w:pPr>
        <w:pStyle w:val="pr"/>
      </w:pPr>
      <w:r>
        <w:rPr>
          <w:rStyle w:val="s0"/>
        </w:rPr>
        <w:t>Министра индустрии и</w:t>
      </w:r>
    </w:p>
    <w:p w:rsidR="00000000" w:rsidRDefault="00EC2815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C2815">
      <w:pPr>
        <w:pStyle w:val="pr"/>
      </w:pPr>
      <w:r>
        <w:rPr>
          <w:rStyle w:val="s0"/>
        </w:rPr>
        <w:t>Республики Казахстан</w:t>
      </w:r>
    </w:p>
    <w:p w:rsidR="00000000" w:rsidRDefault="00EC2815">
      <w:pPr>
        <w:pStyle w:val="pr"/>
      </w:pPr>
      <w:r>
        <w:rPr>
          <w:rStyle w:val="s0"/>
        </w:rPr>
        <w:t>от 15 декабря 2021 года № 648</w:t>
      </w:r>
    </w:p>
    <w:p w:rsidR="00000000" w:rsidRDefault="00EC2815">
      <w:pPr>
        <w:pStyle w:val="pr"/>
      </w:pPr>
      <w:r>
        <w:rPr>
          <w:rStyle w:val="s0"/>
        </w:rPr>
        <w:t> </w:t>
      </w:r>
    </w:p>
    <w:p w:rsidR="00000000" w:rsidRDefault="00EC2815">
      <w:pPr>
        <w:pStyle w:val="pr"/>
      </w:pPr>
      <w:r>
        <w:rPr>
          <w:rStyle w:val="s0"/>
        </w:rPr>
        <w:t>Утвержден приказом</w:t>
      </w:r>
    </w:p>
    <w:p w:rsidR="00000000" w:rsidRDefault="00EC2815">
      <w:pPr>
        <w:pStyle w:val="pr"/>
      </w:pPr>
      <w:r>
        <w:rPr>
          <w:rStyle w:val="s0"/>
        </w:rPr>
        <w:t>исполняющего обязанности</w:t>
      </w:r>
    </w:p>
    <w:p w:rsidR="00000000" w:rsidRDefault="00EC2815">
      <w:pPr>
        <w:pStyle w:val="pr"/>
      </w:pPr>
      <w:r>
        <w:rPr>
          <w:rStyle w:val="s0"/>
        </w:rPr>
        <w:t>Министра по инвестициям и развитию</w:t>
      </w:r>
    </w:p>
    <w:p w:rsidR="00000000" w:rsidRDefault="00EC2815">
      <w:pPr>
        <w:pStyle w:val="pr"/>
      </w:pPr>
      <w:r>
        <w:rPr>
          <w:rStyle w:val="s0"/>
        </w:rPr>
        <w:t>Республики Казахстан</w:t>
      </w:r>
    </w:p>
    <w:p w:rsidR="00000000" w:rsidRDefault="00EC2815">
      <w:pPr>
        <w:pStyle w:val="pr"/>
      </w:pPr>
      <w:r>
        <w:rPr>
          <w:rStyle w:val="s0"/>
        </w:rPr>
        <w:t>от 8 декабря 2014 года № 247</w:t>
      </w:r>
    </w:p>
    <w:p w:rsidR="00000000" w:rsidRDefault="00EC2815">
      <w:pPr>
        <w:pStyle w:val="pr"/>
      </w:pPr>
      <w:r>
        <w:rPr>
          <w:rStyle w:val="s0"/>
        </w:rPr>
        <w:t> </w:t>
      </w:r>
    </w:p>
    <w:p w:rsidR="00000000" w:rsidRDefault="00EC2815">
      <w:pPr>
        <w:pStyle w:val="pr"/>
      </w:pPr>
      <w:r>
        <w:rPr>
          <w:rStyle w:val="s0"/>
        </w:rPr>
        <w:t> </w:t>
      </w:r>
    </w:p>
    <w:p w:rsidR="00000000" w:rsidRDefault="00EC2815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социально значимых пассажирских</w:t>
      </w:r>
      <w:r>
        <w:rPr>
          <w:rStyle w:val="s1"/>
        </w:rPr>
        <w:br/>
      </w:r>
      <w:r>
        <w:rPr>
          <w:rStyle w:val="s1"/>
        </w:rPr>
        <w:t>межобластных сообщений</w:t>
      </w:r>
    </w:p>
    <w:p w:rsidR="00000000" w:rsidRDefault="00EC2815">
      <w:pPr>
        <w:pStyle w:val="p"/>
      </w:pPr>
      <w:r>
        <w:t> </w:t>
      </w:r>
    </w:p>
    <w:p w:rsidR="00000000" w:rsidRDefault="00EC2815">
      <w:pPr>
        <w:pStyle w:val="pj"/>
      </w:pPr>
      <w:r>
        <w:rPr>
          <w:rStyle w:val="s0"/>
        </w:rPr>
        <w:t>1. Актобе – Алматы.</w:t>
      </w:r>
    </w:p>
    <w:p w:rsidR="00000000" w:rsidRDefault="00EC2815">
      <w:pPr>
        <w:pStyle w:val="pj"/>
      </w:pPr>
      <w:r>
        <w:rPr>
          <w:rStyle w:val="s0"/>
        </w:rPr>
        <w:t>2. Актобе – Атырау.</w:t>
      </w:r>
    </w:p>
    <w:p w:rsidR="00000000" w:rsidRDefault="00EC2815">
      <w:pPr>
        <w:pStyle w:val="pj"/>
      </w:pPr>
      <w:r>
        <w:rPr>
          <w:rStyle w:val="s0"/>
        </w:rPr>
        <w:t>3. Актобе – Мангистау.</w:t>
      </w:r>
    </w:p>
    <w:p w:rsidR="00000000" w:rsidRDefault="00EC2815">
      <w:pPr>
        <w:pStyle w:val="pj"/>
      </w:pPr>
      <w:r>
        <w:rPr>
          <w:rStyle w:val="s0"/>
        </w:rPr>
        <w:t>4. Алматы – Нур-Султан.</w:t>
      </w:r>
    </w:p>
    <w:p w:rsidR="00000000" w:rsidRDefault="00EC2815">
      <w:pPr>
        <w:pStyle w:val="pj"/>
      </w:pPr>
      <w:r>
        <w:rPr>
          <w:rStyle w:val="s0"/>
        </w:rPr>
        <w:t>5. Алматы – Атырау.</w:t>
      </w:r>
    </w:p>
    <w:p w:rsidR="00000000" w:rsidRDefault="00EC2815">
      <w:pPr>
        <w:pStyle w:val="pj"/>
      </w:pPr>
      <w:r>
        <w:rPr>
          <w:rStyle w:val="s0"/>
        </w:rPr>
        <w:t>6. Алматы – Достык.</w:t>
      </w:r>
    </w:p>
    <w:p w:rsidR="00000000" w:rsidRDefault="00EC2815">
      <w:pPr>
        <w:pStyle w:val="pj"/>
      </w:pPr>
      <w:r>
        <w:rPr>
          <w:rStyle w:val="s0"/>
        </w:rPr>
        <w:t>7. Алматы – Жезказган.</w:t>
      </w:r>
    </w:p>
    <w:p w:rsidR="00000000" w:rsidRDefault="00EC2815">
      <w:pPr>
        <w:pStyle w:val="pj"/>
      </w:pPr>
      <w:r>
        <w:rPr>
          <w:rStyle w:val="s0"/>
        </w:rPr>
        <w:t>8. Алматы – Оскемен-1.</w:t>
      </w:r>
    </w:p>
    <w:p w:rsidR="00000000" w:rsidRDefault="00EC2815">
      <w:pPr>
        <w:pStyle w:val="pj"/>
      </w:pPr>
      <w:r>
        <w:rPr>
          <w:rStyle w:val="s0"/>
        </w:rPr>
        <w:t>9. Алматы – Костанай.</w:t>
      </w:r>
    </w:p>
    <w:p w:rsidR="00000000" w:rsidRDefault="00EC2815">
      <w:pPr>
        <w:pStyle w:val="pj"/>
      </w:pPr>
      <w:r>
        <w:rPr>
          <w:rStyle w:val="s0"/>
        </w:rPr>
        <w:t>10. Алматы – Локоть.</w:t>
      </w:r>
    </w:p>
    <w:p w:rsidR="00000000" w:rsidRDefault="00EC2815">
      <w:pPr>
        <w:pStyle w:val="pj"/>
      </w:pPr>
      <w:r>
        <w:rPr>
          <w:rStyle w:val="s0"/>
        </w:rPr>
        <w:t>11. Алматы – Мангистау.</w:t>
      </w:r>
    </w:p>
    <w:p w:rsidR="00000000" w:rsidRDefault="00EC2815">
      <w:pPr>
        <w:pStyle w:val="pj"/>
      </w:pPr>
      <w:r>
        <w:rPr>
          <w:rStyle w:val="s0"/>
        </w:rPr>
        <w:t>12. Алматы – Озинки.</w:t>
      </w:r>
    </w:p>
    <w:p w:rsidR="00000000" w:rsidRDefault="00EC2815">
      <w:pPr>
        <w:pStyle w:val="pj"/>
      </w:pPr>
      <w:r>
        <w:rPr>
          <w:rStyle w:val="s0"/>
        </w:rPr>
        <w:t>13. Алматы – Уральск.</w:t>
      </w:r>
    </w:p>
    <w:p w:rsidR="00000000" w:rsidRDefault="00EC2815">
      <w:pPr>
        <w:pStyle w:val="pj"/>
      </w:pPr>
      <w:r>
        <w:rPr>
          <w:rStyle w:val="s0"/>
        </w:rPr>
        <w:t>14. Алматы – Павлодар.</w:t>
      </w:r>
    </w:p>
    <w:p w:rsidR="00000000" w:rsidRDefault="00EC2815">
      <w:pPr>
        <w:pStyle w:val="pj"/>
      </w:pPr>
      <w:r>
        <w:rPr>
          <w:rStyle w:val="s0"/>
        </w:rPr>
        <w:t>15. Алматы – Петропавловск.</w:t>
      </w:r>
    </w:p>
    <w:p w:rsidR="00000000" w:rsidRDefault="00EC2815">
      <w:pPr>
        <w:pStyle w:val="pj"/>
      </w:pPr>
      <w:r>
        <w:rPr>
          <w:rStyle w:val="s0"/>
        </w:rPr>
        <w:t>16. Алматы – Сарыагаш.</w:t>
      </w:r>
    </w:p>
    <w:p w:rsidR="00000000" w:rsidRDefault="00EC2815">
      <w:pPr>
        <w:pStyle w:val="pj"/>
      </w:pPr>
      <w:r>
        <w:rPr>
          <w:rStyle w:val="s0"/>
        </w:rPr>
        <w:t>17. Алматы – Шымкент.</w:t>
      </w:r>
    </w:p>
    <w:p w:rsidR="00000000" w:rsidRDefault="00EC2815">
      <w:pPr>
        <w:pStyle w:val="pj"/>
      </w:pPr>
      <w:r>
        <w:rPr>
          <w:rStyle w:val="s0"/>
        </w:rPr>
        <w:t>18. Аркалык – Нур-Султан.</w:t>
      </w:r>
    </w:p>
    <w:p w:rsidR="00000000" w:rsidRDefault="00EC2815">
      <w:pPr>
        <w:pStyle w:val="pj"/>
      </w:pPr>
      <w:r>
        <w:rPr>
          <w:rStyle w:val="s0"/>
        </w:rPr>
        <w:t>19. Нур-Султан – Айсары – Аркалык.</w:t>
      </w:r>
    </w:p>
    <w:p w:rsidR="00000000" w:rsidRDefault="00EC2815">
      <w:pPr>
        <w:pStyle w:val="pj"/>
      </w:pPr>
      <w:r>
        <w:rPr>
          <w:rStyle w:val="s0"/>
        </w:rPr>
        <w:t>20. Нур-Султан – Атбасар.</w:t>
      </w:r>
    </w:p>
    <w:p w:rsidR="00000000" w:rsidRDefault="00EC2815">
      <w:pPr>
        <w:pStyle w:val="pj"/>
      </w:pPr>
      <w:r>
        <w:rPr>
          <w:rStyle w:val="s0"/>
        </w:rPr>
        <w:t>21. Ну</w:t>
      </w:r>
      <w:r>
        <w:rPr>
          <w:rStyle w:val="s0"/>
        </w:rPr>
        <w:t>р-Султан – Достык.</w:t>
      </w:r>
    </w:p>
    <w:p w:rsidR="00000000" w:rsidRDefault="00EC2815">
      <w:pPr>
        <w:pStyle w:val="pj"/>
      </w:pPr>
      <w:r>
        <w:rPr>
          <w:rStyle w:val="s0"/>
        </w:rPr>
        <w:t>22. Нур-Султан – Жезказган.</w:t>
      </w:r>
    </w:p>
    <w:p w:rsidR="00000000" w:rsidRDefault="00EC2815">
      <w:pPr>
        <w:pStyle w:val="pj"/>
      </w:pPr>
      <w:r>
        <w:rPr>
          <w:rStyle w:val="s0"/>
        </w:rPr>
        <w:t>23. Нур-Султан – Оскемен-1.</w:t>
      </w:r>
    </w:p>
    <w:p w:rsidR="00000000" w:rsidRDefault="00EC2815">
      <w:pPr>
        <w:pStyle w:val="pj"/>
      </w:pPr>
      <w:r>
        <w:rPr>
          <w:rStyle w:val="s0"/>
        </w:rPr>
        <w:t>24. Нур-Султан – Кокшетау.</w:t>
      </w:r>
    </w:p>
    <w:p w:rsidR="00000000" w:rsidRDefault="00EC2815">
      <w:pPr>
        <w:pStyle w:val="pj"/>
      </w:pPr>
      <w:r>
        <w:rPr>
          <w:rStyle w:val="s0"/>
        </w:rPr>
        <w:t>25. Нур-Султан – Кокшетау – Володаровка.</w:t>
      </w:r>
    </w:p>
    <w:p w:rsidR="00000000" w:rsidRDefault="00EC2815">
      <w:pPr>
        <w:pStyle w:val="pj"/>
      </w:pPr>
      <w:r>
        <w:rPr>
          <w:rStyle w:val="s0"/>
        </w:rPr>
        <w:t>26. Нур-Султан – Караганды – Семей.</w:t>
      </w:r>
    </w:p>
    <w:p w:rsidR="00000000" w:rsidRDefault="00EC2815">
      <w:pPr>
        <w:pStyle w:val="pj"/>
      </w:pPr>
      <w:r>
        <w:rPr>
          <w:rStyle w:val="s0"/>
        </w:rPr>
        <w:t>27. Нур-Султан – Кызыл-Ту – Петропавловск.</w:t>
      </w:r>
    </w:p>
    <w:p w:rsidR="00000000" w:rsidRDefault="00EC2815">
      <w:pPr>
        <w:pStyle w:val="pj"/>
      </w:pPr>
      <w:r>
        <w:rPr>
          <w:rStyle w:val="s0"/>
        </w:rPr>
        <w:t>28. Мангистау – Нур-Султан – Семей</w:t>
      </w:r>
      <w:r>
        <w:rPr>
          <w:rStyle w:val="s0"/>
        </w:rPr>
        <w:t>.</w:t>
      </w:r>
    </w:p>
    <w:p w:rsidR="00000000" w:rsidRDefault="00EC2815">
      <w:pPr>
        <w:pStyle w:val="pj"/>
      </w:pPr>
      <w:r>
        <w:rPr>
          <w:rStyle w:val="s0"/>
        </w:rPr>
        <w:t>29. Нур-Султан – Павлодар.</w:t>
      </w:r>
    </w:p>
    <w:p w:rsidR="00000000" w:rsidRDefault="00EC2815">
      <w:pPr>
        <w:pStyle w:val="pj"/>
      </w:pPr>
      <w:r>
        <w:rPr>
          <w:rStyle w:val="s0"/>
        </w:rPr>
        <w:t>30. Нур-Султан – Павлодар – Семей.</w:t>
      </w:r>
    </w:p>
    <w:p w:rsidR="00000000" w:rsidRDefault="00EC2815">
      <w:pPr>
        <w:pStyle w:val="pj"/>
      </w:pPr>
      <w:r>
        <w:rPr>
          <w:rStyle w:val="s0"/>
        </w:rPr>
        <w:t>31. Нур-Султан – Шымкент.</w:t>
      </w:r>
    </w:p>
    <w:p w:rsidR="00000000" w:rsidRDefault="00EC2815">
      <w:pPr>
        <w:pStyle w:val="pj"/>
      </w:pPr>
      <w:r>
        <w:rPr>
          <w:rStyle w:val="s0"/>
        </w:rPr>
        <w:t>32. Атырау – Аксарайская.</w:t>
      </w:r>
    </w:p>
    <w:p w:rsidR="00000000" w:rsidRDefault="00EC2815">
      <w:pPr>
        <w:pStyle w:val="pj"/>
      </w:pPr>
      <w:r>
        <w:rPr>
          <w:rStyle w:val="s0"/>
        </w:rPr>
        <w:t>33. Атырау – Нур-Султан.</w:t>
      </w:r>
    </w:p>
    <w:p w:rsidR="00000000" w:rsidRDefault="00EC2815">
      <w:pPr>
        <w:pStyle w:val="pj"/>
      </w:pPr>
      <w:r>
        <w:rPr>
          <w:rStyle w:val="s0"/>
        </w:rPr>
        <w:t>34. Атырау – Мангистау.</w:t>
      </w:r>
    </w:p>
    <w:p w:rsidR="00000000" w:rsidRDefault="00EC2815">
      <w:pPr>
        <w:pStyle w:val="pj"/>
      </w:pPr>
      <w:r>
        <w:rPr>
          <w:rStyle w:val="s0"/>
        </w:rPr>
        <w:t>35. Кокшетау – Нур-Султан – Ерейментау.</w:t>
      </w:r>
    </w:p>
    <w:p w:rsidR="00000000" w:rsidRDefault="00EC2815">
      <w:pPr>
        <w:pStyle w:val="pj"/>
      </w:pPr>
      <w:r>
        <w:rPr>
          <w:rStyle w:val="s0"/>
        </w:rPr>
        <w:t>36. Кокшетау – Кызылорда.</w:t>
      </w:r>
    </w:p>
    <w:p w:rsidR="00000000" w:rsidRDefault="00EC2815">
      <w:pPr>
        <w:pStyle w:val="pj"/>
      </w:pPr>
      <w:r>
        <w:rPr>
          <w:rStyle w:val="s0"/>
        </w:rPr>
        <w:t>37. Караганды – Нур-Султа</w:t>
      </w:r>
      <w:r>
        <w:rPr>
          <w:rStyle w:val="s0"/>
        </w:rPr>
        <w:t>н.</w:t>
      </w:r>
    </w:p>
    <w:p w:rsidR="00000000" w:rsidRDefault="00EC2815">
      <w:pPr>
        <w:pStyle w:val="pj"/>
      </w:pPr>
      <w:r>
        <w:rPr>
          <w:rStyle w:val="s0"/>
        </w:rPr>
        <w:t>38. Караганды – Петропавловск.</w:t>
      </w:r>
    </w:p>
    <w:p w:rsidR="00000000" w:rsidRDefault="00EC2815">
      <w:pPr>
        <w:pStyle w:val="pj"/>
      </w:pPr>
      <w:r>
        <w:rPr>
          <w:rStyle w:val="s0"/>
        </w:rPr>
        <w:t>39. Костанай – Есиль – Аркалык.</w:t>
      </w:r>
    </w:p>
    <w:p w:rsidR="00000000" w:rsidRDefault="00EC2815">
      <w:pPr>
        <w:pStyle w:val="pj"/>
      </w:pPr>
      <w:r>
        <w:rPr>
          <w:rStyle w:val="s0"/>
        </w:rPr>
        <w:t>40. Костанай – Караганды.</w:t>
      </w:r>
    </w:p>
    <w:p w:rsidR="00000000" w:rsidRDefault="00EC2815">
      <w:pPr>
        <w:pStyle w:val="pj"/>
      </w:pPr>
      <w:r>
        <w:rPr>
          <w:rStyle w:val="s0"/>
        </w:rPr>
        <w:t>41. Кызылорда – Жезказган – Нур-Султан – Павлодар.</w:t>
      </w:r>
    </w:p>
    <w:p w:rsidR="00000000" w:rsidRDefault="00EC2815">
      <w:pPr>
        <w:pStyle w:val="pj"/>
      </w:pPr>
      <w:r>
        <w:rPr>
          <w:rStyle w:val="s0"/>
        </w:rPr>
        <w:t>42. Кызылорда – Петропавловск.</w:t>
      </w:r>
    </w:p>
    <w:p w:rsidR="00000000" w:rsidRDefault="00EC2815">
      <w:pPr>
        <w:pStyle w:val="pj"/>
      </w:pPr>
      <w:r>
        <w:rPr>
          <w:rStyle w:val="s0"/>
        </w:rPr>
        <w:t>43. Кызылорда – Семей.</w:t>
      </w:r>
    </w:p>
    <w:p w:rsidR="00000000" w:rsidRDefault="00EC2815">
      <w:pPr>
        <w:pStyle w:val="pj"/>
      </w:pPr>
      <w:r>
        <w:rPr>
          <w:rStyle w:val="s0"/>
        </w:rPr>
        <w:t>44. Уральск – Актобе – Кульсары.</w:t>
      </w:r>
    </w:p>
    <w:p w:rsidR="00000000" w:rsidRDefault="00EC2815">
      <w:pPr>
        <w:pStyle w:val="pj"/>
      </w:pPr>
      <w:r>
        <w:rPr>
          <w:rStyle w:val="s0"/>
        </w:rPr>
        <w:t>45. Уральск – Нур-Султан.</w:t>
      </w:r>
    </w:p>
    <w:p w:rsidR="00000000" w:rsidRDefault="00EC2815">
      <w:pPr>
        <w:pStyle w:val="pj"/>
      </w:pPr>
      <w:r>
        <w:rPr>
          <w:rStyle w:val="s0"/>
        </w:rPr>
        <w:t>46. Павлодар – Пресногорьковская.</w:t>
      </w:r>
    </w:p>
    <w:p w:rsidR="00000000" w:rsidRDefault="00EC2815">
      <w:pPr>
        <w:pStyle w:val="pj"/>
      </w:pPr>
      <w:r>
        <w:rPr>
          <w:rStyle w:val="s0"/>
        </w:rPr>
        <w:t>47. Шалкар – Сексеул.</w:t>
      </w:r>
    </w:p>
    <w:p w:rsidR="00000000" w:rsidRDefault="00EC2815">
      <w:pPr>
        <w:pStyle w:val="pj"/>
      </w:pPr>
      <w:r>
        <w:rPr>
          <w:rStyle w:val="s0"/>
        </w:rPr>
        <w:t>48. Павлодар – Нур-Султан – Шымкент.</w:t>
      </w:r>
    </w:p>
    <w:p w:rsidR="00000000" w:rsidRDefault="00EC2815">
      <w:pPr>
        <w:pStyle w:val="pj"/>
      </w:pPr>
      <w:r>
        <w:rPr>
          <w:rStyle w:val="s0"/>
        </w:rPr>
        <w:t>Примечание: социально значимым сообщением признается сообщение, оказывающее влияние на социально-экономическое положение общества и государства и соответствующее с</w:t>
      </w:r>
      <w:r>
        <w:rPr>
          <w:rStyle w:val="s0"/>
        </w:rPr>
        <w:t>ледующим критериям:</w:t>
      </w:r>
    </w:p>
    <w:p w:rsidR="00000000" w:rsidRDefault="00EC2815">
      <w:pPr>
        <w:pStyle w:val="pj"/>
      </w:pPr>
      <w:r>
        <w:rPr>
          <w:rStyle w:val="s0"/>
        </w:rPr>
        <w:t>1) государственное значение – развитие межгосударственных связей, соединение столицы и областных центров Республики Казахстан со столицами и главными городами административно-территориальных единиц государств, имеющих значительные общес</w:t>
      </w:r>
      <w:r>
        <w:rPr>
          <w:rStyle w:val="s0"/>
        </w:rPr>
        <w:t>твенные, торговые или иные взаимоотношения с Республикой Казахстан;</w:t>
      </w:r>
    </w:p>
    <w:p w:rsidR="00000000" w:rsidRDefault="00EC2815">
      <w:pPr>
        <w:pStyle w:val="pj"/>
      </w:pPr>
      <w:r>
        <w:rPr>
          <w:rStyle w:val="s0"/>
        </w:rPr>
        <w:t>2) безальтернативность – отсутствие беспересадочных параллельных сообщений при большой протяженности и малой разветвленности, независимость от климатических условий, всесезонность, массово</w:t>
      </w:r>
      <w:r>
        <w:rPr>
          <w:rStyle w:val="s0"/>
        </w:rPr>
        <w:t>сть единовременной перевозки пассажиров;</w:t>
      </w:r>
    </w:p>
    <w:p w:rsidR="00000000" w:rsidRDefault="00EC2815">
      <w:pPr>
        <w:pStyle w:val="pj"/>
      </w:pPr>
      <w:r>
        <w:rPr>
          <w:rStyle w:val="s0"/>
        </w:rPr>
        <w:t>3) социальное значение – сохранение в среднедушевом доходе населения доступного уровня расходов на передвижение;</w:t>
      </w:r>
    </w:p>
    <w:p w:rsidR="00000000" w:rsidRDefault="00EC2815">
      <w:pPr>
        <w:pStyle w:val="pj"/>
      </w:pPr>
      <w:r>
        <w:rPr>
          <w:rStyle w:val="s0"/>
        </w:rPr>
        <w:t>4) доступность – обеспечение возможности свободного передвижения граждан по территории Республики Каза</w:t>
      </w:r>
      <w:r>
        <w:rPr>
          <w:rStyle w:val="s0"/>
        </w:rPr>
        <w:t>хстан, выезда за ее пределы и беспрепятственного возвращения по маршрутам, не имеющим доступных альтернативных видов транспорта.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815" w:rsidRDefault="00EC2815" w:rsidP="00EC2815">
      <w:r>
        <w:separator/>
      </w:r>
    </w:p>
  </w:endnote>
  <w:endnote w:type="continuationSeparator" w:id="0">
    <w:p w:rsidR="00EC2815" w:rsidRDefault="00EC2815" w:rsidP="00EC2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815" w:rsidRDefault="00EC2815" w:rsidP="00EC2815">
      <w:r>
        <w:separator/>
      </w:r>
    </w:p>
  </w:footnote>
  <w:footnote w:type="continuationSeparator" w:id="0">
    <w:p w:rsidR="00EC2815" w:rsidRDefault="00EC2815" w:rsidP="00EC2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 w:rsidP="00EC2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815" w:rsidRDefault="00EC2815" w:rsidP="00EC2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декабря 2021 года № 648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</w:t>
    </w:r>
  </w:p>
  <w:p w:rsidR="00EC2815" w:rsidRPr="00EC2815" w:rsidRDefault="00EC2815" w:rsidP="00EC2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815" w:rsidRDefault="00EC2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815"/>
    <w:rsid w:val="00EC2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2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81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81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2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81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81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13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13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862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862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489</Words>
  <Characters>4116</Characters>
  <Application>Microsoft Office Word</Application>
  <DocSecurity>0</DocSecurity>
  <Lines>34</Lines>
  <Paragraphs>9</Paragraphs>
  <ScaleCrop>false</ScaleCrop>
  <Company/>
  <LinksUpToDate>false</LinksUpToDate>
  <CharactersWithSpaces>4596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15 декабря 2021 года № 648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(©Paragraph 2023)</dc:title>
  <dc:subject/>
  <dc:creator>Сергей М</dc:creator>
  <cp:keywords/>
  <dc:description/>
  <cp:lastModifiedBy>Сергей М</cp:lastModifiedBy>
  <cp:revision>2</cp:revision>
  <dcterms:created xsi:type="dcterms:W3CDTF">2023-09-11T09:12:00Z</dcterms:created>
  <dcterms:modified xsi:type="dcterms:W3CDTF">2023-09-11T09:12:00Z</dcterms:modified>
</cp:coreProperties>
</file>