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6D29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14 сентября 2022 года № 367</w:t>
      </w:r>
      <w:r>
        <w:rPr>
          <w:rStyle w:val="s1"/>
        </w:rPr>
        <w:br/>
        <w:t>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</w:t>
      </w:r>
      <w:r>
        <w:rPr>
          <w:rStyle w:val="s1"/>
        </w:rPr>
        <w:t>ения Республики Казахстан и исполняющего обязанности Министра здравоохранения и социального развития Республики Казахстан</w:t>
      </w:r>
    </w:p>
    <w:p w:rsidR="00000000" w:rsidRDefault="00936D2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19.09.2023 г.)</w:t>
      </w:r>
    </w:p>
    <w:p w:rsidR="00000000" w:rsidRDefault="00936D29">
      <w:pPr>
        <w:pStyle w:val="pji"/>
      </w:pPr>
      <w:r>
        <w:rPr>
          <w:rStyle w:val="s3"/>
        </w:rPr>
        <w:t> </w:t>
      </w:r>
    </w:p>
    <w:p w:rsidR="00000000" w:rsidRDefault="00936D29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36D29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здравоохранени</w:t>
      </w:r>
      <w:r>
        <w:rPr>
          <w:rStyle w:val="s0"/>
        </w:rPr>
        <w:t>я и социального развития Республики Казахстан в которые вносятся изменения, согласно приложению, к настоящему приказу.</w:t>
      </w:r>
    </w:p>
    <w:p w:rsidR="00000000" w:rsidRDefault="00936D29">
      <w:pPr>
        <w:pStyle w:val="pj"/>
      </w:pPr>
      <w:r>
        <w:rPr>
          <w:rStyle w:val="s0"/>
        </w:rPr>
        <w:t>2. Департаменту занятости населения Министерства труда и социальной защиты населения Республики Казахстан в установленном законодательств</w:t>
      </w:r>
      <w:r>
        <w:rPr>
          <w:rStyle w:val="s0"/>
        </w:rPr>
        <w:t>ом Республики Казахстан порядке обеспечить:</w:t>
      </w:r>
    </w:p>
    <w:p w:rsidR="00000000" w:rsidRDefault="00936D29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36D29">
      <w:pPr>
        <w:pStyle w:val="pj"/>
      </w:pPr>
      <w:r>
        <w:rPr>
          <w:rStyle w:val="s0"/>
        </w:rPr>
        <w:t>2) размещение настоящего приказа на интернет-ресурсе</w:t>
      </w:r>
      <w:r>
        <w:rPr>
          <w:rStyle w:val="s0"/>
        </w:rPr>
        <w:t xml:space="preserve"> Министерства труда и социальной защиты населения Республики Казахстан;</w:t>
      </w:r>
    </w:p>
    <w:p w:rsidR="00000000" w:rsidRDefault="00936D2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труда и социальной защиты населения Ре</w:t>
      </w:r>
      <w:r>
        <w:rPr>
          <w:rStyle w:val="s0"/>
        </w:rPr>
        <w:t>спублики Казахстан сведений об исполнении мероприятий, предусмотренных подпунктами 1) и 2) настоящего пункта.</w:t>
      </w:r>
    </w:p>
    <w:p w:rsidR="00000000" w:rsidRDefault="00936D29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936D29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 xml:space="preserve">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36D29">
      <w:pPr>
        <w:pStyle w:val="pj"/>
      </w:pPr>
      <w:r>
        <w:rPr>
          <w:rStyle w:val="s0"/>
        </w:rPr>
        <w:t> </w:t>
      </w:r>
    </w:p>
    <w:p w:rsidR="00000000" w:rsidRDefault="00936D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6D29">
            <w:pPr>
              <w:pStyle w:val="p"/>
            </w:pPr>
            <w:r>
              <w:rPr>
                <w:rStyle w:val="s0"/>
                <w:b/>
                <w:bCs/>
              </w:rPr>
              <w:t>Министр труда и социальной</w:t>
            </w:r>
          </w:p>
          <w:p w:rsidR="00000000" w:rsidRDefault="00936D29">
            <w:pPr>
              <w:pStyle w:val="p"/>
            </w:pPr>
            <w:r>
              <w:rPr>
                <w:rStyle w:val="s0"/>
                <w:b/>
                <w:bCs/>
              </w:rPr>
              <w:t xml:space="preserve">защиты населения </w:t>
            </w:r>
          </w:p>
          <w:p w:rsidR="00000000" w:rsidRDefault="00936D29">
            <w:pPr>
              <w:pStyle w:val="p"/>
            </w:pPr>
            <w:r>
              <w:rPr>
                <w:rStyle w:val="s0"/>
                <w:b/>
                <w:bCs/>
              </w:rPr>
              <w:t>Республики Каза</w:t>
            </w:r>
            <w:r>
              <w:rPr>
                <w:rStyle w:val="s0"/>
                <w:b/>
                <w:bCs/>
              </w:rPr>
              <w:t xml:space="preserve">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6D29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936D29">
      <w:pPr>
        <w:pStyle w:val="pj"/>
      </w:pPr>
      <w:r>
        <w:rPr>
          <w:rStyle w:val="s0"/>
        </w:rPr>
        <w:t> </w:t>
      </w:r>
    </w:p>
    <w:p w:rsidR="00000000" w:rsidRDefault="00936D29">
      <w:pPr>
        <w:pStyle w:val="p"/>
      </w:pPr>
      <w:r>
        <w:rPr>
          <w:rStyle w:val="s0"/>
        </w:rPr>
        <w:t>«СОГЛАСОВАН»</w:t>
      </w:r>
    </w:p>
    <w:p w:rsidR="00000000" w:rsidRDefault="00936D29">
      <w:pPr>
        <w:pStyle w:val="p"/>
      </w:pPr>
      <w:r>
        <w:rPr>
          <w:rStyle w:val="s0"/>
        </w:rPr>
        <w:t>Министерство науки и</w:t>
      </w:r>
    </w:p>
    <w:p w:rsidR="00000000" w:rsidRDefault="00936D29">
      <w:pPr>
        <w:pStyle w:val="p"/>
      </w:pPr>
      <w:r>
        <w:rPr>
          <w:rStyle w:val="s0"/>
        </w:rPr>
        <w:t>высшего образования</w:t>
      </w:r>
    </w:p>
    <w:p w:rsidR="00000000" w:rsidRDefault="00936D29">
      <w:pPr>
        <w:pStyle w:val="p"/>
      </w:pPr>
      <w:r>
        <w:rPr>
          <w:rStyle w:val="s0"/>
        </w:rPr>
        <w:t>Республики Казахстан</w:t>
      </w:r>
    </w:p>
    <w:p w:rsidR="00000000" w:rsidRDefault="00936D29">
      <w:pPr>
        <w:pStyle w:val="p"/>
      </w:pPr>
      <w:r>
        <w:rPr>
          <w:rStyle w:val="s0"/>
        </w:rPr>
        <w:t>«СОГЛАСОВАН»</w:t>
      </w:r>
    </w:p>
    <w:p w:rsidR="00000000" w:rsidRDefault="00936D29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936D29">
      <w:pPr>
        <w:pStyle w:val="p"/>
      </w:pPr>
      <w:r>
        <w:rPr>
          <w:rStyle w:val="s0"/>
        </w:rPr>
        <w:t>Республики Казахстан</w:t>
      </w:r>
    </w:p>
    <w:p w:rsidR="00000000" w:rsidRDefault="00936D29">
      <w:pPr>
        <w:pStyle w:val="p"/>
      </w:pPr>
      <w:r>
        <w:rPr>
          <w:rStyle w:val="s0"/>
        </w:rPr>
        <w:t>«СОГЛАСОВАН»</w:t>
      </w:r>
    </w:p>
    <w:p w:rsidR="00000000" w:rsidRDefault="00936D29">
      <w:pPr>
        <w:pStyle w:val="p"/>
      </w:pPr>
      <w:r>
        <w:rPr>
          <w:rStyle w:val="s0"/>
        </w:rPr>
        <w:t>Министерство финансов</w:t>
      </w:r>
    </w:p>
    <w:p w:rsidR="00000000" w:rsidRDefault="00936D29">
      <w:pPr>
        <w:pStyle w:val="p"/>
      </w:pPr>
      <w:r>
        <w:rPr>
          <w:rStyle w:val="s0"/>
        </w:rPr>
        <w:t>Республики Казахстан</w:t>
      </w:r>
    </w:p>
    <w:p w:rsidR="00000000" w:rsidRDefault="00936D29">
      <w:pPr>
        <w:pStyle w:val="p"/>
      </w:pPr>
      <w:r>
        <w:rPr>
          <w:rStyle w:val="s0"/>
        </w:rPr>
        <w:t>«СОГЛАСОВАН»</w:t>
      </w:r>
    </w:p>
    <w:p w:rsidR="00000000" w:rsidRDefault="00936D29">
      <w:pPr>
        <w:pStyle w:val="p"/>
      </w:pPr>
      <w:r>
        <w:rPr>
          <w:rStyle w:val="s0"/>
        </w:rPr>
        <w:t>Министерство просвещения</w:t>
      </w:r>
    </w:p>
    <w:p w:rsidR="00000000" w:rsidRDefault="00936D29">
      <w:pPr>
        <w:pStyle w:val="p"/>
      </w:pPr>
      <w:r>
        <w:rPr>
          <w:rStyle w:val="s0"/>
        </w:rPr>
        <w:t>Республики Казахстан</w:t>
      </w:r>
    </w:p>
    <w:p w:rsidR="00000000" w:rsidRDefault="00936D29">
      <w:pPr>
        <w:pStyle w:val="p"/>
      </w:pPr>
      <w:r>
        <w:rPr>
          <w:rStyle w:val="s0"/>
        </w:rPr>
        <w:t>«СОГЛАСОВАН»</w:t>
      </w:r>
    </w:p>
    <w:p w:rsidR="00000000" w:rsidRDefault="00936D29">
      <w:pPr>
        <w:pStyle w:val="p"/>
      </w:pPr>
      <w:r>
        <w:rPr>
          <w:rStyle w:val="s0"/>
        </w:rPr>
        <w:t>Министерство национальной</w:t>
      </w:r>
    </w:p>
    <w:p w:rsidR="00000000" w:rsidRDefault="00936D29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936D29">
      <w:pPr>
        <w:pStyle w:val="p"/>
      </w:pPr>
      <w:r>
        <w:rPr>
          <w:rStyle w:val="s0"/>
        </w:rPr>
        <w:t> </w:t>
      </w:r>
    </w:p>
    <w:p w:rsidR="00000000" w:rsidRDefault="00936D29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приказу</w:t>
        </w:r>
      </w:hyperlink>
    </w:p>
    <w:p w:rsidR="00000000" w:rsidRDefault="00936D29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936D29">
      <w:pPr>
        <w:pStyle w:val="pr"/>
      </w:pPr>
      <w:r>
        <w:rPr>
          <w:rStyle w:val="s0"/>
        </w:rPr>
        <w:t>защиты населения</w:t>
      </w:r>
    </w:p>
    <w:p w:rsidR="00000000" w:rsidRDefault="00936D29">
      <w:pPr>
        <w:pStyle w:val="pr"/>
      </w:pPr>
      <w:r>
        <w:rPr>
          <w:rStyle w:val="s0"/>
        </w:rPr>
        <w:t>Республики Казахстан</w:t>
      </w:r>
    </w:p>
    <w:p w:rsidR="00000000" w:rsidRDefault="00936D29">
      <w:pPr>
        <w:pStyle w:val="pr"/>
      </w:pPr>
      <w:r>
        <w:rPr>
          <w:rStyle w:val="s0"/>
        </w:rPr>
        <w:t>от 14 сентября 2022 года № 367</w:t>
      </w:r>
    </w:p>
    <w:p w:rsidR="00000000" w:rsidRDefault="00936D29">
      <w:pPr>
        <w:pStyle w:val="pr"/>
      </w:pPr>
      <w:r>
        <w:rPr>
          <w:rStyle w:val="s0"/>
        </w:rPr>
        <w:t> </w:t>
      </w:r>
    </w:p>
    <w:p w:rsidR="00000000" w:rsidRDefault="00936D29">
      <w:pPr>
        <w:pStyle w:val="pj"/>
      </w:pPr>
      <w:r>
        <w:rPr>
          <w:rStyle w:val="s0"/>
        </w:rPr>
        <w:t> </w:t>
      </w:r>
    </w:p>
    <w:p w:rsidR="00000000" w:rsidRDefault="00936D29">
      <w:pPr>
        <w:pStyle w:val="pc"/>
      </w:pPr>
      <w:r>
        <w:rPr>
          <w:rStyle w:val="s1"/>
        </w:rPr>
        <w:t>Перечень неко</w:t>
      </w:r>
      <w:r>
        <w:rPr>
          <w:rStyle w:val="s1"/>
        </w:rPr>
        <w:t>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 в которые</w:t>
      </w:r>
      <w:r>
        <w:rPr>
          <w:rStyle w:val="s1"/>
        </w:rPr>
        <w:t xml:space="preserve"> вносятся изменения</w:t>
      </w:r>
    </w:p>
    <w:p w:rsidR="00000000" w:rsidRDefault="00936D29">
      <w:pPr>
        <w:pStyle w:val="pj"/>
      </w:pPr>
      <w:r>
        <w:rPr>
          <w:rStyle w:val="s0"/>
        </w:rPr>
        <w:t> </w:t>
      </w:r>
    </w:p>
    <w:p w:rsidR="00000000" w:rsidRDefault="00936D29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2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14" w:anchor="sub_id=20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Министра труда и социальной защиты населения РК от 30.06.23 г. № 275 </w:t>
      </w:r>
      <w:r>
        <w:rPr>
          <w:rStyle w:val="s3"/>
        </w:rPr>
        <w:t>(введен в действие с 1 июля 2023 г.)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rPr>
          <w:rStyle w:val="s0"/>
        </w:rPr>
        <w:t xml:space="preserve">4. Утратил силу в соответствии с </w:t>
      </w:r>
      <w:hyperlink r:id="rId1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26.05.23 г. № 179 </w:t>
      </w:r>
      <w:r>
        <w:rPr>
          <w:rStyle w:val="s3"/>
        </w:rPr>
        <w:t>(введен в действие с 1 июля 2023 г.)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rPr>
          <w:rStyle w:val="s0"/>
        </w:rPr>
        <w:t xml:space="preserve">5. Утратил силу в соответствии с </w:t>
      </w:r>
      <w:hyperlink r:id="rId1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</w:t>
      </w:r>
      <w:r>
        <w:rPr>
          <w:rStyle w:val="s0"/>
        </w:rPr>
        <w:t xml:space="preserve">ьер-Министра - Министра труда и социальной защиты населения РК от 01.09.23 г. № 365 </w:t>
      </w:r>
      <w:r>
        <w:rPr>
          <w:rStyle w:val="s3"/>
        </w:rPr>
        <w:t>(введен в действие с 19 сентября 2023 г.)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rPr>
          <w:rStyle w:val="s0"/>
        </w:rPr>
        <w:t>6. Утратил силу в соответствии с</w:t>
      </w:r>
      <w:r>
        <w:rPr>
          <w:rStyle w:val="s0"/>
        </w:rPr>
        <w:t xml:space="preserve"> </w:t>
      </w:r>
      <w:hyperlink r:id="rId20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29.06.23 г. № 266 </w:t>
      </w:r>
      <w:r>
        <w:rPr>
          <w:rStyle w:val="s3"/>
        </w:rPr>
        <w:t>(введен в действие с 15 июля 2023 г.) 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t> </w:t>
      </w:r>
    </w:p>
    <w:p w:rsidR="00000000" w:rsidRDefault="00936D29">
      <w:pPr>
        <w:pStyle w:val="pj"/>
      </w:pPr>
      <w:r>
        <w:t> </w:t>
      </w:r>
    </w:p>
    <w:p w:rsidR="00000000" w:rsidRDefault="00936D29">
      <w:pPr>
        <w:pStyle w:val="pj"/>
      </w:pPr>
      <w:r>
        <w:rPr>
          <w:rStyle w:val="s0"/>
        </w:rPr>
        <w:t xml:space="preserve">Приложение 1. Утратило силу в соответствии с </w:t>
      </w:r>
      <w:hyperlink r:id="rId22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</w:t>
      </w:r>
      <w:r>
        <w:rPr>
          <w:rStyle w:val="s0"/>
        </w:rPr>
        <w:t xml:space="preserve">т 07.06.23 г. № 207 </w:t>
      </w:r>
      <w:r>
        <w:rPr>
          <w:rStyle w:val="s3"/>
        </w:rPr>
        <w:t>(введен в действие с 1 июля 2023 г.) (</w:t>
      </w:r>
      <w:hyperlink r:id="rId2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r"/>
      </w:pPr>
      <w:r>
        <w:t> </w:t>
      </w:r>
    </w:p>
    <w:p w:rsidR="00000000" w:rsidRDefault="00936D29">
      <w:pPr>
        <w:pStyle w:val="pj"/>
      </w:pPr>
      <w:r>
        <w:rPr>
          <w:rStyle w:val="s0"/>
        </w:rPr>
        <w:t> </w:t>
      </w:r>
    </w:p>
    <w:p w:rsidR="00000000" w:rsidRDefault="00936D29">
      <w:pPr>
        <w:pStyle w:val="pj"/>
      </w:pPr>
      <w:r>
        <w:rPr>
          <w:rStyle w:val="s0"/>
        </w:rPr>
        <w:t xml:space="preserve">Приложения 2, 3. Утратили силу в соответствии с </w:t>
      </w:r>
      <w:hyperlink r:id="rId24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2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rPr>
          <w:rStyle w:val="s0"/>
        </w:rPr>
        <w:t> </w:t>
      </w:r>
      <w:r>
        <w:t> </w:t>
      </w:r>
    </w:p>
    <w:p w:rsidR="00000000" w:rsidRDefault="00936D29">
      <w:pPr>
        <w:pStyle w:val="pj"/>
      </w:pPr>
      <w:r>
        <w:t>Приложения</w:t>
      </w:r>
      <w:r>
        <w:rPr>
          <w:rStyle w:val="s0"/>
        </w:rPr>
        <w:t xml:space="preserve"> 4 -</w:t>
      </w:r>
      <w:r>
        <w:rPr>
          <w:rStyle w:val="s0"/>
        </w:rPr>
        <w:t xml:space="preserve"> 6. Утратили силу в соответствии с </w:t>
      </w:r>
      <w:hyperlink r:id="rId2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26.05.23 г. № 179 </w:t>
      </w:r>
      <w:r>
        <w:rPr>
          <w:rStyle w:val="s3"/>
        </w:rPr>
        <w:t>(введен в действие с 1 июля 2023 г.) (</w:t>
      </w:r>
      <w:hyperlink r:id="rId27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j"/>
      </w:pPr>
      <w:r>
        <w:rPr>
          <w:rStyle w:val="s0"/>
        </w:rPr>
        <w:t> </w:t>
      </w:r>
    </w:p>
    <w:p w:rsidR="00000000" w:rsidRDefault="00936D29">
      <w:pPr>
        <w:pStyle w:val="pj"/>
      </w:pPr>
      <w:r>
        <w:rPr>
          <w:rStyle w:val="s0"/>
        </w:rPr>
        <w:t xml:space="preserve">Приложения 7, 8. Утратили силу в соответствии с </w:t>
      </w:r>
      <w:hyperlink r:id="rId2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</w:t>
      </w:r>
      <w:r>
        <w:rPr>
          <w:rStyle w:val="s0"/>
        </w:rPr>
        <w:t xml:space="preserve">нистра - Министра труда и социальной защиты населения РК от 29.06.23 г. № 266 </w:t>
      </w:r>
      <w:r>
        <w:rPr>
          <w:rStyle w:val="s3"/>
        </w:rPr>
        <w:t>(введен в действие с 15 июля 2023 г.) (</w:t>
      </w:r>
      <w:hyperlink r:id="rId29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6D29">
      <w:pPr>
        <w:pStyle w:val="pr"/>
      </w:pPr>
      <w:r>
        <w:t> </w:t>
      </w:r>
    </w:p>
    <w:p w:rsidR="00000000" w:rsidRDefault="00936D29">
      <w:pPr>
        <w:pStyle w:val="pj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D29" w:rsidRDefault="00936D29" w:rsidP="00936D29">
      <w:r>
        <w:separator/>
      </w:r>
    </w:p>
  </w:endnote>
  <w:endnote w:type="continuationSeparator" w:id="0">
    <w:p w:rsidR="00936D29" w:rsidRDefault="00936D29" w:rsidP="00936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D29" w:rsidRDefault="00936D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D29" w:rsidRDefault="00936D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D29" w:rsidRDefault="00936D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D29" w:rsidRDefault="00936D29" w:rsidP="00936D29">
      <w:r>
        <w:separator/>
      </w:r>
    </w:p>
  </w:footnote>
  <w:footnote w:type="continuationSeparator" w:id="0">
    <w:p w:rsidR="00936D29" w:rsidRDefault="00936D29" w:rsidP="00936D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D29" w:rsidRDefault="00936D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D29" w:rsidRDefault="00936D29" w:rsidP="00936D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6D29" w:rsidRDefault="00936D29" w:rsidP="00936D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сентября 2022 года № 367 «О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Казахстан» (с изменениями по состоянию на 19.09.2023 г.)</w:t>
    </w:r>
  </w:p>
  <w:p w:rsidR="00936D29" w:rsidRPr="00936D29" w:rsidRDefault="00936D29" w:rsidP="00936D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04.10.2022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D29" w:rsidRDefault="00936D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6D29"/>
    <w:rsid w:val="0093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36D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6D2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6D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6D2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36D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6D2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6D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6D2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08259" TargetMode="External"/><Relationship Id="rId18" Type="http://schemas.openxmlformats.org/officeDocument/2006/relationships/hyperlink" Target="http://online.zakon.kz/Document/?doc_id=33184620" TargetMode="External"/><Relationship Id="rId26" Type="http://schemas.openxmlformats.org/officeDocument/2006/relationships/hyperlink" Target="http://online.zakon.kz/Document/?doc_id=36795810" TargetMode="External"/><Relationship Id="rId21" Type="http://schemas.openxmlformats.org/officeDocument/2006/relationships/hyperlink" Target="http://online.zakon.kz/Document/?doc_id=39875831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9831489" TargetMode="External"/><Relationship Id="rId12" Type="http://schemas.openxmlformats.org/officeDocument/2006/relationships/hyperlink" Target="http://online.zakon.kz/Document/?doc_id=35683099" TargetMode="External"/><Relationship Id="rId17" Type="http://schemas.openxmlformats.org/officeDocument/2006/relationships/hyperlink" Target="http://online.zakon.kz/Document/?doc_id=37408259" TargetMode="External"/><Relationship Id="rId25" Type="http://schemas.openxmlformats.org/officeDocument/2006/relationships/hyperlink" Target="http://online.zakon.kz/Document/?doc_id=37408259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95810" TargetMode="External"/><Relationship Id="rId20" Type="http://schemas.openxmlformats.org/officeDocument/2006/relationships/hyperlink" Target="http://online.zakon.kz/Document/?doc_id=36697056" TargetMode="External"/><Relationship Id="rId29" Type="http://schemas.openxmlformats.org/officeDocument/2006/relationships/hyperlink" Target="http://online.zakon.kz/Document/?doc_id=398758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08259" TargetMode="External"/><Relationship Id="rId24" Type="http://schemas.openxmlformats.org/officeDocument/2006/relationships/hyperlink" Target="http://online.zakon.kz/Document/?doc_id=35683099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08259" TargetMode="External"/><Relationship Id="rId23" Type="http://schemas.openxmlformats.org/officeDocument/2006/relationships/hyperlink" Target="http://online.zakon.kz/Document/?doc_id=37408259" TargetMode="External"/><Relationship Id="rId28" Type="http://schemas.openxmlformats.org/officeDocument/2006/relationships/hyperlink" Target="http://online.zakon.kz/Document/?doc_id=36697056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5683099" TargetMode="External"/><Relationship Id="rId19" Type="http://schemas.openxmlformats.org/officeDocument/2006/relationships/hyperlink" Target="http://online.zakon.kz/Document/?doc_id=3893529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1489" TargetMode="External"/><Relationship Id="rId14" Type="http://schemas.openxmlformats.org/officeDocument/2006/relationships/hyperlink" Target="http://online.zakon.kz/Document/?doc_id=39728863" TargetMode="External"/><Relationship Id="rId22" Type="http://schemas.openxmlformats.org/officeDocument/2006/relationships/hyperlink" Target="http://online.zakon.kz/Document/?doc_id=35683099" TargetMode="External"/><Relationship Id="rId27" Type="http://schemas.openxmlformats.org/officeDocument/2006/relationships/hyperlink" Target="http://online.zakon.kz/Document/?doc_id=37408259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983148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616</Words>
  <Characters>5646</Characters>
  <Application>Microsoft Office Word</Application>
  <DocSecurity>0</DocSecurity>
  <Lines>47</Lines>
  <Paragraphs>12</Paragraphs>
  <ScaleCrop>false</ScaleCrop>
  <Company/>
  <LinksUpToDate>false</LinksUpToDate>
  <CharactersWithSpaces>6250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14 сентября 2022 года № 367 «О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Казахстан» (с изменениями по состоянию на 19.09.2023 г.) (©Paragraph 2023)</dc:title>
  <dc:subject/>
  <dc:creator>Сергей М</dc:creator>
  <cp:keywords/>
  <dc:description/>
  <cp:lastModifiedBy>Сергей М</cp:lastModifiedBy>
  <cp:revision>2</cp:revision>
  <dcterms:created xsi:type="dcterms:W3CDTF">2023-09-16T04:27:00Z</dcterms:created>
  <dcterms:modified xsi:type="dcterms:W3CDTF">2023-09-16T04:27:00Z</dcterms:modified>
</cp:coreProperties>
</file>