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84FFA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15 ноября 2016 года № 704 Некоторые вопросы Министерства оборонной и аэрокосмической промышленности Республики Казахстан (с изменениями и дополнениями по состоянию на 14.07.2023 г.) (утратило силу за искл</w:t>
      </w:r>
      <w:r>
        <w:rPr>
          <w:rStyle w:val="s0"/>
          <w:b/>
          <w:bCs/>
        </w:rPr>
        <w:t>ючением пункта 1, подпункта 2) пункта 2 и пункта 3)</w:t>
      </w:r>
    </w:p>
    <w:p w:rsidR="00000000" w:rsidRDefault="00184FFA">
      <w:pPr>
        <w:pStyle w:val="pj"/>
      </w:pPr>
      <w:r>
        <w:rPr>
          <w:rStyle w:val="s0"/>
          <w:b/>
          <w:bCs/>
        </w:rPr>
        <w:t> </w:t>
      </w:r>
    </w:p>
    <w:p w:rsidR="00000000" w:rsidRDefault="00184FFA">
      <w:pPr>
        <w:pStyle w:val="pj"/>
      </w:pPr>
      <w:r>
        <w:rPr>
          <w:rStyle w:val="s0"/>
        </w:rPr>
        <w:t xml:space="preserve">Опубликовано: </w:t>
      </w:r>
      <w:hyperlink r:id="rId7" w:anchor="!/doc/107614/rus" w:history="1">
        <w:r>
          <w:rPr>
            <w:rStyle w:val="a4"/>
          </w:rPr>
          <w:t>ИС «Эталонный контрольный банк НПА РК в электронном виде» от 28 ноября 2016 г.</w:t>
        </w:r>
      </w:hyperlink>
      <w:r>
        <w:rPr>
          <w:rStyle w:val="s0"/>
        </w:rPr>
        <w:t>; САПП Республики Казахстан 2016 г., № 58, ст. 373</w:t>
      </w:r>
    </w:p>
    <w:p w:rsidR="00000000" w:rsidRDefault="00184FFA">
      <w:pPr>
        <w:pStyle w:val="pj"/>
      </w:pPr>
      <w:r>
        <w:rPr>
          <w:rStyle w:val="s0"/>
        </w:rPr>
        <w:t> </w:t>
      </w:r>
    </w:p>
    <w:p w:rsidR="00000000" w:rsidRDefault="00184FFA">
      <w:pPr>
        <w:pStyle w:val="pj"/>
      </w:pPr>
      <w:r>
        <w:rPr>
          <w:rStyle w:val="s0"/>
        </w:rPr>
        <w:t xml:space="preserve">Утратило силу за исключением пункта 1, подпункта 2) пункта 2 и пункта 3 в соответствии с </w:t>
      </w:r>
      <w:hyperlink r:id="rId8" w:anchor="sub_id=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26.03.19 г. № 142</w:t>
      </w:r>
    </w:p>
    <w:p w:rsidR="00000000" w:rsidRDefault="00184FFA">
      <w:pPr>
        <w:pStyle w:val="pj"/>
      </w:pPr>
      <w:r>
        <w:t> </w:t>
      </w:r>
    </w:p>
    <w:p w:rsidR="00000000" w:rsidRDefault="00184FFA">
      <w:pPr>
        <w:pStyle w:val="pj"/>
      </w:pPr>
      <w:r>
        <w:t>Внесены изменения:</w:t>
      </w:r>
    </w:p>
    <w:p w:rsidR="00000000" w:rsidRDefault="00184FFA">
      <w:pPr>
        <w:pStyle w:val="pj"/>
      </w:pPr>
      <w:r>
        <w:t> </w:t>
      </w:r>
    </w:p>
    <w:p w:rsidR="00000000" w:rsidRDefault="00184FFA">
      <w:pPr>
        <w:pStyle w:val="pj"/>
      </w:pPr>
      <w:hyperlink r:id="rId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13.02.17 г. № 62;</w:t>
      </w:r>
    </w:p>
    <w:p w:rsidR="00000000" w:rsidRDefault="00184FFA">
      <w:pPr>
        <w:pStyle w:val="pj"/>
      </w:pPr>
      <w:hyperlink r:id="rId10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25.04.17 г. № 223;</w:t>
      </w:r>
    </w:p>
    <w:p w:rsidR="00000000" w:rsidRDefault="00184FFA">
      <w:pPr>
        <w:pStyle w:val="pj"/>
      </w:pPr>
      <w:hyperlink r:id="rId11" w:anchor="sub_id=3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08.06.17 г. № 350 (введено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84FFA">
      <w:pPr>
        <w:pStyle w:val="pj"/>
      </w:pPr>
      <w:hyperlink r:id="rId1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13.04.18 г. № 188;</w:t>
      </w:r>
    </w:p>
    <w:p w:rsidR="00000000" w:rsidRDefault="00184FFA">
      <w:pPr>
        <w:pStyle w:val="pj"/>
      </w:pPr>
      <w:hyperlink r:id="rId14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</w:t>
      </w:r>
      <w:r>
        <w:rPr>
          <w:rStyle w:val="s0"/>
        </w:rPr>
        <w:t>ительства РК от 24.05.18 г. № 289;</w:t>
      </w:r>
    </w:p>
    <w:p w:rsidR="00000000" w:rsidRDefault="00184FFA">
      <w:pPr>
        <w:pStyle w:val="pj"/>
      </w:pPr>
      <w:hyperlink r:id="rId15" w:anchor="sub_id=6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03.07.18 г. № 405;</w:t>
      </w:r>
    </w:p>
    <w:p w:rsidR="00000000" w:rsidRDefault="00184FFA">
      <w:pPr>
        <w:pStyle w:val="pj"/>
      </w:pPr>
      <w:hyperlink r:id="rId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</w:t>
      </w:r>
      <w:r>
        <w:rPr>
          <w:rStyle w:val="s0"/>
        </w:rPr>
        <w:t>ельства РК от 16.10.18 г. № 642;</w:t>
      </w:r>
    </w:p>
    <w:p w:rsidR="00000000" w:rsidRDefault="00184FFA">
      <w:pPr>
        <w:pStyle w:val="pj"/>
      </w:pPr>
      <w:hyperlink r:id="rId17" w:anchor="sub_id=41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29.12.18 г. № 936</w:t>
      </w:r>
      <w:r>
        <w:t>;</w:t>
      </w:r>
    </w:p>
    <w:p w:rsidR="00000000" w:rsidRDefault="00184FFA">
      <w:pPr>
        <w:pStyle w:val="pj"/>
      </w:pPr>
      <w:hyperlink r:id="rId18" w:anchor="sub_id=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26.03.19 г. № 142;</w:t>
      </w:r>
    </w:p>
    <w:p w:rsidR="00000000" w:rsidRDefault="00184FFA">
      <w:pPr>
        <w:pStyle w:val="pj"/>
      </w:pPr>
      <w:hyperlink r:id="rId19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02.06.22 г. № 357;</w:t>
      </w:r>
    </w:p>
    <w:p w:rsidR="00000000" w:rsidRDefault="00184FFA">
      <w:pPr>
        <w:pStyle w:val="pj"/>
      </w:pPr>
      <w:hyperlink r:id="rId20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14.07.23 г. № 580</w:t>
      </w:r>
    </w:p>
    <w:p w:rsidR="00000000" w:rsidRDefault="00184FFA">
      <w:pPr>
        <w:pStyle w:val="pj"/>
      </w:pPr>
      <w:r>
        <w:t> </w:t>
      </w:r>
    </w:p>
    <w:p w:rsidR="00000000" w:rsidRDefault="00184FFA">
      <w:pPr>
        <w:pStyle w:val="pj"/>
      </w:pPr>
      <w:r>
        <w:t>Предыдущие редакции:</w:t>
      </w:r>
    </w:p>
    <w:p w:rsidR="00000000" w:rsidRDefault="00184FFA">
      <w:pPr>
        <w:pStyle w:val="pj"/>
      </w:pPr>
      <w:r>
        <w:t> </w:t>
      </w:r>
    </w:p>
    <w:p w:rsidR="00000000" w:rsidRDefault="00184FFA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t>, действовавшая до внесения изменений от 13.02.17 г.</w:t>
      </w:r>
    </w:p>
    <w:p w:rsidR="00000000" w:rsidRDefault="00184FFA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t>, действовавшая до внесения изменений от 25.04.17 г.</w:t>
      </w:r>
    </w:p>
    <w:p w:rsidR="00000000" w:rsidRDefault="00184FFA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08.06.17 г.</w:t>
      </w:r>
    </w:p>
    <w:p w:rsidR="00000000" w:rsidRDefault="00184FFA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t>, действовавшая до внесения изменений от 13.04.18 г.</w:t>
      </w:r>
    </w:p>
    <w:p w:rsidR="00000000" w:rsidRDefault="00184FFA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24.05.18 г.</w:t>
      </w:r>
    </w:p>
    <w:p w:rsidR="00000000" w:rsidRDefault="00184FFA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t>, действовавшая до внесения изменений от 03.07.18 г.</w:t>
      </w:r>
    </w:p>
    <w:p w:rsidR="00000000" w:rsidRDefault="00184FFA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t>, действовавшая до внесения изменений от 16.10.18 г.</w:t>
      </w:r>
    </w:p>
    <w:p w:rsidR="00000000" w:rsidRDefault="00184FFA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29.12.18 г.</w:t>
      </w:r>
    </w:p>
    <w:p w:rsidR="00000000" w:rsidRDefault="00184FFA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26.03.19 г.</w:t>
      </w:r>
    </w:p>
    <w:p w:rsidR="00000000" w:rsidRDefault="00184FFA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t>, действовавшая до внесения изменений от 02.06.22 г.</w:t>
      </w:r>
    </w:p>
    <w:p w:rsidR="00000000" w:rsidRDefault="00184FFA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14.07.23 г.</w:t>
      </w:r>
    </w:p>
    <w:p w:rsidR="00000000" w:rsidRDefault="00184FFA">
      <w:pPr>
        <w:pStyle w:val="pj"/>
      </w:pPr>
      <w:r>
        <w:t> </w:t>
      </w:r>
    </w:p>
    <w:sectPr w:rsidR="00000000">
      <w:headerReference w:type="even" r:id="rId32"/>
      <w:headerReference w:type="default" r:id="rId33"/>
      <w:footerReference w:type="even" r:id="rId34"/>
      <w:footerReference w:type="default" r:id="rId35"/>
      <w:headerReference w:type="first" r:id="rId36"/>
      <w:footerReference w:type="first" r:id="rId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4FFA" w:rsidRDefault="00184FFA" w:rsidP="00184FFA">
      <w:r>
        <w:separator/>
      </w:r>
    </w:p>
  </w:endnote>
  <w:endnote w:type="continuationSeparator" w:id="0">
    <w:p w:rsidR="00184FFA" w:rsidRDefault="00184FFA" w:rsidP="00184F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4FFA" w:rsidRDefault="00184FF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4FFA" w:rsidRDefault="00184FF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4FFA" w:rsidRDefault="00184FF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4FFA" w:rsidRDefault="00184FFA" w:rsidP="00184FFA">
      <w:r>
        <w:separator/>
      </w:r>
    </w:p>
  </w:footnote>
  <w:footnote w:type="continuationSeparator" w:id="0">
    <w:p w:rsidR="00184FFA" w:rsidRDefault="00184FFA" w:rsidP="00184F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4FFA" w:rsidRDefault="00184FF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4FFA" w:rsidRDefault="00184FFA" w:rsidP="00184FF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84FFA" w:rsidRPr="00184FFA" w:rsidRDefault="00184FFA" w:rsidP="00184FF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15 ноября 2016 года № 704 Некоторые вопросы Министерства оборонной и аэрокосмической промышленности Республики Казахстан (с изменениями и дополнениями по состоянию на 14.07.2023 г.) (утратило силу за исключением пункта 1, подпункта 2) пункта 2 и пункта 3)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4FFA" w:rsidRDefault="00184FF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84FFA"/>
    <w:rsid w:val="00184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84FF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84FF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84FF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84FF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84FF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84FF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84FF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84FF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6847235" TargetMode="External"/><Relationship Id="rId18" Type="http://schemas.openxmlformats.org/officeDocument/2006/relationships/hyperlink" Target="http://online.zakon.kz/Document/?doc_id=39880228" TargetMode="External"/><Relationship Id="rId26" Type="http://schemas.openxmlformats.org/officeDocument/2006/relationships/hyperlink" Target="http://online.zakon.kz/Document/?doc_id=35104010" TargetMode="External"/><Relationship Id="rId39" Type="http://schemas.openxmlformats.org/officeDocument/2006/relationships/theme" Target="theme/theme1.xml"/><Relationship Id="rId21" Type="http://schemas.openxmlformats.org/officeDocument/2006/relationships/hyperlink" Target="http://online.zakon.kz/Document/?doc_id=39992539" TargetMode="External"/><Relationship Id="rId34" Type="http://schemas.openxmlformats.org/officeDocument/2006/relationships/footer" Target="footer1.xm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6081038" TargetMode="External"/><Relationship Id="rId17" Type="http://schemas.openxmlformats.org/officeDocument/2006/relationships/hyperlink" Target="http://online.zakon.kz/Document/?doc_id=32882345" TargetMode="External"/><Relationship Id="rId25" Type="http://schemas.openxmlformats.org/officeDocument/2006/relationships/hyperlink" Target="http://online.zakon.kz/Document/?doc_id=38367859" TargetMode="External"/><Relationship Id="rId33" Type="http://schemas.openxmlformats.org/officeDocument/2006/relationships/header" Target="header2.xml"/><Relationship Id="rId38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683358" TargetMode="External"/><Relationship Id="rId20" Type="http://schemas.openxmlformats.org/officeDocument/2006/relationships/hyperlink" Target="http://online.zakon.kz/Document/?doc_id=37031751" TargetMode="External"/><Relationship Id="rId29" Type="http://schemas.openxmlformats.org/officeDocument/2006/relationships/hyperlink" Target="http://online.zakon.kz/Document/?doc_id=3721446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566659" TargetMode="External"/><Relationship Id="rId24" Type="http://schemas.openxmlformats.org/officeDocument/2006/relationships/hyperlink" Target="http://online.zakon.kz/Document/?doc_id=37070493" TargetMode="External"/><Relationship Id="rId32" Type="http://schemas.openxmlformats.org/officeDocument/2006/relationships/header" Target="header1.xml"/><Relationship Id="rId37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860398" TargetMode="External"/><Relationship Id="rId23" Type="http://schemas.openxmlformats.org/officeDocument/2006/relationships/hyperlink" Target="http://online.zakon.kz/Document/?doc_id=38680034" TargetMode="External"/><Relationship Id="rId28" Type="http://schemas.openxmlformats.org/officeDocument/2006/relationships/hyperlink" Target="http://online.zakon.kz/Document/?doc_id=38284445" TargetMode="External"/><Relationship Id="rId36" Type="http://schemas.openxmlformats.org/officeDocument/2006/relationships/header" Target="header3.xml"/><Relationship Id="rId10" Type="http://schemas.openxmlformats.org/officeDocument/2006/relationships/hyperlink" Target="http://online.zakon.kz/Document/?doc_id=39260260" TargetMode="External"/><Relationship Id="rId19" Type="http://schemas.openxmlformats.org/officeDocument/2006/relationships/hyperlink" Target="http://online.zakon.kz/Document/?doc_id=37603930" TargetMode="External"/><Relationship Id="rId31" Type="http://schemas.openxmlformats.org/officeDocument/2006/relationships/hyperlink" Target="http://online.zakon.kz/Document/?doc_id=3334551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518230" TargetMode="External"/><Relationship Id="rId14" Type="http://schemas.openxmlformats.org/officeDocument/2006/relationships/hyperlink" Target="http://online.zakon.kz/Document/?doc_id=33335740" TargetMode="External"/><Relationship Id="rId22" Type="http://schemas.openxmlformats.org/officeDocument/2006/relationships/hyperlink" Target="http://online.zakon.kz/Document/?doc_id=36497817" TargetMode="External"/><Relationship Id="rId27" Type="http://schemas.openxmlformats.org/officeDocument/2006/relationships/hyperlink" Target="http://online.zakon.kz/Document/?doc_id=36880778" TargetMode="External"/><Relationship Id="rId30" Type="http://schemas.openxmlformats.org/officeDocument/2006/relationships/hyperlink" Target="http://online.zakon.kz/Document/?doc_id=34382811" TargetMode="External"/><Relationship Id="rId35" Type="http://schemas.openxmlformats.org/officeDocument/2006/relationships/footer" Target="footer2.xml"/><Relationship Id="rId8" Type="http://schemas.openxmlformats.org/officeDocument/2006/relationships/hyperlink" Target="http://online.zakon.kz/Document/?doc_id=39880228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284</Words>
  <Characters>3487</Characters>
  <Application>Microsoft Office Word</Application>
  <DocSecurity>0</DocSecurity>
  <Lines>29</Lines>
  <Paragraphs>7</Paragraphs>
  <ScaleCrop>false</ScaleCrop>
  <Company/>
  <LinksUpToDate>false</LinksUpToDate>
  <CharactersWithSpaces>3764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15 ноября 2016 года № 704 Некоторые вопросы Министерства оборонной и аэрокосмической промышленности Республики Казахстан (с изменениями и дополнениями по состоянию на 14.07.2023 г.) (утратило силу за исключением пункта 1, подпункта 2) пункта 2 и пункта 3) (©Paragraph 2023)</dc:title>
  <dc:subject/>
  <dc:creator>Сергей М</dc:creator>
  <cp:keywords/>
  <dc:description/>
  <cp:lastModifiedBy>Сергей М</cp:lastModifiedBy>
  <cp:revision>2</cp:revision>
  <dcterms:created xsi:type="dcterms:W3CDTF">2023-11-12T22:49:00Z</dcterms:created>
  <dcterms:modified xsi:type="dcterms:W3CDTF">2023-11-12T22:49:00Z</dcterms:modified>
</cp:coreProperties>
</file>