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F46">
      <w:pPr>
        <w:pStyle w:val="pj"/>
      </w:pPr>
      <w:bookmarkStart w:id="0" w:name="_GoBack"/>
      <w:bookmarkEnd w:id="0"/>
      <w:r>
        <w:rPr>
          <w:rStyle w:val="s0"/>
          <w:b/>
          <w:bCs/>
        </w:rPr>
        <w:t>«Ңлеуметтік жұмыскерлерге қойылатын біліктілік талаптарын бекіту туралы» Қазақстан Республикасы Еңбек жңне халықты ңлеуметтік қорғау министрінің 2018 жылғы 14 тамыздағы № 350 бұйрығы (2022.08.10. берілген өзгерістермен) (күші жойылды)</w:t>
      </w:r>
    </w:p>
    <w:p w:rsidR="00000000" w:rsidRDefault="00D12F46">
      <w:pPr>
        <w:pStyle w:val="pj"/>
      </w:pPr>
      <w:r>
        <w:rPr>
          <w:rStyle w:val="s0"/>
          <w:b/>
          <w:bCs/>
        </w:rPr>
        <w:t> </w:t>
      </w:r>
    </w:p>
    <w:p w:rsidR="00000000" w:rsidRDefault="00D12F4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18 қыркүйекте № 17383 тіркелді</w:t>
      </w:r>
    </w:p>
    <w:p w:rsidR="00000000" w:rsidRDefault="00D12F46">
      <w:pPr>
        <w:pStyle w:val="pj"/>
      </w:pPr>
      <w:r>
        <w:rPr>
          <w:rStyle w:val="s0"/>
        </w:rPr>
        <w:t> </w:t>
      </w:r>
    </w:p>
    <w:p w:rsidR="00000000" w:rsidRDefault="00D12F46">
      <w:pPr>
        <w:pStyle w:val="pj"/>
      </w:pPr>
      <w:r>
        <w:rPr>
          <w:rStyle w:val="s0"/>
        </w:rPr>
        <w:t xml:space="preserve">Жариялануы: </w:t>
      </w:r>
      <w:hyperlink r:id="rId7" w:anchor="!/doc/124669/kaz" w:history="1">
        <w:r>
          <w:rPr>
            <w:rStyle w:val="a4"/>
          </w:rPr>
          <w:t>«ҚР НҚА электрондық түрдегі эталондық бақылау ба</w:t>
        </w:r>
        <w:r>
          <w:rPr>
            <w:rStyle w:val="a4"/>
          </w:rPr>
          <w:t>нкі» АЖ 2018 ж. 25 қыркүйекте</w:t>
        </w:r>
      </w:hyperlink>
      <w:r>
        <w:rPr>
          <w:rStyle w:val="s0"/>
        </w:rPr>
        <w:t>; «Егемен Қазақстан» 2018 жылғы 28 қыркүйек № 184 (29415)</w:t>
      </w:r>
    </w:p>
    <w:p w:rsidR="00000000" w:rsidRDefault="00D12F46">
      <w:pPr>
        <w:pStyle w:val="pj"/>
      </w:pPr>
      <w:r>
        <w:rPr>
          <w:rStyle w:val="s0"/>
        </w:rPr>
        <w:t> </w:t>
      </w:r>
    </w:p>
    <w:p w:rsidR="00000000" w:rsidRDefault="00D12F4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 жылғы 5 маусымдағы № 201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</w:t>
      </w:r>
      <w:r>
        <w:rPr>
          <w:rStyle w:val="s0"/>
        </w:rPr>
        <w:t>лды</w:t>
      </w:r>
    </w:p>
    <w:p w:rsidR="00000000" w:rsidRDefault="00D12F46">
      <w:pPr>
        <w:pStyle w:val="pj"/>
      </w:pPr>
      <w:r>
        <w:rPr>
          <w:rStyle w:val="s0"/>
        </w:rPr>
        <w:t> </w:t>
      </w:r>
    </w:p>
    <w:p w:rsidR="00000000" w:rsidRDefault="00D12F46">
      <w:pPr>
        <w:pStyle w:val="pj"/>
      </w:pPr>
      <w:r>
        <w:rPr>
          <w:rStyle w:val="s0"/>
        </w:rPr>
        <w:t>Енгізілген өзгерістер:</w:t>
      </w:r>
    </w:p>
    <w:p w:rsidR="00000000" w:rsidRDefault="00D12F46">
      <w:pPr>
        <w:pStyle w:val="pj"/>
      </w:pPr>
      <w:r>
        <w:rPr>
          <w:rStyle w:val="s0"/>
        </w:rPr>
        <w:t> </w:t>
      </w:r>
    </w:p>
    <w:p w:rsidR="00000000" w:rsidRDefault="00D12F4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2022.22.09. № 383 </w:t>
      </w:r>
      <w:hyperlink r:id="rId9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8 қазаннан бастап </w:t>
      </w:r>
      <w:hyperlink r:id="rId10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12F46">
      <w:pPr>
        <w:pStyle w:val="pj"/>
      </w:pPr>
      <w:r>
        <w:rPr>
          <w:rStyle w:val="s0"/>
        </w:rPr>
        <w:t> </w:t>
      </w:r>
    </w:p>
    <w:p w:rsidR="00000000" w:rsidRDefault="00D12F46">
      <w:pPr>
        <w:pStyle w:val="pj"/>
      </w:pPr>
      <w:r>
        <w:rPr>
          <w:rStyle w:val="s0"/>
        </w:rPr>
        <w:t>Бұрынғы редакциялар:</w:t>
      </w:r>
    </w:p>
    <w:p w:rsidR="00000000" w:rsidRDefault="00D12F46">
      <w:pPr>
        <w:pStyle w:val="pj"/>
      </w:pPr>
      <w:r>
        <w:rPr>
          <w:rStyle w:val="s0"/>
        </w:rPr>
        <w:t> </w:t>
      </w:r>
    </w:p>
    <w:p w:rsidR="00000000" w:rsidRDefault="00D12F46">
      <w:pPr>
        <w:pStyle w:val="pj"/>
      </w:pPr>
      <w:r>
        <w:rPr>
          <w:rStyle w:val="s0"/>
        </w:rPr>
        <w:t xml:space="preserve">2022 ж. 22 қыркүйекке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D12F46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F46" w:rsidRDefault="00D12F46" w:rsidP="00D12F46">
      <w:r>
        <w:separator/>
      </w:r>
    </w:p>
  </w:endnote>
  <w:endnote w:type="continuationSeparator" w:id="0">
    <w:p w:rsidR="00D12F46" w:rsidRDefault="00D12F46" w:rsidP="00D12F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46" w:rsidRDefault="00D12F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46" w:rsidRDefault="00D12F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46" w:rsidRDefault="00D12F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F46" w:rsidRDefault="00D12F46" w:rsidP="00D12F46">
      <w:r>
        <w:separator/>
      </w:r>
    </w:p>
  </w:footnote>
  <w:footnote w:type="continuationSeparator" w:id="0">
    <w:p w:rsidR="00D12F46" w:rsidRDefault="00D12F46" w:rsidP="00D12F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46" w:rsidRDefault="00D12F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46" w:rsidRDefault="00D12F46" w:rsidP="00D12F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F46" w:rsidRPr="00D12F46" w:rsidRDefault="00D12F46" w:rsidP="00D12F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 жұмыскерлерге қойылатын біліктілік талаптарын бекіту туралы» Қазақстан Республикасы Еңбек және халықты әлеуметтік қорғау министрінің 2018 жылғы 14 тамыздағы № 350 бұйрығы (2022.08.10.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46" w:rsidRDefault="00D12F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F46"/>
    <w:rsid w:val="00D12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F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F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F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F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F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F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F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F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5418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9098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2652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652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1103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 жұмыскерлерге қойылатын біліктілік талаптарын бекіту туралы» Қазақстан Республикасы Еңбек және халықты әлеуметтік қорғау министрінің 2018 жылғы 14 тамыздағы № 350 бұйрығы (2022.08.10.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2024-07-21T19:51:00Z</dcterms:created>
  <dcterms:modified xsi:type="dcterms:W3CDTF">2024-07-21T19:51:00Z</dcterms:modified>
</cp:coreProperties>
</file>