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A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24 февраля 2016 года № 99 «О внесении изменения в приказ Министра национальной экономики Республики Казахстан от 22 декабря 2014 года № 157 «О некоторых вопросах планирования и реализации конце</w:t>
      </w:r>
      <w:r>
        <w:rPr>
          <w:rStyle w:val="s0"/>
          <w:b/>
          <w:bCs/>
        </w:rPr>
        <w:t>ссионных проектов» (утратил силу)</w:t>
      </w:r>
    </w:p>
    <w:p w:rsidR="00000000" w:rsidRDefault="00BC5ADE">
      <w:pPr>
        <w:pStyle w:val="pj"/>
      </w:pPr>
      <w:r>
        <w:rPr>
          <w:rStyle w:val="s0"/>
          <w:b/>
          <w:bCs/>
        </w:rPr>
        <w:t> </w:t>
      </w:r>
    </w:p>
    <w:p w:rsidR="00000000" w:rsidRDefault="00BC5AD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под № 13222</w:t>
      </w:r>
    </w:p>
    <w:p w:rsidR="00000000" w:rsidRDefault="00BC5ADE">
      <w:pPr>
        <w:pStyle w:val="pj"/>
      </w:pPr>
      <w:r>
        <w:rPr>
          <w:rStyle w:val="s0"/>
        </w:rPr>
        <w:t> </w:t>
      </w:r>
    </w:p>
    <w:p w:rsidR="00000000" w:rsidRDefault="00BC5ADE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26 февраля 2016 г.</w:t>
        </w:r>
      </w:hyperlink>
    </w:p>
    <w:p w:rsidR="00000000" w:rsidRDefault="00BC5ADE">
      <w:pPr>
        <w:pStyle w:val="pj"/>
      </w:pPr>
      <w:r>
        <w:rPr>
          <w:rStyle w:val="s0"/>
        </w:rPr>
        <w:t> </w:t>
      </w:r>
    </w:p>
    <w:p w:rsidR="00000000" w:rsidRDefault="00BC5ADE">
      <w:pPr>
        <w:pStyle w:val="pj"/>
      </w:pPr>
      <w:r>
        <w:rPr>
          <w:rStyle w:val="s0"/>
        </w:rPr>
        <w:t xml:space="preserve">Утртил силу в соответствии с </w:t>
      </w: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</w:t>
      </w:r>
      <w:r>
        <w:rPr>
          <w:rStyle w:val="s0"/>
        </w:rPr>
        <w:t>иональной экономики РК от 27 мая 2025 года № 34</w:t>
      </w:r>
    </w:p>
    <w:p w:rsidR="00000000" w:rsidRDefault="00BC5ADE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ADE" w:rsidRDefault="00BC5ADE" w:rsidP="00BC5ADE">
      <w:r>
        <w:separator/>
      </w:r>
    </w:p>
  </w:endnote>
  <w:endnote w:type="continuationSeparator" w:id="0">
    <w:p w:rsidR="00BC5ADE" w:rsidRDefault="00BC5ADE" w:rsidP="00BC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ADE" w:rsidRDefault="00BC5ADE" w:rsidP="00BC5ADE">
      <w:r>
        <w:separator/>
      </w:r>
    </w:p>
  </w:footnote>
  <w:footnote w:type="continuationSeparator" w:id="0">
    <w:p w:rsidR="00BC5ADE" w:rsidRDefault="00BC5ADE" w:rsidP="00BC5A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 w:rsidP="00BC5A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ADE" w:rsidRPr="00BC5ADE" w:rsidRDefault="00BC5ADE" w:rsidP="00BC5A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24 февраля 2016 года № 99 «О внесении изменения в приказ Министра национальной экономики Республики Казахстан от 22 декабря 2014 года № 157 «О некоторых вопросах планирования и реализации концессионных проектов»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DE" w:rsidRDefault="00BC5A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ADE"/>
    <w:rsid w:val="00BC5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5A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A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A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A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5A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A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A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A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853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729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2025-06-16T12:09:00Z</dcterms:created>
  <dcterms:modified xsi:type="dcterms:W3CDTF">2025-06-16T12:09:00Z</dcterms:modified>
</cp:coreProperties>
</file>