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190A">
      <w:pPr>
        <w:pStyle w:val="pj"/>
      </w:pPr>
      <w:bookmarkStart w:id="0" w:name="_GoBack"/>
      <w:bookmarkEnd w:id="0"/>
      <w:r>
        <w:rPr>
          <w:rStyle w:val="s0"/>
          <w:b/>
          <w:bCs/>
        </w:rPr>
        <w:t>2014 жылғы 29 мамырдағы Еуразиялық экономикалық одақ туралы шартқа Қырғыз Республикасының қосылуына байланысты 2014 жылғы 29 мамырдағы Еуразиялық экономикалық одақ туралы шартқа жңне Еуразиялық экономикалық одақтың құқығына кіретін жекелеген халықаралық ша</w:t>
      </w:r>
      <w:r>
        <w:rPr>
          <w:rStyle w:val="s0"/>
          <w:b/>
          <w:bCs/>
        </w:rPr>
        <w:t>рттарға өзгерістер енгізу туралы хаттама (Москва қ., 2015 жылғы 8 мамырда) (2022.01.04. берілген өзгерістермен)</w:t>
      </w:r>
    </w:p>
    <w:p w:rsidR="00000000" w:rsidRDefault="00A3190A">
      <w:pPr>
        <w:pStyle w:val="p"/>
      </w:pPr>
      <w:r>
        <w:t> </w:t>
      </w:r>
    </w:p>
    <w:p w:rsidR="00000000" w:rsidRDefault="00A3190A">
      <w:pPr>
        <w:pStyle w:val="pj"/>
      </w:pPr>
      <w:r>
        <w:rPr>
          <w:rStyle w:val="s0"/>
        </w:rPr>
        <w:t>ҚР</w:t>
      </w:r>
      <w:r>
        <w:rPr>
          <w:rStyle w:val="s0"/>
        </w:rPr>
        <w:t xml:space="preserve"> Үкіметінің 2015 жылғы 27 сәуірдегі № 348 </w:t>
      </w:r>
      <w:hyperlink r:id="rId7" w:history="1">
        <w:r>
          <w:rPr>
            <w:rStyle w:val="a4"/>
          </w:rPr>
          <w:t>Қаулысымен</w:t>
        </w:r>
      </w:hyperlink>
      <w:r>
        <w:rPr>
          <w:rStyle w:val="s0"/>
        </w:rPr>
        <w:t xml:space="preserve"> </w:t>
      </w:r>
      <w:r>
        <w:rPr>
          <w:rStyle w:val="s0"/>
        </w:rPr>
        <w:t>қол</w:t>
      </w:r>
      <w:r>
        <w:rPr>
          <w:rStyle w:val="s0"/>
        </w:rPr>
        <w:t xml:space="preserve"> қою туралы ұсыныс енгізілді</w:t>
      </w:r>
    </w:p>
    <w:p w:rsidR="00000000" w:rsidRDefault="00A3190A">
      <w:pPr>
        <w:pStyle w:val="pj"/>
      </w:pPr>
      <w:r>
        <w:rPr>
          <w:rStyle w:val="s0"/>
        </w:rPr>
        <w:t> </w:t>
      </w:r>
    </w:p>
    <w:p w:rsidR="00000000" w:rsidRDefault="00A3190A">
      <w:pPr>
        <w:pStyle w:val="pj"/>
      </w:pPr>
      <w:r>
        <w:rPr>
          <w:rStyle w:val="s0"/>
        </w:rPr>
        <w:t>ҚР</w:t>
      </w:r>
      <w:r>
        <w:rPr>
          <w:rStyle w:val="s0"/>
        </w:rPr>
        <w:t xml:space="preserve"> Үкіметінің 2015 жылғы 23 маусымдағы № 467 </w:t>
      </w:r>
      <w:hyperlink r:id="rId8" w:history="1">
        <w:r>
          <w:rPr>
            <w:rStyle w:val="a4"/>
          </w:rPr>
          <w:t>Қаулысымен</w:t>
        </w:r>
      </w:hyperlink>
      <w:r>
        <w:rPr>
          <w:rStyle w:val="s0"/>
        </w:rPr>
        <w:t xml:space="preserve"> ҚР Заңының жобасы ҚР Парламенті Мәжілісінің қарауына енгізілді </w:t>
      </w:r>
    </w:p>
    <w:p w:rsidR="00000000" w:rsidRDefault="00A3190A">
      <w:pPr>
        <w:pStyle w:val="pj"/>
      </w:pPr>
      <w:r>
        <w:rPr>
          <w:rStyle w:val="s0"/>
        </w:rPr>
        <w:t> </w:t>
      </w:r>
    </w:p>
    <w:p w:rsidR="00000000" w:rsidRDefault="00A3190A">
      <w:pPr>
        <w:pStyle w:val="pj"/>
      </w:pPr>
      <w:r>
        <w:rPr>
          <w:rStyle w:val="s0"/>
        </w:rPr>
        <w:t>ҚР</w:t>
      </w:r>
      <w:r>
        <w:rPr>
          <w:rStyle w:val="s0"/>
        </w:rPr>
        <w:t xml:space="preserve"> 2015 жылғы 2 тамыздағы № 346-V </w:t>
      </w:r>
      <w:hyperlink r:id="rId9" w:history="1">
        <w:r>
          <w:rPr>
            <w:rStyle w:val="a4"/>
          </w:rPr>
          <w:t>Заңымен</w:t>
        </w:r>
      </w:hyperlink>
      <w:r>
        <w:rPr>
          <w:rStyle w:val="s0"/>
        </w:rPr>
        <w:t xml:space="preserve"> ратификацияланды </w:t>
      </w:r>
    </w:p>
    <w:p w:rsidR="00000000" w:rsidRDefault="00A3190A">
      <w:pPr>
        <w:pStyle w:val="pj"/>
      </w:pPr>
      <w:r>
        <w:rPr>
          <w:rStyle w:val="s0"/>
        </w:rPr>
        <w:t xml:space="preserve">2015 жылғы 12 тамызда </w:t>
      </w:r>
      <w:hyperlink r:id="rId10" w:history="1">
        <w:r>
          <w:rPr>
            <w:rStyle w:val="a4"/>
          </w:rPr>
          <w:t>күшіне енді</w:t>
        </w:r>
      </w:hyperlink>
      <w:r>
        <w:rPr>
          <w:rStyle w:val="s0"/>
        </w:rPr>
        <w:t xml:space="preserve"> </w:t>
      </w:r>
    </w:p>
    <w:p w:rsidR="00000000" w:rsidRDefault="00A3190A">
      <w:pPr>
        <w:pStyle w:val="pj"/>
      </w:pPr>
      <w:r>
        <w:rPr>
          <w:rStyle w:val="s0"/>
        </w:rPr>
        <w:t> </w:t>
      </w:r>
    </w:p>
    <w:p w:rsidR="00000000" w:rsidRDefault="00A3190A">
      <w:pPr>
        <w:pStyle w:val="pj"/>
      </w:pPr>
      <w:r>
        <w:rPr>
          <w:rStyle w:val="s0"/>
        </w:rPr>
        <w:t>Енгізілген өзгерістер:</w:t>
      </w:r>
    </w:p>
    <w:p w:rsidR="00000000" w:rsidRDefault="00A3190A">
      <w:pPr>
        <w:pStyle w:val="pj"/>
      </w:pPr>
      <w:r>
        <w:rPr>
          <w:rStyle w:val="s0"/>
        </w:rPr>
        <w:t> </w:t>
      </w:r>
    </w:p>
    <w:p w:rsidR="00000000" w:rsidRDefault="00A3190A">
      <w:pPr>
        <w:pStyle w:val="pj"/>
      </w:pPr>
      <w:r>
        <w:rPr>
          <w:rStyle w:val="s0"/>
        </w:rPr>
        <w:t>Еуразиялық экономикалық одақтың Кеден к</w:t>
      </w:r>
      <w:r>
        <w:rPr>
          <w:rStyle w:val="s0"/>
        </w:rPr>
        <w:t xml:space="preserve">одексі туралы 2017 ж. 11.04. </w:t>
      </w:r>
      <w:hyperlink r:id="rId11" w:anchor="sub_id=3" w:history="1">
        <w:r>
          <w:rPr>
            <w:rStyle w:val="a4"/>
          </w:rPr>
          <w:t>Шартпен</w:t>
        </w:r>
      </w:hyperlink>
      <w:r>
        <w:rPr>
          <w:rStyle w:val="s0"/>
        </w:rPr>
        <w:t xml:space="preserve"> (2018 ж. 1 қаңтардан, 2018 ж. 29 наурыздан, 2022 ж. 1 сәуірден бастап қолданысқа енгізілді)</w:t>
      </w:r>
    </w:p>
    <w:p w:rsidR="00000000" w:rsidRDefault="00A3190A">
      <w:pPr>
        <w:pStyle w:val="pj"/>
      </w:pPr>
      <w:r>
        <w:rPr>
          <w:rStyle w:val="s0"/>
        </w:rPr>
        <w:t> </w:t>
      </w:r>
    </w:p>
    <w:p w:rsidR="00000000" w:rsidRDefault="00A3190A">
      <w:pPr>
        <w:pStyle w:val="pj"/>
      </w:pPr>
      <w:r>
        <w:rPr>
          <w:rStyle w:val="s0"/>
        </w:rPr>
        <w:t>Бұрынғы редакциялар:</w:t>
      </w:r>
    </w:p>
    <w:p w:rsidR="00000000" w:rsidRDefault="00A3190A">
      <w:pPr>
        <w:pStyle w:val="pj"/>
      </w:pPr>
      <w:r>
        <w:rPr>
          <w:rStyle w:val="s0"/>
        </w:rPr>
        <w:t> </w:t>
      </w:r>
    </w:p>
    <w:p w:rsidR="00000000" w:rsidRDefault="00A3190A">
      <w:pPr>
        <w:pStyle w:val="pj"/>
      </w:pPr>
      <w:r>
        <w:rPr>
          <w:rStyle w:val="s0"/>
        </w:rPr>
        <w:t>2018 ж. 1 қаңтарға дейі</w:t>
      </w:r>
      <w:r>
        <w:rPr>
          <w:rStyle w:val="s0"/>
        </w:rPr>
        <w:t xml:space="preserve">н қолданылған </w:t>
      </w:r>
      <w:hyperlink r:id="rId12" w:history="1">
        <w:r>
          <w:rPr>
            <w:rStyle w:val="a4"/>
          </w:rPr>
          <w:t>редакция</w:t>
        </w:r>
      </w:hyperlink>
    </w:p>
    <w:p w:rsidR="00000000" w:rsidRDefault="00A3190A">
      <w:pPr>
        <w:pStyle w:val="pj"/>
      </w:pPr>
      <w:r>
        <w:rPr>
          <w:rStyle w:val="s0"/>
        </w:rPr>
        <w:t xml:space="preserve">2018 ж. 29 наурызға дейін қолданылған </w:t>
      </w:r>
      <w:hyperlink r:id="rId13" w:history="1">
        <w:r>
          <w:rPr>
            <w:rStyle w:val="a4"/>
          </w:rPr>
          <w:t>редакция</w:t>
        </w:r>
      </w:hyperlink>
    </w:p>
    <w:p w:rsidR="00000000" w:rsidRDefault="00A3190A">
      <w:pPr>
        <w:pStyle w:val="pj"/>
      </w:pPr>
      <w:r>
        <w:rPr>
          <w:rStyle w:val="s0"/>
        </w:rPr>
        <w:t xml:space="preserve">2022 ж. 1 сәуірге дейін қолданылған </w:t>
      </w:r>
      <w:hyperlink r:id="rId14" w:history="1">
        <w:r>
          <w:rPr>
            <w:rStyle w:val="a4"/>
          </w:rPr>
          <w:t>редакция</w:t>
        </w:r>
      </w:hyperlink>
    </w:p>
    <w:p w:rsidR="00000000" w:rsidRDefault="00A3190A">
      <w:pPr>
        <w:pStyle w:val="pj"/>
      </w:pPr>
      <w:r>
        <w:t> </w:t>
      </w:r>
    </w:p>
    <w:p w:rsidR="00000000" w:rsidRDefault="00A3190A">
      <w:pPr>
        <w:pStyle w:val="pj"/>
      </w:pPr>
      <w:r>
        <w:rPr>
          <w:rStyle w:val="s0"/>
        </w:rPr>
        <w:t> </w:t>
      </w:r>
    </w:p>
    <w:p w:rsidR="00000000" w:rsidRDefault="00A3190A">
      <w:pPr>
        <w:pStyle w:val="pj"/>
      </w:pPr>
      <w:r>
        <w:rPr>
          <w:rStyle w:val="s0"/>
        </w:rPr>
        <w:t> </w:t>
      </w:r>
    </w:p>
    <w:p w:rsidR="00000000" w:rsidRDefault="00A3190A">
      <w:pPr>
        <w:pStyle w:val="pj"/>
      </w:pPr>
      <w:r>
        <w:rPr>
          <w:rStyle w:val="s0"/>
        </w:rPr>
        <w:t> </w:t>
      </w:r>
    </w:p>
    <w:p w:rsidR="00000000" w:rsidRDefault="00A3190A">
      <w:pPr>
        <w:pStyle w:val="pj"/>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90A" w:rsidRDefault="00A3190A" w:rsidP="00A3190A">
      <w:r>
        <w:separator/>
      </w:r>
    </w:p>
  </w:endnote>
  <w:endnote w:type="continuationSeparator" w:id="0">
    <w:p w:rsidR="00A3190A" w:rsidRDefault="00A3190A" w:rsidP="00A31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90A" w:rsidRDefault="00A3190A" w:rsidP="00A3190A">
      <w:r>
        <w:separator/>
      </w:r>
    </w:p>
  </w:footnote>
  <w:footnote w:type="continuationSeparator" w:id="0">
    <w:p w:rsidR="00A3190A" w:rsidRDefault="00A3190A" w:rsidP="00A319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rsidP="00A319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190A" w:rsidRPr="00A3190A" w:rsidRDefault="00A3190A" w:rsidP="00A3190A">
    <w:pPr>
      <w:pStyle w:val="a6"/>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Қырғыз Республикасының қосылуына байланысты 2014 жылғы 29 мамырдағы Еуразиялық экономикалық одақ туралы шартқа және Еуразиялық экономикалық одақтың құқығына кіретін жекелеген халықаралық шарттарға өзгерістер енгізу туралы хаттама (Москва қ., 2015 жылғы 8 мамырда) (2022.01.04.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90A" w:rsidRDefault="00A319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190A"/>
    <w:rsid w:val="00A319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190A"/>
    <w:pPr>
      <w:tabs>
        <w:tab w:val="center" w:pos="4677"/>
        <w:tab w:val="right" w:pos="9355"/>
      </w:tabs>
    </w:pPr>
  </w:style>
  <w:style w:type="character" w:customStyle="1" w:styleId="a7">
    <w:name w:val="Верхний колонтитул Знак"/>
    <w:basedOn w:val="a0"/>
    <w:link w:val="a6"/>
    <w:uiPriority w:val="99"/>
    <w:rsid w:val="00A3190A"/>
    <w:rPr>
      <w:rFonts w:eastAsiaTheme="minorEastAsia"/>
      <w:sz w:val="24"/>
      <w:szCs w:val="24"/>
    </w:rPr>
  </w:style>
  <w:style w:type="paragraph" w:styleId="a8">
    <w:name w:val="footer"/>
    <w:basedOn w:val="a"/>
    <w:link w:val="a9"/>
    <w:uiPriority w:val="99"/>
    <w:unhideWhenUsed/>
    <w:rsid w:val="00A3190A"/>
    <w:pPr>
      <w:tabs>
        <w:tab w:val="center" w:pos="4677"/>
        <w:tab w:val="right" w:pos="9355"/>
      </w:tabs>
    </w:pPr>
  </w:style>
  <w:style w:type="character" w:customStyle="1" w:styleId="a9">
    <w:name w:val="Нижний колонтитул Знак"/>
    <w:basedOn w:val="a0"/>
    <w:link w:val="a8"/>
    <w:uiPriority w:val="99"/>
    <w:rsid w:val="00A3190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190A"/>
    <w:pPr>
      <w:tabs>
        <w:tab w:val="center" w:pos="4677"/>
        <w:tab w:val="right" w:pos="9355"/>
      </w:tabs>
    </w:pPr>
  </w:style>
  <w:style w:type="character" w:customStyle="1" w:styleId="a7">
    <w:name w:val="Верхний колонтитул Знак"/>
    <w:basedOn w:val="a0"/>
    <w:link w:val="a6"/>
    <w:uiPriority w:val="99"/>
    <w:rsid w:val="00A3190A"/>
    <w:rPr>
      <w:rFonts w:eastAsiaTheme="minorEastAsia"/>
      <w:sz w:val="24"/>
      <w:szCs w:val="24"/>
    </w:rPr>
  </w:style>
  <w:style w:type="paragraph" w:styleId="a8">
    <w:name w:val="footer"/>
    <w:basedOn w:val="a"/>
    <w:link w:val="a9"/>
    <w:uiPriority w:val="99"/>
    <w:unhideWhenUsed/>
    <w:rsid w:val="00A3190A"/>
    <w:pPr>
      <w:tabs>
        <w:tab w:val="center" w:pos="4677"/>
        <w:tab w:val="right" w:pos="9355"/>
      </w:tabs>
    </w:pPr>
  </w:style>
  <w:style w:type="character" w:customStyle="1" w:styleId="a9">
    <w:name w:val="Нижний колонтитул Знак"/>
    <w:basedOn w:val="a0"/>
    <w:link w:val="a8"/>
    <w:uiPriority w:val="99"/>
    <w:rsid w:val="00A3190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741292" TargetMode="External"/><Relationship Id="rId13" Type="http://schemas.openxmlformats.org/officeDocument/2006/relationships/hyperlink" Target="http://online.zakon.kz/Document/?doc_id=34967749"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9608577" TargetMode="External"/><Relationship Id="rId12" Type="http://schemas.openxmlformats.org/officeDocument/2006/relationships/hyperlink" Target="http://online.zakon.kz/Document/?doc_id=31772889"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885838"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575819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6279556" TargetMode="External"/><Relationship Id="rId14" Type="http://schemas.openxmlformats.org/officeDocument/2006/relationships/hyperlink" Target="http://online.zakon.kz/Document/?doc_id=3697800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1438</Characters>
  <Application>Microsoft Office Word</Application>
  <DocSecurity>0</DocSecurity>
  <Lines>11</Lines>
  <Paragraphs>3</Paragraphs>
  <ScaleCrop>false</ScaleCrop>
  <Company>SPecialiST RePack</Company>
  <LinksUpToDate>false</LinksUpToDate>
  <CharactersWithSpaces>1575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Қырғыз Республикасының қосылуына байланысты 2014 жылғы 29 мамырдағы Еуразиялық экономикалық одақ туралы шартқа және Еуразиялық экономикалық одақтың құқығына кіретін жекелеген халықаралық шарттарға өзгерістер енгізу туралы хаттама (Москва қ., 2015 жылғы 8 мамырда) (2022.01.04.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2024-05-03T09:50:00Z</dcterms:created>
  <dcterms:modified xsi:type="dcterms:W3CDTF">2024-05-03T09:50:00Z</dcterms:modified>
</cp:coreProperties>
</file>