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0FA5">
      <w:pPr>
        <w:spacing w:after="240"/>
        <w:jc w:val="center"/>
      </w:pPr>
      <w:bookmarkStart w:id="0" w:name="_GoBack"/>
      <w:bookmarkEnd w:id="0"/>
      <w:r>
        <w:rPr>
          <w:rStyle w:val="s1"/>
        </w:rPr>
        <w:t>Закон Республики Казахстан от 31 августа 1995 г. № 2444</w:t>
      </w:r>
      <w:r>
        <w:t xml:space="preserve"> </w:t>
      </w:r>
      <w:r>
        <w:br/>
      </w:r>
      <w:r>
        <w:rPr>
          <w:rStyle w:val="s1"/>
        </w:rPr>
        <w:t>О банках и банковской деятельности в Республике Казахстан</w:t>
      </w:r>
      <w:r>
        <w:t xml:space="preserve"> </w:t>
      </w:r>
      <w:r>
        <w:br/>
      </w:r>
      <w:r>
        <w:rPr>
          <w:rStyle w:val="s1"/>
        </w:rPr>
        <w:t>(с изменениями, внесенными Указом Президента РК от 27.01.96 г. № 2830;</w:t>
      </w:r>
      <w:r>
        <w:t xml:space="preserve"> </w:t>
      </w:r>
      <w:r>
        <w:br/>
      </w:r>
      <w:r>
        <w:rPr>
          <w:rStyle w:val="s1"/>
        </w:rPr>
        <w:t>Законами РК от 27.09.96 г. № 37-1; от 07.12.96 г. № 50-1; от 06.03.97 г.</w:t>
      </w:r>
      <w:r>
        <w:t xml:space="preserve"> </w:t>
      </w:r>
      <w:r>
        <w:br/>
      </w:r>
      <w:r>
        <w:rPr>
          <w:rStyle w:val="s1"/>
        </w:rPr>
        <w:t>№ 83-1; от 11.07.97 г. № 154-1; от 08.12.97 г. № 200-1; от 29.06.98 г. N</w:t>
      </w:r>
      <w:r>
        <w:t xml:space="preserve"> </w:t>
      </w:r>
      <w:r>
        <w:br/>
      </w:r>
      <w:r>
        <w:rPr>
          <w:rStyle w:val="s1"/>
        </w:rPr>
        <w:t>236-1; от 10.07.98 г. № 282-1; от 16.07.99 № 436-1; от 29.03.00 г. N</w:t>
      </w:r>
      <w:r>
        <w:t xml:space="preserve"> </w:t>
      </w:r>
      <w:r>
        <w:br/>
      </w:r>
      <w:r>
        <w:rPr>
          <w:rStyle w:val="s1"/>
        </w:rPr>
        <w:t>42-II; от 18.12.00 г. № 128-II; от 02.</w:t>
      </w:r>
      <w:r>
        <w:rPr>
          <w:rStyle w:val="s1"/>
        </w:rPr>
        <w:t xml:space="preserve">03.01 г. № 162-II; от 25.04.01 г. </w:t>
      </w:r>
      <w:r>
        <w:br/>
      </w:r>
      <w:r>
        <w:rPr>
          <w:rStyle w:val="s1"/>
        </w:rPr>
        <w:t xml:space="preserve">№ 179-II; от 09.08.02 г. № 346-II; от 28.03.03 г. № 399-II; от </w:t>
      </w:r>
      <w:r>
        <w:br/>
      </w:r>
      <w:r>
        <w:rPr>
          <w:rStyle w:val="s1"/>
        </w:rPr>
        <w:t>08.05.03 г. № 411-II; от 16.05.03 г. № 416-II)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Данная редакция действовала до внесения изменений от 3 июня 2003 г.</w:t>
      </w:r>
    </w:p>
    <w:p w:rsidR="00000000" w:rsidRDefault="00CE0FA5">
      <w:pPr>
        <w:pStyle w:val="HTML"/>
      </w:pPr>
      <w:hyperlink w:anchor="sub10000" w:history="1">
        <w:r>
          <w:rPr>
            <w:rStyle w:val="a3"/>
            <w:i/>
            <w:iCs/>
          </w:rPr>
          <w:t>Раздел I.   Основания и условия создания и деятельности (статьи  1 - 59)</w:t>
        </w:r>
      </w:hyperlink>
      <w:r>
        <w:rPr>
          <w:rStyle w:val="s3"/>
        </w:rPr>
        <w:t xml:space="preserve"> </w:t>
      </w:r>
    </w:p>
    <w:p w:rsidR="00000000" w:rsidRDefault="00CE0FA5">
      <w:pPr>
        <w:pStyle w:val="HTML"/>
      </w:pPr>
      <w:r>
        <w:rPr>
          <w:rStyle w:val="s3"/>
        </w:rPr>
        <w:t>            </w:t>
      </w:r>
      <w:hyperlink w:anchor="sub10000" w:history="1">
        <w:r>
          <w:rPr>
            <w:rStyle w:val="a3"/>
            <w:i/>
            <w:iCs/>
          </w:rPr>
          <w:t>банков</w:t>
        </w:r>
      </w:hyperlink>
      <w:r>
        <w:rPr>
          <w:rStyle w:val="s3"/>
        </w:rPr>
        <w:t xml:space="preserve">                                 </w:t>
      </w:r>
    </w:p>
    <w:p w:rsidR="00000000" w:rsidRDefault="00CE0FA5">
      <w:pPr>
        <w:pStyle w:val="HTML"/>
      </w:pPr>
      <w:r>
        <w:rPr>
          <w:rStyle w:val="s3"/>
        </w:rPr>
        <w:t>   </w:t>
      </w:r>
      <w:hyperlink w:anchor="sub10000" w:history="1">
        <w:r>
          <w:rPr>
            <w:rStyle w:val="a3"/>
            <w:i/>
            <w:iCs/>
          </w:rPr>
          <w:t>Глава 1. Общие положения                             (статьи  1 -</w:t>
        </w:r>
        <w:r>
          <w:rPr>
            <w:rStyle w:val="a3"/>
            <w:i/>
            <w:iCs/>
          </w:rPr>
          <w:t xml:space="preserve"> 11)</w:t>
        </w:r>
      </w:hyperlink>
      <w:r>
        <w:rPr>
          <w:rStyle w:val="s3"/>
        </w:rPr>
        <w:t xml:space="preserve">   </w:t>
      </w:r>
    </w:p>
    <w:p w:rsidR="00000000" w:rsidRDefault="00CE0FA5">
      <w:pPr>
        <w:pStyle w:val="HTML"/>
      </w:pPr>
      <w:r>
        <w:rPr>
          <w:rStyle w:val="s3"/>
        </w:rPr>
        <w:t>   </w:t>
      </w:r>
      <w:hyperlink w:anchor="sub120000" w:history="1">
        <w:r>
          <w:rPr>
            <w:rStyle w:val="a3"/>
            <w:i/>
            <w:iCs/>
          </w:rPr>
          <w:t>Глава 2. Создание банков                             (статьи 12 - 29)</w:t>
        </w:r>
      </w:hyperlink>
      <w:r>
        <w:rPr>
          <w:rStyle w:val="s3"/>
        </w:rPr>
        <w:t xml:space="preserve"> </w:t>
      </w:r>
    </w:p>
    <w:p w:rsidR="00000000" w:rsidRDefault="00CE0FA5">
      <w:pPr>
        <w:pStyle w:val="HTML"/>
      </w:pPr>
      <w:r>
        <w:rPr>
          <w:rStyle w:val="s3"/>
        </w:rPr>
        <w:t>   </w:t>
      </w:r>
      <w:hyperlink w:anchor="sub300000" w:history="1">
        <w:r>
          <w:rPr>
            <w:rStyle w:val="a3"/>
            <w:i/>
            <w:iCs/>
          </w:rPr>
          <w:t>Глава 3. Осуществление банковской  деятельности      (статьи 30 - 40)</w:t>
        </w:r>
      </w:hyperlink>
      <w:r>
        <w:rPr>
          <w:rStyle w:val="s3"/>
        </w:rPr>
        <w:t xml:space="preserve"> </w:t>
      </w:r>
    </w:p>
    <w:p w:rsidR="00000000" w:rsidRDefault="00CE0FA5">
      <w:pPr>
        <w:pStyle w:val="HTML"/>
      </w:pPr>
      <w:r>
        <w:rPr>
          <w:rStyle w:val="s3"/>
        </w:rPr>
        <w:t>   </w:t>
      </w:r>
      <w:hyperlink w:anchor="sub410000" w:history="1">
        <w:r>
          <w:rPr>
            <w:rStyle w:val="a3"/>
            <w:i/>
            <w:iCs/>
          </w:rPr>
          <w:t>Г</w:t>
        </w:r>
        <w:r>
          <w:rPr>
            <w:rStyle w:val="a3"/>
            <w:i/>
            <w:iCs/>
          </w:rPr>
          <w:t>лава 4. Регулирование  деятельности  банков  и      (статьи 41 - 52)</w:t>
        </w:r>
      </w:hyperlink>
      <w:r>
        <w:rPr>
          <w:rStyle w:val="s3"/>
        </w:rPr>
        <w:t xml:space="preserve"> </w:t>
      </w:r>
    </w:p>
    <w:p w:rsidR="00000000" w:rsidRDefault="00CE0FA5">
      <w:pPr>
        <w:pStyle w:val="HTML"/>
      </w:pPr>
      <w:r>
        <w:rPr>
          <w:rStyle w:val="s3"/>
        </w:rPr>
        <w:t>            </w:t>
      </w:r>
      <w:hyperlink w:anchor="sub410000" w:history="1">
        <w:r>
          <w:rPr>
            <w:rStyle w:val="a3"/>
            <w:i/>
            <w:iCs/>
          </w:rPr>
          <w:t>защита  интересов  депозиторов</w:t>
        </w:r>
      </w:hyperlink>
    </w:p>
    <w:p w:rsidR="00000000" w:rsidRDefault="00CE0FA5">
      <w:pPr>
        <w:pStyle w:val="HTML"/>
      </w:pPr>
      <w:r>
        <w:rPr>
          <w:rStyle w:val="s3"/>
        </w:rPr>
        <w:t xml:space="preserve">   </w:t>
      </w:r>
      <w:hyperlink w:anchor="sub530000" w:history="1">
        <w:r>
          <w:rPr>
            <w:rStyle w:val="a3"/>
            <w:i/>
            <w:iCs/>
          </w:rPr>
          <w:t>Глава 5. Учет и отчетность                           (статьи 53 - 56)</w:t>
        </w:r>
      </w:hyperlink>
      <w:r>
        <w:rPr>
          <w:rStyle w:val="s3"/>
        </w:rPr>
        <w:t xml:space="preserve">  </w:t>
      </w:r>
    </w:p>
    <w:p w:rsidR="00000000" w:rsidRDefault="00CE0FA5">
      <w:pPr>
        <w:pStyle w:val="HTML"/>
      </w:pPr>
      <w:r>
        <w:rPr>
          <w:rStyle w:val="s3"/>
        </w:rPr>
        <w:t>   </w:t>
      </w:r>
      <w:hyperlink w:anchor="sub570000" w:history="1">
        <w:r>
          <w:rPr>
            <w:rStyle w:val="a3"/>
            <w:i/>
            <w:iCs/>
          </w:rPr>
          <w:t>Глава 6. Аудит банков и  их  аффилиированных  лиц    (статьи 57 - 59)</w:t>
        </w:r>
      </w:hyperlink>
      <w:r>
        <w:rPr>
          <w:rStyle w:val="s3"/>
        </w:rPr>
        <w:t xml:space="preserve">   </w:t>
      </w:r>
    </w:p>
    <w:p w:rsidR="00000000" w:rsidRDefault="00CE0FA5">
      <w:pPr>
        <w:pStyle w:val="HTML"/>
      </w:pPr>
      <w:hyperlink w:anchor="sub600000" w:history="1">
        <w:r>
          <w:rPr>
            <w:rStyle w:val="a3"/>
            <w:i/>
            <w:iCs/>
          </w:rPr>
          <w:t>Раздел II.  Условия изменения  правового  статуса  и    (статьи 60 - 74-4)</w:t>
        </w:r>
      </w:hyperlink>
    </w:p>
    <w:p w:rsidR="00000000" w:rsidRDefault="00CE0FA5">
      <w:pPr>
        <w:pStyle w:val="HTML"/>
      </w:pPr>
      <w:r>
        <w:rPr>
          <w:rStyle w:val="s3"/>
        </w:rPr>
        <w:t xml:space="preserve">            </w:t>
      </w:r>
      <w:hyperlink w:anchor="sub600000" w:history="1">
        <w:r>
          <w:rPr>
            <w:rStyle w:val="a3"/>
            <w:i/>
            <w:iCs/>
          </w:rPr>
          <w:t>о</w:t>
        </w:r>
        <w:r>
          <w:rPr>
            <w:rStyle w:val="a3"/>
            <w:i/>
            <w:iCs/>
          </w:rPr>
          <w:t>собенности прекращения деятельности</w:t>
        </w:r>
      </w:hyperlink>
      <w:r>
        <w:rPr>
          <w:rStyle w:val="s3"/>
        </w:rPr>
        <w:t xml:space="preserve"> </w:t>
      </w:r>
    </w:p>
    <w:p w:rsidR="00000000" w:rsidRDefault="00CE0FA5">
      <w:pPr>
        <w:pStyle w:val="HTML"/>
      </w:pPr>
      <w:r>
        <w:rPr>
          <w:rStyle w:val="s3"/>
        </w:rPr>
        <w:t>            </w:t>
      </w:r>
      <w:hyperlink w:anchor="sub600000" w:history="1">
        <w:r>
          <w:rPr>
            <w:rStyle w:val="a3"/>
            <w:i/>
            <w:iCs/>
          </w:rPr>
          <w:t>банков</w:t>
        </w:r>
      </w:hyperlink>
    </w:p>
    <w:p w:rsidR="00000000" w:rsidRDefault="00CE0FA5">
      <w:pPr>
        <w:pStyle w:val="HTML"/>
      </w:pPr>
      <w:r>
        <w:rPr>
          <w:rStyle w:val="s3"/>
        </w:rPr>
        <w:t xml:space="preserve">   </w:t>
      </w:r>
      <w:hyperlink w:anchor="sub600000" w:history="1">
        <w:r>
          <w:rPr>
            <w:rStyle w:val="a3"/>
            <w:i/>
            <w:iCs/>
          </w:rPr>
          <w:t>Глава 7. Добровольная реорганизация банков           (статьи 60 - 61)</w:t>
        </w:r>
      </w:hyperlink>
      <w:r>
        <w:rPr>
          <w:rStyle w:val="s3"/>
        </w:rPr>
        <w:t xml:space="preserve">  </w:t>
      </w:r>
    </w:p>
    <w:p w:rsidR="00000000" w:rsidRDefault="00CE0FA5">
      <w:pPr>
        <w:pStyle w:val="HTML"/>
      </w:pPr>
      <w:r>
        <w:rPr>
          <w:rStyle w:val="s3"/>
        </w:rPr>
        <w:t>   </w:t>
      </w:r>
      <w:hyperlink w:anchor="sub620000" w:history="1">
        <w:r>
          <w:rPr>
            <w:rStyle w:val="a3"/>
            <w:i/>
            <w:iCs/>
          </w:rPr>
          <w:t>Глава 8. Консервация банка                           (статьи 62 - 67)</w:t>
        </w:r>
      </w:hyperlink>
      <w:r>
        <w:rPr>
          <w:rStyle w:val="s3"/>
        </w:rPr>
        <w:t xml:space="preserve">  </w:t>
      </w:r>
    </w:p>
    <w:p w:rsidR="00000000" w:rsidRDefault="00CE0FA5">
      <w:pPr>
        <w:pStyle w:val="HTML"/>
      </w:pPr>
      <w:r>
        <w:rPr>
          <w:rStyle w:val="s3"/>
        </w:rPr>
        <w:t>   </w:t>
      </w:r>
      <w:hyperlink w:anchor="sub680000" w:history="1">
        <w:r>
          <w:rPr>
            <w:rStyle w:val="a3"/>
            <w:i/>
            <w:iCs/>
          </w:rPr>
          <w:t>Глава 9. Ликвидация и принудительная реорганизация   (статьи 68 - 74-4)</w:t>
        </w:r>
      </w:hyperlink>
      <w:r>
        <w:rPr>
          <w:rStyle w:val="s3"/>
        </w:rPr>
        <w:t xml:space="preserve">  </w:t>
      </w:r>
    </w:p>
    <w:p w:rsidR="00000000" w:rsidRDefault="00CE0FA5">
      <w:pPr>
        <w:pStyle w:val="HTML"/>
      </w:pPr>
      <w:r>
        <w:rPr>
          <w:rStyle w:val="s3"/>
        </w:rPr>
        <w:t>            </w:t>
      </w:r>
      <w:hyperlink w:anchor="sub680000" w:history="1">
        <w:r>
          <w:rPr>
            <w:rStyle w:val="a3"/>
            <w:i/>
            <w:iCs/>
          </w:rPr>
          <w:t>банков</w:t>
        </w:r>
      </w:hyperlink>
    </w:p>
    <w:p w:rsidR="00000000" w:rsidRDefault="00CE0FA5">
      <w:pPr>
        <w:pStyle w:val="HTML"/>
      </w:pPr>
      <w:hyperlink w:anchor="sub74050000" w:history="1">
        <w:r>
          <w:rPr>
            <w:rStyle w:val="a3"/>
            <w:i/>
            <w:iCs/>
          </w:rPr>
          <w:t>Раздел III. Заключительные положения                    (статьи 74-5 - 78)</w:t>
        </w:r>
      </w:hyperlink>
      <w:r>
        <w:rPr>
          <w:rStyle w:val="s3"/>
        </w:rPr>
        <w:t xml:space="preserve">  </w:t>
      </w:r>
    </w:p>
    <w:p w:rsidR="00000000" w:rsidRDefault="00CE0FA5">
      <w:pPr>
        <w:pStyle w:val="HTML"/>
      </w:pPr>
      <w:r>
        <w:rPr>
          <w:rStyle w:val="s3"/>
        </w:rPr>
        <w:t>   </w:t>
      </w:r>
      <w:hyperlink w:anchor="sub74050000" w:history="1">
        <w:r>
          <w:rPr>
            <w:rStyle w:val="a3"/>
            <w:i/>
            <w:iCs/>
          </w:rPr>
          <w:t>Глава 9-1. Ответственность за нарушения, связанные   (статьи 74-5 - 74-9)</w:t>
        </w:r>
      </w:hyperlink>
    </w:p>
    <w:p w:rsidR="00000000" w:rsidRDefault="00CE0FA5">
      <w:pPr>
        <w:pStyle w:val="HTML"/>
      </w:pPr>
      <w:r>
        <w:rPr>
          <w:rStyle w:val="s3"/>
        </w:rPr>
        <w:t xml:space="preserve">              </w:t>
      </w:r>
      <w:hyperlink w:anchor="sub74050000" w:history="1">
        <w:r>
          <w:rPr>
            <w:rStyle w:val="a3"/>
            <w:i/>
            <w:iCs/>
          </w:rPr>
          <w:t>с банковск</w:t>
        </w:r>
        <w:r>
          <w:rPr>
            <w:rStyle w:val="a3"/>
            <w:i/>
            <w:iCs/>
          </w:rPr>
          <w:t>ой деятельностью</w:t>
        </w:r>
      </w:hyperlink>
    </w:p>
    <w:p w:rsidR="00000000" w:rsidRDefault="00CE0FA5">
      <w:pPr>
        <w:pStyle w:val="HTML"/>
      </w:pPr>
      <w:r>
        <w:rPr>
          <w:rStyle w:val="s3"/>
        </w:rPr>
        <w:t xml:space="preserve">   </w:t>
      </w:r>
      <w:hyperlink w:anchor="sub750000" w:history="1">
        <w:r>
          <w:rPr>
            <w:rStyle w:val="a3"/>
            <w:i/>
            <w:iCs/>
          </w:rPr>
          <w:t>Глава 10. Заключительные положения                   (статьи 75 - 78)</w:t>
        </w:r>
      </w:hyperlink>
    </w:p>
    <w:p w:rsidR="00000000" w:rsidRDefault="00CE0FA5">
      <w:pPr>
        <w:pStyle w:val="HTML"/>
      </w:pPr>
      <w:r>
        <w:t xml:space="preserve">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" w:history="1">
        <w:r>
          <w:rPr>
            <w:rStyle w:val="a3"/>
            <w:i/>
            <w:iCs/>
          </w:rPr>
          <w:t>текст Указа</w:t>
        </w:r>
      </w:hyperlink>
      <w:r>
        <w:rPr>
          <w:rStyle w:val="s3"/>
        </w:rPr>
        <w:t xml:space="preserve"> на английском языке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Заголовок изложен в новой редакц</w:t>
      </w:r>
      <w:r>
        <w:rPr>
          <w:rStyle w:val="s3"/>
        </w:rPr>
        <w:t xml:space="preserve">ии; преамбула исключена в соответствии с </w:t>
      </w:r>
      <w:hyperlink r:id="rId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9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0FA5">
      <w:pPr>
        <w:spacing w:after="240"/>
        <w:jc w:val="center"/>
      </w:pPr>
      <w:bookmarkStart w:id="1" w:name="SUB10000"/>
      <w:bookmarkEnd w:id="1"/>
      <w:r>
        <w:rPr>
          <w:rStyle w:val="s1"/>
        </w:rPr>
        <w:t>Раздел I. Основан</w:t>
      </w:r>
      <w:r>
        <w:rPr>
          <w:rStyle w:val="s1"/>
        </w:rPr>
        <w:t>ия и условия создания и деятельности банков</w:t>
      </w:r>
    </w:p>
    <w:p w:rsidR="00000000" w:rsidRDefault="00CE0FA5">
      <w:pPr>
        <w:spacing w:after="240"/>
        <w:jc w:val="center"/>
      </w:pPr>
      <w:r>
        <w:rPr>
          <w:rStyle w:val="s1"/>
        </w:rPr>
        <w:t>Глава 1. Общие положения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1 внесены изменения и дополнения </w:t>
      </w:r>
      <w:hyperlink r:id="rId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2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" w:anchor="sub_id=106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4" w:anchor="sub_id=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1.</w:t>
      </w:r>
      <w:r>
        <w:t xml:space="preserve"> Банк, его статус и местонахождение </w:t>
      </w:r>
    </w:p>
    <w:p w:rsidR="00000000" w:rsidRDefault="00CE0FA5">
      <w:pPr>
        <w:ind w:firstLine="400"/>
        <w:jc w:val="both"/>
      </w:pPr>
      <w:r>
        <w:t xml:space="preserve">1. Банк - </w:t>
      </w:r>
      <w:hyperlink r:id="rId15" w:anchor="sub_id=330000" w:history="1">
        <w:r>
          <w:rPr>
            <w:rStyle w:val="a3"/>
          </w:rPr>
          <w:t>юридическое лицо</w:t>
        </w:r>
      </w:hyperlink>
      <w:r>
        <w:t xml:space="preserve">, являющееся </w:t>
      </w:r>
      <w:hyperlink r:id="rId16" w:anchor="sub_id=340000" w:history="1">
        <w:r>
          <w:rPr>
            <w:rStyle w:val="a3"/>
          </w:rPr>
          <w:t>коммерческой организацией</w:t>
        </w:r>
      </w:hyperlink>
      <w:r>
        <w:t>, которое в соответствии с настоящим</w:t>
      </w:r>
      <w:r>
        <w:t xml:space="preserve"> Законом правомочно осуществлять </w:t>
      </w:r>
      <w:hyperlink w:anchor="sub300000" w:history="1">
        <w:r>
          <w:rPr>
            <w:rStyle w:val="a3"/>
          </w:rPr>
          <w:t>банковскую деятельность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 xml:space="preserve">2. Официальный статус банка определяется </w:t>
      </w:r>
      <w:hyperlink r:id="rId17" w:anchor="sub_id=10000" w:history="1">
        <w:r>
          <w:rPr>
            <w:rStyle w:val="a3"/>
          </w:rPr>
          <w:t>государственной регистрацией</w:t>
        </w:r>
      </w:hyperlink>
      <w:r>
        <w:t xml:space="preserve"> юридического </w:t>
      </w:r>
      <w:r>
        <w:t xml:space="preserve">лица в качестве банка в органах юстиции (регистрирующих органах) (далее - органы юстиции) и наличием </w:t>
      </w:r>
      <w:hyperlink r:id="rId18" w:anchor="sub_id=8" w:history="1">
        <w:r>
          <w:rPr>
            <w:rStyle w:val="a3"/>
          </w:rPr>
          <w:t>лицензии</w:t>
        </w:r>
      </w:hyperlink>
      <w:r>
        <w:t xml:space="preserve"> Национального Банка Республики Казахстан (далее - Национальный Банк)</w:t>
      </w:r>
      <w:r>
        <w:t xml:space="preserve"> на проведение банковских операций. </w:t>
      </w:r>
    </w:p>
    <w:p w:rsidR="00000000" w:rsidRDefault="00CE0FA5">
      <w:pPr>
        <w:ind w:firstLine="400"/>
        <w:jc w:val="both"/>
      </w:pPr>
      <w:r>
        <w:t xml:space="preserve">3. Ни одно юридическое лицо, не имеющее официального статуса банка, не может именоваться "банком" или характеризовать себя как занимающееся </w:t>
      </w:r>
      <w:hyperlink w:anchor="sub300000" w:history="1">
        <w:r>
          <w:rPr>
            <w:rStyle w:val="a3"/>
          </w:rPr>
          <w:t>банковской деятельностью</w:t>
        </w:r>
      </w:hyperlink>
      <w:r>
        <w:t xml:space="preserve">. </w:t>
      </w:r>
    </w:p>
    <w:p w:rsidR="00000000" w:rsidRDefault="00CE0FA5">
      <w:pPr>
        <w:spacing w:after="240"/>
        <w:ind w:firstLine="400"/>
        <w:jc w:val="both"/>
      </w:pPr>
      <w:r>
        <w:t>4. Местом нахождения</w:t>
      </w:r>
      <w:r>
        <w:t xml:space="preserve"> банка признается место нахождения (почтовый адрес) его правления.</w:t>
      </w:r>
    </w:p>
    <w:p w:rsidR="00000000" w:rsidRDefault="00CE0FA5">
      <w:pPr>
        <w:ind w:firstLine="400"/>
        <w:jc w:val="both"/>
      </w:pPr>
      <w:bookmarkStart w:id="2" w:name="SUB20000"/>
      <w:bookmarkEnd w:id="2"/>
      <w:r>
        <w:rPr>
          <w:rStyle w:val="s3"/>
        </w:rPr>
        <w:t xml:space="preserve">В статью 2 внесены изменения в соответствии с </w:t>
      </w:r>
      <w:hyperlink r:id="rId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6.03.97 г. № 83-1. Статья изложена в редакции </w:t>
      </w:r>
      <w:hyperlink r:id="rId2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154-1. Внесены изменения в соответствии с </w:t>
      </w:r>
      <w:hyperlink r:id="rId21" w:anchor="sub_id=106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2" w:anchor="sub_id=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2.</w:t>
      </w:r>
      <w:r>
        <w:t xml:space="preserve"> Вклад (депозит) </w:t>
      </w:r>
    </w:p>
    <w:p w:rsidR="00000000" w:rsidRDefault="00CE0FA5">
      <w:pPr>
        <w:spacing w:after="240"/>
        <w:ind w:firstLine="400"/>
        <w:jc w:val="both"/>
      </w:pPr>
      <w:r>
        <w:t>Вклад (депозит) - деньги, передаваемые одним лицом (депозитором) другому лицу - банку (в том числе Национальному Банку) на условиях их возврата в номинальном</w:t>
      </w:r>
      <w:r>
        <w:t xml:space="preserve"> выражении, независимо от того, должны ли они быть возвращены по первому требованию или через какой-либо срок, полностью или по частям, с заранее оговоренной надбавкой либо без таковой, непосредственно депозитору либо переданы по его поручению третьим лица</w:t>
      </w:r>
      <w:r>
        <w:t>м.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3 внесены изменения в соответствии с </w:t>
      </w:r>
      <w:hyperlink r:id="rId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4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</w:t>
      </w:r>
      <w:r>
        <w:rPr>
          <w:rStyle w:val="s3"/>
        </w:rPr>
        <w:t>№ 162-II (</w:t>
      </w:r>
      <w:hyperlink r:id="rId25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2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3.</w:t>
      </w:r>
      <w:r>
        <w:t xml:space="preserve"> Банковская система Республики Казахстан </w:t>
      </w:r>
    </w:p>
    <w:p w:rsidR="00000000" w:rsidRDefault="00CE0FA5">
      <w:pPr>
        <w:ind w:firstLine="400"/>
        <w:jc w:val="both"/>
      </w:pPr>
      <w:r>
        <w:t xml:space="preserve">1. Республика Казахстан имеет двухуровневую банковскую систему. </w:t>
      </w:r>
    </w:p>
    <w:p w:rsidR="00000000" w:rsidRDefault="00CE0FA5">
      <w:pPr>
        <w:ind w:firstLine="400"/>
        <w:jc w:val="both"/>
      </w:pPr>
      <w:r>
        <w:t>2. Национальный Банк является центральным</w:t>
      </w:r>
      <w:r>
        <w:t xml:space="preserve"> банком государства и представляет собой верхний (первый) уровень банковской системы. </w:t>
      </w:r>
    </w:p>
    <w:p w:rsidR="00000000" w:rsidRDefault="00CE0FA5">
      <w:pPr>
        <w:ind w:firstLine="400"/>
        <w:jc w:val="both"/>
      </w:pPr>
      <w:r>
        <w:t xml:space="preserve">Задачи, принципы деятельности, правовой статус и полномочия Национального Банка определяются </w:t>
      </w:r>
      <w:hyperlink r:id="rId28" w:history="1">
        <w:r>
          <w:rPr>
            <w:rStyle w:val="a3"/>
          </w:rPr>
          <w:t>Законом</w:t>
        </w:r>
      </w:hyperlink>
      <w:r>
        <w:t xml:space="preserve"> Респ</w:t>
      </w:r>
      <w:r>
        <w:t xml:space="preserve">ублики Казахстан "О Национальном Банке Республики Казахстан". </w:t>
      </w:r>
    </w:p>
    <w:p w:rsidR="00000000" w:rsidRDefault="00CE0FA5">
      <w:pPr>
        <w:ind w:firstLine="400"/>
        <w:jc w:val="both"/>
      </w:pPr>
      <w:r>
        <w:t xml:space="preserve">3. Все иные банки представляют собой нижний (второй) уровень банковской системы за исключением Банка развития Казахстана, имеющего особый правовой статус, определяемый </w:t>
      </w:r>
      <w:hyperlink r:id="rId29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Казахстан. </w:t>
      </w:r>
    </w:p>
    <w:p w:rsidR="00000000" w:rsidRDefault="00CE0FA5">
      <w:pPr>
        <w:ind w:firstLine="400"/>
        <w:jc w:val="both"/>
      </w:pPr>
      <w:r>
        <w:t xml:space="preserve">4. </w:t>
      </w:r>
      <w:r>
        <w:rPr>
          <w:rStyle w:val="s3"/>
        </w:rPr>
        <w:t xml:space="preserve">Исключен </w:t>
      </w:r>
      <w:hyperlink r:id="rId30" w:anchor="sub_id=106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162-II.</w:t>
      </w:r>
      <w:r>
        <w:t xml:space="preserve"> </w:t>
      </w:r>
    </w:p>
    <w:p w:rsidR="00000000" w:rsidRDefault="00CE0FA5">
      <w:pPr>
        <w:ind w:firstLine="400"/>
        <w:jc w:val="both"/>
      </w:pPr>
      <w:r>
        <w:t>5. Банк с иностранным участием - банк вто</w:t>
      </w:r>
      <w:r>
        <w:t xml:space="preserve">рого уровня, более одной трети акций которого находятся во владении, собственности и/или управлении: </w:t>
      </w:r>
    </w:p>
    <w:p w:rsidR="00000000" w:rsidRDefault="00CE0FA5">
      <w:pPr>
        <w:ind w:firstLine="400"/>
        <w:jc w:val="both"/>
      </w:pPr>
      <w:r>
        <w:t xml:space="preserve">а) нерезидентов Республики Казахстан; </w:t>
      </w:r>
    </w:p>
    <w:p w:rsidR="00000000" w:rsidRDefault="00CE0FA5">
      <w:pPr>
        <w:ind w:firstLine="400"/>
        <w:jc w:val="both"/>
      </w:pPr>
      <w:r>
        <w:t>б) юридических лиц - резидентов Республики Казахстан, более пятидесяти процентов акций (вкладов участников) которых</w:t>
      </w:r>
      <w:r>
        <w:t xml:space="preserve"> находятся во владении, собственности и/или управлении нерезидентов Республики Казахстан либо аналогичных им юридических лиц - резидентов Республики Казахстан; </w:t>
      </w:r>
    </w:p>
    <w:p w:rsidR="00000000" w:rsidRDefault="00CE0FA5">
      <w:pPr>
        <w:ind w:firstLine="400"/>
        <w:jc w:val="both"/>
      </w:pPr>
      <w:r>
        <w:t>в) резидентов Республики Казахстан, являющихся распорядителями средств (доверенными лицами) нер</w:t>
      </w:r>
      <w:r>
        <w:t xml:space="preserve">езидентов Республики Казахстан либо юридических лиц, указанных в подпункте б) настоящего пункта.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31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</w:t>
      </w:r>
      <w:r>
        <w:rPr>
          <w:rStyle w:val="s3"/>
        </w:rPr>
        <w:t>ия Нацбанка РК от 29 февраля 1996 г. № 50</w:t>
      </w:r>
      <w:r>
        <w:t xml:space="preserve"> </w:t>
      </w:r>
    </w:p>
    <w:p w:rsidR="00000000" w:rsidRDefault="00CE0FA5">
      <w:pPr>
        <w:spacing w:after="240"/>
        <w:ind w:firstLine="400"/>
        <w:jc w:val="both"/>
      </w:pPr>
      <w:r>
        <w:t>6. Межгосударственный банк - банк, созданный и действующий на основании международного договора (соглашения), учредителями которого являются Правительство Республики Казахстан (или уполномоченный им государственны</w:t>
      </w:r>
      <w:r>
        <w:t>й орган) и правительство (правительства) государства (государств), подписавшее данный договор (соглашение).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4 внесены изменения в соответствии с </w:t>
      </w:r>
      <w:hyperlink r:id="rId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4.</w:t>
      </w:r>
      <w:r>
        <w:t xml:space="preserve"> Правовое регулирование банковской деятельности </w:t>
      </w:r>
    </w:p>
    <w:p w:rsidR="00000000" w:rsidRDefault="00CE0FA5">
      <w:pPr>
        <w:spacing w:after="240"/>
        <w:ind w:firstLine="400"/>
        <w:jc w:val="both"/>
      </w:pPr>
      <w:hyperlink w:anchor="sub300000" w:history="1">
        <w:r>
          <w:rPr>
            <w:rStyle w:val="a3"/>
          </w:rPr>
          <w:t>Банковская деятельность</w:t>
        </w:r>
      </w:hyperlink>
      <w:r>
        <w:t xml:space="preserve"> регулируется </w:t>
      </w:r>
      <w:hyperlink r:id="rId33" w:history="1">
        <w:r>
          <w:rPr>
            <w:rStyle w:val="a3"/>
          </w:rPr>
          <w:t>Конституцией</w:t>
        </w:r>
      </w:hyperlink>
      <w:r>
        <w:t xml:space="preserve"> и законодательством Республики Казахстан, международным</w:t>
      </w:r>
      <w:r>
        <w:t xml:space="preserve">и договорами (соглашениями), заключенными Республикой Казахстан, а также нормативными правовыми </w:t>
      </w:r>
      <w:hyperlink r:id="rId34" w:anchor="sub_id=40000" w:history="1">
        <w:r>
          <w:rPr>
            <w:rStyle w:val="a3"/>
          </w:rPr>
          <w:t>актами Национального Банка</w:t>
        </w:r>
      </w:hyperlink>
      <w:r>
        <w:t>, издаваемыми на основании и во исполнение законодат</w:t>
      </w:r>
      <w:r>
        <w:t>ельных актов и указов Президента Республики Казахстан по вопросам, отнесенным к его компетенции.</w:t>
      </w:r>
    </w:p>
    <w:p w:rsidR="00000000" w:rsidRDefault="00CE0FA5">
      <w:pPr>
        <w:ind w:firstLine="400"/>
        <w:jc w:val="both"/>
      </w:pPr>
      <w:bookmarkStart w:id="3" w:name="SUB50000"/>
      <w:bookmarkEnd w:id="3"/>
      <w:r>
        <w:rPr>
          <w:rStyle w:val="s3"/>
        </w:rPr>
        <w:t xml:space="preserve">В статью 5 внесены изменения в соответствии с </w:t>
      </w:r>
      <w:hyperlink r:id="rId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5.</w:t>
      </w:r>
      <w:r>
        <w:t xml:space="preserve"> Орга</w:t>
      </w:r>
      <w:r>
        <w:t xml:space="preserve">низация, осуществляющая отдельные виды банковских операций </w:t>
      </w:r>
    </w:p>
    <w:p w:rsidR="00000000" w:rsidRDefault="00CE0FA5">
      <w:pPr>
        <w:ind w:firstLine="400"/>
        <w:jc w:val="both"/>
      </w:pPr>
      <w:r>
        <w:t>Организация, осуществляющая отдельные виды банковских операций - юридическое лицо, не являющееся банком, которое на основании лицензии Национального Банка правомочно проводить отдельные виды банко</w:t>
      </w:r>
      <w:r>
        <w:t xml:space="preserve">вских операций, предусмотренных настоящим Законом.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6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6 марта 2003 года № 392-II О микрокредитных организациях, </w:t>
      </w:r>
      <w:hyperlink r:id="rId37" w:history="1">
        <w:r>
          <w:rPr>
            <w:rStyle w:val="a3"/>
            <w:i/>
            <w:iCs/>
          </w:rPr>
          <w:t>Закон</w:t>
        </w:r>
      </w:hyperlink>
      <w:r>
        <w:rPr>
          <w:rStyle w:val="s3"/>
        </w:rPr>
        <w:t xml:space="preserve"> Республики Казахстан от 28 марта 2003 года № 400-II О кредитных товариществах, </w:t>
      </w:r>
      <w:hyperlink r:id="rId3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</w:t>
      </w:r>
      <w:r>
        <w:rPr>
          <w:rStyle w:val="s3"/>
        </w:rPr>
        <w:t xml:space="preserve"> Республики Казахстан от 17 января 2003 года № 1 О минимальных размерах уставного капитала организаций, осуществляющих отдельные виды банковских операций, </w:t>
      </w:r>
      <w:hyperlink r:id="rId39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</w:t>
      </w:r>
      <w:r>
        <w:rPr>
          <w:rStyle w:val="s3"/>
        </w:rPr>
        <w:t xml:space="preserve"> Банка Республики Казахстан от 13 октября 2000 года № 391 О минимальных размерах уставного и собственного капиталов кредитных товариществ, </w:t>
      </w:r>
      <w:hyperlink r:id="rId4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лицензирования и регулирования деятельности организаций, осуществляющих отдельные виды банковских операций, </w:t>
      </w:r>
      <w:hyperlink r:id="rId4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создания, лицензирования, регулирования и прекращения деятел</w:t>
      </w:r>
      <w:r>
        <w:rPr>
          <w:rStyle w:val="s3"/>
        </w:rPr>
        <w:t xml:space="preserve">ьности ломбардов, </w:t>
      </w:r>
      <w:hyperlink r:id="rId42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лицензирования и регулирования деятельности по инкассации, пересылке банкнот, монет и ценностей юридических лиц, не являющихся банками, </w:t>
      </w:r>
      <w:hyperlink r:id="rId43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перечне, формах и сроках представления финансовой отчетности и дополнительных сведений к финансовой отчетности кредитными товариществами и ипотечными компаниями, </w:t>
      </w:r>
      <w:hyperlink r:id="rId44" w:anchor="sub_id=100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о перечне, формах и сроках представления финансовой отчетности и дополнительных сведений к финансовой отчетности организациями, осуществляющими отдельные виды банковских операций.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6" w:anchor="sub_id=106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</w:t>
      </w:r>
      <w:r>
        <w:rPr>
          <w:rStyle w:val="s3"/>
        </w:rPr>
        <w:t>62-II (</w:t>
      </w:r>
      <w:hyperlink r:id="rId47" w:anchor="sub_id=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6.</w:t>
      </w:r>
      <w:r>
        <w:t xml:space="preserve"> Запрет на неуполномоченную деятельность </w:t>
      </w:r>
    </w:p>
    <w:p w:rsidR="00000000" w:rsidRDefault="00CE0FA5">
      <w:pPr>
        <w:ind w:firstLine="400"/>
        <w:jc w:val="both"/>
      </w:pPr>
      <w:r>
        <w:t xml:space="preserve">1. Ни одно лицо, не имеющее соответствующей лицензии Национального Банка, не имеет права: </w:t>
      </w:r>
    </w:p>
    <w:p w:rsidR="00000000" w:rsidRDefault="00CE0FA5">
      <w:pPr>
        <w:ind w:firstLine="400"/>
        <w:jc w:val="both"/>
      </w:pPr>
      <w:r>
        <w:t>а) выпол</w:t>
      </w:r>
      <w:r>
        <w:t xml:space="preserve">нять </w:t>
      </w:r>
      <w:hyperlink w:anchor="sub300200" w:history="1">
        <w:r>
          <w:rPr>
            <w:rStyle w:val="a3"/>
          </w:rPr>
          <w:t>банковские операции</w:t>
        </w:r>
      </w:hyperlink>
      <w:r>
        <w:t xml:space="preserve"> в качестве основной или дополнительной деятельности; </w:t>
      </w:r>
    </w:p>
    <w:p w:rsidR="00000000" w:rsidRDefault="00CE0FA5">
      <w:pPr>
        <w:ind w:firstLine="400"/>
        <w:jc w:val="both"/>
      </w:pPr>
      <w:r>
        <w:t xml:space="preserve">б) осуществлять </w:t>
      </w:r>
      <w:hyperlink w:anchor="sub570000" w:history="1">
        <w:r>
          <w:rPr>
            <w:rStyle w:val="a3"/>
          </w:rPr>
          <w:t>аудит</w:t>
        </w:r>
      </w:hyperlink>
      <w:r>
        <w:t xml:space="preserve"> банковской деятельности в качестве основной или дополнительной деятельности; </w:t>
      </w:r>
    </w:p>
    <w:p w:rsidR="00000000" w:rsidRDefault="00CE0FA5">
      <w:pPr>
        <w:ind w:firstLine="400"/>
        <w:jc w:val="both"/>
      </w:pPr>
      <w:r>
        <w:t>в) использова</w:t>
      </w:r>
      <w:r>
        <w:t>ть в своем наименовании, документах, объявлениях и рекламе слово "банк" или производное от него слово (выражение), создающее впечатление, что оно выполняет банковские операции либо проводит аудит банковской деятельности. Настоящий запрет не распространяетс</w:t>
      </w:r>
      <w:r>
        <w:t xml:space="preserve">я на Национальный Банк, филиалы и представительства банков, международные финансовые организации. </w:t>
      </w:r>
    </w:p>
    <w:p w:rsidR="00000000" w:rsidRDefault="00CE0FA5">
      <w:pPr>
        <w:spacing w:after="240"/>
        <w:ind w:firstLine="400"/>
        <w:jc w:val="both"/>
      </w:pPr>
      <w:r>
        <w:t>2. Банковские операции, осуществленные без лицензий Национального Банка, являются недействительными.</w:t>
      </w:r>
    </w:p>
    <w:p w:rsidR="00000000" w:rsidRDefault="00CE0FA5">
      <w:pPr>
        <w:ind w:firstLine="400"/>
        <w:jc w:val="both"/>
      </w:pPr>
      <w:r>
        <w:rPr>
          <w:rStyle w:val="s3"/>
        </w:rPr>
        <w:t>Пункт 3 статьи 7 дополнен частью второй в соответствии с</w:t>
      </w:r>
      <w:r>
        <w:rPr>
          <w:rStyle w:val="s3"/>
        </w:rPr>
        <w:t xml:space="preserve"> </w:t>
      </w:r>
      <w:hyperlink r:id="rId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в пункт 2 статьи 7 внесены изменения в соответствии с </w:t>
      </w:r>
      <w:hyperlink r:id="rId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внесе</w:t>
      </w:r>
      <w:r>
        <w:rPr>
          <w:rStyle w:val="s3"/>
        </w:rPr>
        <w:t xml:space="preserve">ны изменения в соответствии с </w:t>
      </w:r>
      <w:hyperlink r:id="rId50" w:anchor="sub_id=106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1" w:anchor="sub_id=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7.</w:t>
      </w:r>
      <w:r>
        <w:t xml:space="preserve"> Разграничение ответственности банков и государства. Независимость банков </w:t>
      </w:r>
    </w:p>
    <w:p w:rsidR="00000000" w:rsidRDefault="00CE0FA5">
      <w:pPr>
        <w:ind w:firstLine="400"/>
        <w:jc w:val="both"/>
      </w:pPr>
      <w:r>
        <w:t xml:space="preserve">1. Банки не отвечают по обязательствам государства, равно как и государство не отвечает по их обязательствам, кроме случаев, указанных в пункте 2 настоящей статьи, а также случаев, </w:t>
      </w:r>
      <w:r>
        <w:t xml:space="preserve">когда банки или государство принимают на себя такую ответственность. </w:t>
      </w:r>
    </w:p>
    <w:p w:rsidR="00000000" w:rsidRDefault="00CE0FA5">
      <w:pPr>
        <w:ind w:firstLine="400"/>
        <w:jc w:val="both"/>
      </w:pPr>
      <w:r>
        <w:t xml:space="preserve">2. Государство гарантирует сохранность </w:t>
      </w:r>
      <w:hyperlink w:anchor="sub20000" w:history="1">
        <w:r>
          <w:rPr>
            <w:rStyle w:val="a3"/>
          </w:rPr>
          <w:t>депозитов</w:t>
        </w:r>
      </w:hyperlink>
      <w:r>
        <w:t xml:space="preserve">, принятых межгосударственными банками - резидентами Республики Казахстан, и отвечает по их обязательствам </w:t>
      </w:r>
      <w:r>
        <w:t xml:space="preserve">пропорционально доле Правительства Республики Казахстан (или уполномоченного им государственного органа) в уставном капитале таких банков. </w:t>
      </w:r>
    </w:p>
    <w:p w:rsidR="00000000" w:rsidRDefault="00CE0FA5">
      <w:pPr>
        <w:ind w:firstLine="400"/>
        <w:jc w:val="both"/>
      </w:pPr>
      <w:r>
        <w:t>3. Запрещается вмешательство в любой форме государственных органов и их должностных лиц в деятельность банков, кроме</w:t>
      </w:r>
      <w:r>
        <w:t xml:space="preserve"> случаев, прямо предусмотренных законодательством Республики Казахстан. </w:t>
      </w:r>
    </w:p>
    <w:p w:rsidR="00000000" w:rsidRDefault="00CE0FA5">
      <w:pPr>
        <w:spacing w:after="240"/>
        <w:ind w:firstLine="400"/>
        <w:jc w:val="both"/>
      </w:pPr>
      <w:r>
        <w:t>В целях защиты интересов кредиторов банков и обеспечения устойчивости банковской системы республики Национальный Банк вправе по согласованию с Правительством Республики Казахстан, в с</w:t>
      </w:r>
      <w:r>
        <w:t>оответствии с требованиями действующего банковского законодательства, принимать решения о принудительном ограничении прав и обязанностей акционеров банков, имеющих отрицательный размер капитала, путем применения к ним установленных законодательством санкци</w:t>
      </w:r>
      <w:r>
        <w:t>й.</w:t>
      </w:r>
    </w:p>
    <w:p w:rsidR="00000000" w:rsidRDefault="00CE0FA5">
      <w:pPr>
        <w:ind w:firstLine="400"/>
        <w:jc w:val="both"/>
      </w:pPr>
      <w:bookmarkStart w:id="4" w:name="SUB80000"/>
      <w:bookmarkEnd w:id="4"/>
      <w:r>
        <w:rPr>
          <w:rStyle w:val="s3"/>
        </w:rPr>
        <w:t xml:space="preserve">Статья 8 изложена в новой редакции в соответствии с </w:t>
      </w:r>
      <w:hyperlink r:id="rId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8 внесены изменения </w:t>
      </w:r>
      <w:hyperlink r:id="rId5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54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5" w:anchor="sub_id=600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18.12.2000 г. № 128-II; </w:t>
      </w:r>
      <w:hyperlink r:id="rId56" w:anchor="sub_id=107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57" w:anchor="sub_id=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8.</w:t>
      </w:r>
      <w:r>
        <w:t xml:space="preserve"> Де</w:t>
      </w:r>
      <w:r>
        <w:t xml:space="preserve">ятельность, запрещенная и ограниченная для банков </w:t>
      </w:r>
    </w:p>
    <w:p w:rsidR="00000000" w:rsidRDefault="00CE0FA5">
      <w:pPr>
        <w:ind w:firstLine="400"/>
        <w:jc w:val="both"/>
      </w:pPr>
      <w:r>
        <w:t xml:space="preserve">1. Банкам запрещается осуществление операций и сделок в качестве предпринимательской деятельности, не относящихся к </w:t>
      </w:r>
      <w:hyperlink w:anchor="sub300000" w:history="1">
        <w:r>
          <w:rPr>
            <w:rStyle w:val="a3"/>
          </w:rPr>
          <w:t>банковской деятельности</w:t>
        </w:r>
      </w:hyperlink>
      <w:r>
        <w:t xml:space="preserve"> либо не предусмотренных </w:t>
      </w:r>
      <w:hyperlink w:anchor="sub300400" w:history="1">
        <w:r>
          <w:rPr>
            <w:rStyle w:val="a3"/>
          </w:rPr>
          <w:t>пунктом 4</w:t>
        </w:r>
      </w:hyperlink>
      <w:r>
        <w:t xml:space="preserve"> статьи 30 настоящего Закона, а также участие в уставных капиталах юридических лиц, за исключением случаев, установленных пунктами 2 и </w:t>
      </w:r>
      <w:hyperlink w:anchor="sub8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CE0FA5">
      <w:pPr>
        <w:ind w:firstLine="400"/>
        <w:jc w:val="both"/>
      </w:pPr>
      <w:bookmarkStart w:id="5" w:name="SUB80200"/>
      <w:bookmarkEnd w:id="5"/>
      <w:r>
        <w:t>2. Запрет, установленный пунктом 1 на</w:t>
      </w:r>
      <w:r>
        <w:t xml:space="preserve">стоящей статьи, не распространяется на следующие случаи: </w:t>
      </w:r>
    </w:p>
    <w:p w:rsidR="00000000" w:rsidRDefault="00CE0FA5">
      <w:pPr>
        <w:ind w:firstLine="400"/>
        <w:jc w:val="both"/>
      </w:pPr>
      <w:r>
        <w:t xml:space="preserve">а) участие банков в уставных капиталах банков, негосударственных накопительных пенсионных </w:t>
      </w:r>
      <w:hyperlink r:id="rId58" w:anchor="sub_id=10007" w:history="1">
        <w:r>
          <w:rPr>
            <w:rStyle w:val="a3"/>
          </w:rPr>
          <w:t>фондов</w:t>
        </w:r>
      </w:hyperlink>
      <w:r>
        <w:t xml:space="preserve">, </w:t>
      </w:r>
      <w:hyperlink r:id="rId59" w:anchor="sub_id=10010" w:history="1">
        <w:r>
          <w:rPr>
            <w:rStyle w:val="a3"/>
          </w:rPr>
          <w:t>компаний</w:t>
        </w:r>
      </w:hyperlink>
      <w:r>
        <w:t xml:space="preserve"> по управлению пенсионными активами, </w:t>
      </w:r>
      <w:hyperlink r:id="rId60" w:anchor="sub_id=10100" w:history="1">
        <w:r>
          <w:rPr>
            <w:rStyle w:val="a3"/>
          </w:rPr>
          <w:t>инвестиционных фондов</w:t>
        </w:r>
      </w:hyperlink>
      <w:r>
        <w:t xml:space="preserve"> и </w:t>
      </w:r>
      <w:hyperlink r:id="rId61" w:anchor="sub_id=30000" w:history="1">
        <w:r>
          <w:rPr>
            <w:rStyle w:val="a3"/>
          </w:rPr>
          <w:t>страховых организаций</w:t>
        </w:r>
      </w:hyperlink>
      <w:r>
        <w:t xml:space="preserve">, организаций-лизингодателей, а также юридических лиц, акции которых прошли </w:t>
      </w:r>
      <w:hyperlink r:id="rId62" w:anchor="sub_id=9920017" w:history="1">
        <w:r>
          <w:rPr>
            <w:rStyle w:val="a3"/>
          </w:rPr>
          <w:t>листинг</w:t>
        </w:r>
      </w:hyperlink>
      <w:r>
        <w:t xml:space="preserve"> на </w:t>
      </w:r>
      <w:hyperlink r:id="rId63" w:anchor="sub_id=9920036" w:history="1">
        <w:r>
          <w:rPr>
            <w:rStyle w:val="a3"/>
          </w:rPr>
          <w:t>фондовой бирже</w:t>
        </w:r>
      </w:hyperlink>
      <w:r>
        <w:t xml:space="preserve"> (в размере не более пятнадцати процентов от общего количества размещенных акций одного эмитента); </w:t>
      </w:r>
    </w:p>
    <w:p w:rsidR="00000000" w:rsidRDefault="00CE0FA5">
      <w:pPr>
        <w:ind w:firstLine="400"/>
        <w:jc w:val="both"/>
      </w:pPr>
      <w:r>
        <w:t>б) участие банков в уставном капитале юридических лиц, являющихся частью инфрастр</w:t>
      </w:r>
      <w:r>
        <w:t xml:space="preserve">уктуры финансового рынка и (или) осуществляющих автоматизацию деятельности банков и </w:t>
      </w:r>
      <w:hyperlink w:anchor="sub50000" w:history="1">
        <w:r>
          <w:rPr>
            <w:rStyle w:val="a3"/>
          </w:rPr>
          <w:t>организаций</w:t>
        </w:r>
      </w:hyperlink>
      <w:r>
        <w:t xml:space="preserve">, осуществляющих отдельные виды банковских операций; </w:t>
      </w:r>
    </w:p>
    <w:p w:rsidR="00000000" w:rsidRDefault="00CE0FA5">
      <w:pPr>
        <w:ind w:firstLine="400"/>
        <w:jc w:val="both"/>
      </w:pPr>
      <w:r>
        <w:t>в) участие банков в уставном капитале организаций, осуществляющих профессион</w:t>
      </w:r>
      <w:r>
        <w:t xml:space="preserve">альную деятельность на рынке ценных бумаг; </w:t>
      </w:r>
    </w:p>
    <w:p w:rsidR="00000000" w:rsidRDefault="00CE0FA5">
      <w:pPr>
        <w:ind w:firstLine="400"/>
        <w:jc w:val="both"/>
      </w:pPr>
      <w:r>
        <w:t xml:space="preserve">г) </w:t>
      </w:r>
      <w:hyperlink r:id="rId64" w:anchor="sub_id=100" w:history="1">
        <w:r>
          <w:rPr>
            <w:rStyle w:val="a3"/>
          </w:rPr>
          <w:t>участие банков в уставном капитале юридических лиц</w:t>
        </w:r>
      </w:hyperlink>
      <w:r>
        <w:t xml:space="preserve"> в случаях, когда принятые в качестве </w:t>
      </w:r>
      <w:hyperlink r:id="rId65" w:anchor="sub_id=2990000" w:history="1">
        <w:r>
          <w:rPr>
            <w:rStyle w:val="a3"/>
          </w:rPr>
          <w:t>залога</w:t>
        </w:r>
      </w:hyperlink>
      <w:r>
        <w:t xml:space="preserve"> акции этих организаций переходят в собственность банков в соответствии с условиями договора о залоге до момента их реализации банками; </w:t>
      </w:r>
    </w:p>
    <w:p w:rsidR="00000000" w:rsidRDefault="00CE0FA5">
      <w:pPr>
        <w:ind w:firstLine="400"/>
        <w:jc w:val="both"/>
      </w:pPr>
      <w:r>
        <w:rPr>
          <w:rStyle w:val="s6"/>
        </w:rPr>
        <w:t>д) доверительное управление банками пакетом акций и долями участия (вк</w:t>
      </w:r>
      <w:r>
        <w:rPr>
          <w:rStyle w:val="s6"/>
        </w:rPr>
        <w:t>ладами участников) в уставном капитале юридических лиц;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е) деятельность по управлению имуществом и делами неплатежеспособных </w:t>
      </w:r>
      <w:hyperlink r:id="rId66" w:anchor="sub_id=10005" w:history="1">
        <w:r>
          <w:rPr>
            <w:rStyle w:val="a3"/>
          </w:rPr>
          <w:t>должников</w:t>
        </w:r>
      </w:hyperlink>
      <w:r>
        <w:t xml:space="preserve"> в процедурах банкротства. </w:t>
      </w:r>
    </w:p>
    <w:p w:rsidR="00000000" w:rsidRDefault="00CE0FA5">
      <w:pPr>
        <w:ind w:firstLine="400"/>
        <w:jc w:val="both"/>
      </w:pPr>
      <w:r>
        <w:t xml:space="preserve">е-1) осуществление сделок с облигациями юридических лиц, чьи ценные бумаги прошли листинг на фондовой бирже. </w:t>
      </w:r>
    </w:p>
    <w:p w:rsidR="00000000" w:rsidRDefault="00CE0FA5">
      <w:pPr>
        <w:ind w:firstLine="400"/>
        <w:jc w:val="both"/>
      </w:pPr>
      <w:bookmarkStart w:id="6" w:name="SUB80300"/>
      <w:bookmarkEnd w:id="6"/>
      <w:r>
        <w:t xml:space="preserve">3. Банкам, помимо деятельности и участия в уставном капитале юридических лиц, указанных в </w:t>
      </w:r>
      <w:hyperlink w:anchor="sub80200" w:history="1">
        <w:r>
          <w:rPr>
            <w:rStyle w:val="a3"/>
          </w:rPr>
          <w:t>пункте 2</w:t>
        </w:r>
      </w:hyperlink>
      <w:r>
        <w:t xml:space="preserve"> настоящей статьи</w:t>
      </w:r>
      <w:r>
        <w:t xml:space="preserve">, разрешается заниматься следующими видами деятельности: </w:t>
      </w:r>
    </w:p>
    <w:p w:rsidR="00000000" w:rsidRDefault="00CE0FA5">
      <w:pPr>
        <w:ind w:firstLine="400"/>
        <w:jc w:val="both"/>
      </w:pPr>
      <w:r>
        <w:t xml:space="preserve">а) реализацией специализированного программного обеспечения, используемого для автоматизации деятельности банков и организаций, осуществляющих отдельные виды банковских операций; </w:t>
      </w:r>
    </w:p>
    <w:p w:rsidR="00000000" w:rsidRDefault="00CE0FA5">
      <w:pPr>
        <w:ind w:firstLine="400"/>
        <w:jc w:val="both"/>
      </w:pPr>
      <w:r>
        <w:t xml:space="preserve">б) реализацией специальной литературы по вопросам банковской деятельности на любых видах носителей информации; </w:t>
      </w:r>
    </w:p>
    <w:p w:rsidR="00000000" w:rsidRDefault="00CE0FA5">
      <w:pPr>
        <w:ind w:firstLine="400"/>
        <w:jc w:val="both"/>
      </w:pPr>
      <w:r>
        <w:t xml:space="preserve">в) реализацией собственного имущества; </w:t>
      </w:r>
    </w:p>
    <w:p w:rsidR="00000000" w:rsidRDefault="00CE0FA5">
      <w:pPr>
        <w:ind w:firstLine="400"/>
        <w:jc w:val="both"/>
      </w:pPr>
      <w:r>
        <w:t xml:space="preserve">г) реализацией в установленном настоящим Законом и </w:t>
      </w:r>
      <w:hyperlink r:id="rId67" w:history="1">
        <w:r>
          <w:rPr>
            <w:rStyle w:val="a3"/>
          </w:rPr>
          <w:t>иным действующим законодательством</w:t>
        </w:r>
      </w:hyperlink>
      <w:r>
        <w:t xml:space="preserve"> порядке заложенного заемщиками имущества; </w:t>
      </w:r>
    </w:p>
    <w:p w:rsidR="00000000" w:rsidRDefault="00CE0FA5">
      <w:pPr>
        <w:ind w:firstLine="400"/>
        <w:jc w:val="both"/>
      </w:pPr>
      <w:r>
        <w:t xml:space="preserve">д) предоставлением консультационных услуг по вопросам, связанным с финансовой деятельностью; </w:t>
      </w:r>
    </w:p>
    <w:p w:rsidR="00000000" w:rsidRDefault="00CE0FA5">
      <w:pPr>
        <w:ind w:firstLine="400"/>
        <w:jc w:val="both"/>
      </w:pPr>
      <w:r>
        <w:t>е) представительством интересов других лиц по вопросам, связанным с б</w:t>
      </w:r>
      <w:r>
        <w:t xml:space="preserve">анковской деятельностью; </w:t>
      </w:r>
    </w:p>
    <w:p w:rsidR="00000000" w:rsidRDefault="00CE0FA5">
      <w:pPr>
        <w:ind w:firstLine="400"/>
        <w:jc w:val="both"/>
      </w:pPr>
      <w:r>
        <w:t xml:space="preserve">ж) организацией обучения по повышению квалификации специалистов в области банковско-финансовой деятельности; </w:t>
      </w:r>
    </w:p>
    <w:p w:rsidR="00000000" w:rsidRDefault="00CE0FA5">
      <w:pPr>
        <w:spacing w:after="240"/>
        <w:ind w:firstLine="400"/>
        <w:jc w:val="both"/>
      </w:pPr>
      <w:r>
        <w:t>з) реализация страховых полисов (заключением договоров страхования) от имени страховых организаций - резидентов Республи</w:t>
      </w:r>
      <w:r>
        <w:t>ки Казахстан.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9.</w:t>
      </w:r>
      <w:r>
        <w:t xml:space="preserve"> Запрет на рекламу, не соответствующую действительности </w:t>
      </w:r>
    </w:p>
    <w:p w:rsidR="00000000" w:rsidRDefault="00CE0FA5">
      <w:pPr>
        <w:ind w:firstLine="400"/>
        <w:jc w:val="both"/>
      </w:pPr>
      <w:r>
        <w:t xml:space="preserve">1. Банкам запрещается реклама их деятельности, не соответствующая действительности на день ее опубликования. </w:t>
      </w:r>
    </w:p>
    <w:p w:rsidR="00000000" w:rsidRDefault="00CE0FA5">
      <w:pPr>
        <w:ind w:firstLine="400"/>
        <w:jc w:val="both"/>
      </w:pPr>
      <w:r>
        <w:t>2. Национальный Банк вправе потребовать от банка внесения изменени</w:t>
      </w:r>
      <w:r>
        <w:t xml:space="preserve">й в рекламу, не соответствующую действительности, ее прекращения или публикации ее опровержения. </w:t>
      </w:r>
    </w:p>
    <w:p w:rsidR="00000000" w:rsidRDefault="00CE0FA5">
      <w:pPr>
        <w:ind w:firstLine="400"/>
        <w:jc w:val="both"/>
      </w:pPr>
      <w:r>
        <w:t>В случае невыполнения данного требования в установленный Национальным Банком срок Национальный Банк вправе опубликовать информацию о несоответствии действител</w:t>
      </w:r>
      <w:r>
        <w:t xml:space="preserve">ьности сведений, содержащихся в рекламе, либо уточнить их за счет банка, опубликовавшего такую рекламу. </w:t>
      </w:r>
    </w:p>
    <w:p w:rsidR="00000000" w:rsidRDefault="00CE0FA5">
      <w:pPr>
        <w:spacing w:after="240"/>
        <w:ind w:firstLine="400"/>
        <w:jc w:val="both"/>
      </w:pPr>
      <w:r>
        <w:t xml:space="preserve">3. Юридическим лицам, не имеющим лицензии Национального Банка на проведение банковских операций, запрещается реклама осуществляемых услуг, подпадающих </w:t>
      </w:r>
      <w:r>
        <w:t xml:space="preserve">под категорию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>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пункте 3 статьи 10 заменены слова в соответствии с </w:t>
      </w:r>
      <w:hyperlink r:id="rId6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10.</w:t>
      </w:r>
      <w:r>
        <w:t xml:space="preserve"> Ассоциации (союзы) банков </w:t>
      </w:r>
    </w:p>
    <w:p w:rsidR="00000000" w:rsidRDefault="00CE0FA5">
      <w:pPr>
        <w:ind w:firstLine="400"/>
        <w:jc w:val="both"/>
      </w:pPr>
      <w:r>
        <w:t xml:space="preserve">1. Для координации своей деятельности, защиты и представления общих интересов, осуществления совместных проектов и решения иных общих задач банки вправе образовывать в соответствии с действующим </w:t>
      </w:r>
      <w:hyperlink r:id="rId69" w:anchor="sub_id=1100000" w:history="1">
        <w:r>
          <w:rPr>
            <w:rStyle w:val="a3"/>
          </w:rPr>
          <w:t>законодательством</w:t>
        </w:r>
      </w:hyperlink>
      <w:r>
        <w:t xml:space="preserve"> ассоциации и союзы банков. </w:t>
      </w:r>
    </w:p>
    <w:p w:rsidR="00000000" w:rsidRDefault="00CE0FA5">
      <w:pPr>
        <w:ind w:firstLine="400"/>
        <w:jc w:val="both"/>
      </w:pPr>
      <w:r>
        <w:t xml:space="preserve">2. Ассоциации (союзы) банков являются </w:t>
      </w:r>
      <w:hyperlink r:id="rId70" w:anchor="sub_id=340001" w:history="1">
        <w:r>
          <w:rPr>
            <w:rStyle w:val="a3"/>
          </w:rPr>
          <w:t>некоммерческими организациями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>3. Ассоциации (союзы) банков не м</w:t>
      </w:r>
      <w:r>
        <w:t xml:space="preserve">огут использоваться в целях ограничения конкуренции в банковской системе, манипулирования ставками вознаграждения (интереса), условиями предложения кредитов и иных банковских услуг.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71" w:history="1">
        <w:r>
          <w:rPr>
            <w:rStyle w:val="a3"/>
            <w:i/>
            <w:iCs/>
          </w:rPr>
          <w:t>Уста</w:t>
        </w:r>
        <w:r>
          <w:rPr>
            <w:rStyle w:val="a3"/>
            <w:i/>
            <w:iCs/>
          </w:rPr>
          <w:t>в</w:t>
        </w:r>
      </w:hyperlink>
      <w:r>
        <w:rPr>
          <w:rStyle w:val="s3"/>
        </w:rPr>
        <w:t xml:space="preserve"> Ассоциации Банков Республики Казахстан.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Статья 10-1 внесена в соответствии с </w:t>
      </w:r>
      <w:hyperlink r:id="rId7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10-1.</w:t>
      </w:r>
      <w:r>
        <w:t xml:space="preserve"> Консорциумы и другие объединения с участием бан</w:t>
      </w:r>
      <w:r>
        <w:t xml:space="preserve">ков </w:t>
      </w:r>
    </w:p>
    <w:p w:rsidR="00000000" w:rsidRDefault="00CE0FA5">
      <w:pPr>
        <w:ind w:firstLine="400"/>
        <w:jc w:val="both"/>
      </w:pPr>
      <w:r>
        <w:t xml:space="preserve">В целях реализации совместных проектов по предоставлению кредитов и решения иных задач, банки вправе создавать консорциумы на основе договора о совместной деятельности и участвовать в деятельности других консорциумов, ассоциаций.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 </w:t>
      </w:r>
      <w:hyperlink r:id="rId73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об особенностях создания консорциума банков и выдачи синдицированных (консорциальных) кредитов.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11 внесены изменения в соответствии с </w:t>
      </w:r>
      <w:hyperlink r:id="rId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Пункт 1 статьи 11 дополнен абзацем вторым в соответствии с </w:t>
      </w:r>
      <w:hyperlink r:id="rId7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статья 11 изменена в соответствии с </w:t>
      </w:r>
      <w:hyperlink r:id="rId7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77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78" w:anchor="sub_id=106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79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11.</w:t>
      </w:r>
      <w:r>
        <w:t xml:space="preserve"> </w:t>
      </w:r>
      <w:r>
        <w:t xml:space="preserve">Дочерние банки, филиалы, представительства и расчетно-кассовые отделы (сберегательные кассы) банков </w:t>
      </w:r>
    </w:p>
    <w:p w:rsidR="00000000" w:rsidRDefault="00CE0FA5">
      <w:pPr>
        <w:ind w:firstLine="400"/>
        <w:jc w:val="both"/>
      </w:pPr>
      <w:r>
        <w:t xml:space="preserve">1. Банки вправе открывать свои дочерние банки, филиалы и представительства как на территории Республики Казахстан, так и за ее пределами. </w:t>
      </w:r>
    </w:p>
    <w:p w:rsidR="00000000" w:rsidRDefault="00CE0FA5">
      <w:pPr>
        <w:ind w:firstLine="400"/>
        <w:jc w:val="both"/>
      </w:pPr>
      <w:r>
        <w:t xml:space="preserve">Открытие филиалов иностранных банков в Республике Казахстан запрещается. </w:t>
      </w:r>
    </w:p>
    <w:p w:rsidR="00000000" w:rsidRDefault="00CE0FA5">
      <w:pPr>
        <w:ind w:firstLine="400"/>
        <w:jc w:val="both"/>
      </w:pPr>
      <w:hyperlink r:id="rId80" w:history="1">
        <w:r>
          <w:rPr>
            <w:rStyle w:val="a3"/>
          </w:rPr>
          <w:t>Порядок</w:t>
        </w:r>
      </w:hyperlink>
      <w:r>
        <w:t xml:space="preserve"> открытия филиалов банков с иностранным участием в Республике Казахстан устанавливается Национальным Банком. </w:t>
      </w:r>
    </w:p>
    <w:p w:rsidR="00000000" w:rsidRDefault="00CE0FA5">
      <w:pPr>
        <w:ind w:firstLine="400"/>
        <w:jc w:val="both"/>
      </w:pPr>
      <w:r>
        <w:t>2</w:t>
      </w:r>
      <w:r>
        <w:t xml:space="preserve">. Дочерний банк - банк второго уровня, более пятидесяти процентов уставного капитала которого принадлежит родительскому банку. </w:t>
      </w:r>
    </w:p>
    <w:p w:rsidR="00000000" w:rsidRDefault="00CE0FA5">
      <w:pPr>
        <w:ind w:firstLine="400"/>
        <w:jc w:val="both"/>
      </w:pPr>
      <w:r>
        <w:t xml:space="preserve">Дочерний банк не вправе создавать другой дочерний банк. </w:t>
      </w:r>
    </w:p>
    <w:p w:rsidR="00000000" w:rsidRDefault="00CE0FA5">
      <w:pPr>
        <w:ind w:firstLine="400"/>
        <w:jc w:val="both"/>
      </w:pPr>
      <w:r>
        <w:t>Дочерние банки являются самостоятельными юридическими лицами и создаютс</w:t>
      </w:r>
      <w:r>
        <w:t xml:space="preserve">я в порядке, установленном </w:t>
      </w:r>
      <w:hyperlink w:anchor="sub120000" w:history="1">
        <w:r>
          <w:rPr>
            <w:rStyle w:val="a3"/>
          </w:rPr>
          <w:t>статьями 12 - 28</w:t>
        </w:r>
      </w:hyperlink>
      <w:r>
        <w:t xml:space="preserve"> настоящего Закона. </w:t>
      </w:r>
    </w:p>
    <w:p w:rsidR="00000000" w:rsidRDefault="00CE0FA5">
      <w:pPr>
        <w:ind w:firstLine="400"/>
        <w:jc w:val="both"/>
      </w:pPr>
      <w:r>
        <w:rPr>
          <w:rStyle w:val="s3"/>
        </w:rPr>
        <w:t>Банк-резидент вправе создать дочерний банк, при условии его безубыточной деятельности в течении последних двух лет и соблюдении пруденциальных нормативов и друг</w:t>
      </w:r>
      <w:r>
        <w:rPr>
          <w:rStyle w:val="s3"/>
        </w:rPr>
        <w:t>их норм и лимитов установленных Нацбанком в течении последних шести месяцев.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3. Филиалы, представительства и расчетно-кассовые отделы (сберегательные кассы) банков создаются, закрываются в порядке, установленном </w:t>
      </w:r>
      <w:hyperlink w:anchor="sub290000" w:history="1">
        <w:r>
          <w:rPr>
            <w:rStyle w:val="a3"/>
          </w:rPr>
          <w:t>статьей 29</w:t>
        </w:r>
      </w:hyperlink>
      <w:r>
        <w:t xml:space="preserve"> </w:t>
      </w:r>
      <w:r>
        <w:t xml:space="preserve">настоящего Закона. </w:t>
      </w:r>
    </w:p>
    <w:p w:rsidR="00000000" w:rsidRDefault="00CE0FA5">
      <w:pPr>
        <w:spacing w:after="240"/>
        <w:ind w:firstLine="400"/>
        <w:jc w:val="both"/>
      </w:pPr>
      <w:r>
        <w:t>4. Представительства банков-нерезидентов Республики Казахстан открываются на территории Республики Казахстан с согласия Национального Банка.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Глава 1 дополнена статьей 11-1 в соответствии с </w:t>
      </w:r>
      <w:hyperlink r:id="rId81" w:anchor="sub_id=106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11-1</w:t>
      </w:r>
      <w:r>
        <w:t xml:space="preserve">. Дочерние организации банков </w:t>
      </w:r>
    </w:p>
    <w:p w:rsidR="00000000" w:rsidRDefault="00CE0FA5">
      <w:pPr>
        <w:ind w:firstLine="400"/>
        <w:jc w:val="both"/>
      </w:pPr>
      <w:r>
        <w:t>1. Дочерней организацией банка является юридическое лицо, в котором банк прямо (непосредственно) или косвенно (посредством участия в уставных к</w:t>
      </w:r>
      <w:r>
        <w:t>апиталах других юридических лиц) владеет или имеет возможность голосовать более пятьюдесятью процентами голосующих акций (долями участия) или в соответствии с заключенным между ними договором (либо иным образом) банк имеет возможность определять решения, п</w:t>
      </w:r>
      <w:r>
        <w:t xml:space="preserve">ринимаемые данным юридическим лицом. </w:t>
      </w:r>
    </w:p>
    <w:p w:rsidR="00000000" w:rsidRDefault="00CE0FA5">
      <w:pPr>
        <w:ind w:firstLine="400"/>
        <w:jc w:val="both"/>
      </w:pPr>
      <w:r>
        <w:t xml:space="preserve">2. Банк в целях осуществления полномочий, предоставленных ему </w:t>
      </w:r>
      <w:hyperlink w:anchor="sub80000" w:history="1">
        <w:r>
          <w:rPr>
            <w:rStyle w:val="a3"/>
          </w:rPr>
          <w:t>статьей 8</w:t>
        </w:r>
      </w:hyperlink>
      <w:r>
        <w:t xml:space="preserve"> настоящего Закона, может создать или иметь дочернюю организацию только при наличии разрешения Национального Банка. </w:t>
      </w:r>
    </w:p>
    <w:p w:rsidR="00000000" w:rsidRDefault="00CE0FA5">
      <w:pPr>
        <w:ind w:firstLine="400"/>
        <w:jc w:val="both"/>
      </w:pPr>
      <w:hyperlink r:id="rId82" w:history="1">
        <w:r>
          <w:rPr>
            <w:rStyle w:val="a3"/>
          </w:rPr>
          <w:t>Порядок и особенности выдачи разрешения</w:t>
        </w:r>
      </w:hyperlink>
      <w:r>
        <w:t xml:space="preserve"> определяются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t xml:space="preserve">3. К заявлению на получение разрешения необходимо приложить следующие документы: </w:t>
      </w:r>
    </w:p>
    <w:p w:rsidR="00000000" w:rsidRDefault="00CE0FA5">
      <w:pPr>
        <w:ind w:firstLine="400"/>
        <w:jc w:val="both"/>
      </w:pPr>
      <w:r>
        <w:t>1) у</w:t>
      </w:r>
      <w:r>
        <w:t xml:space="preserve">чредительные документы дочерней организации, протоколы об утверждении устава; </w:t>
      </w:r>
    </w:p>
    <w:p w:rsidR="00000000" w:rsidRDefault="00CE0FA5">
      <w:pPr>
        <w:ind w:firstLine="400"/>
        <w:jc w:val="both"/>
      </w:pPr>
      <w:r>
        <w:t xml:space="preserve">2) информацию о руководящих работниках дочерней организации; </w:t>
      </w:r>
    </w:p>
    <w:p w:rsidR="00000000" w:rsidRDefault="00CE0FA5">
      <w:pPr>
        <w:ind w:firstLine="400"/>
        <w:jc w:val="both"/>
      </w:pPr>
      <w:r>
        <w:t xml:space="preserve">3) организационную структуру дочерней организации; </w:t>
      </w:r>
    </w:p>
    <w:p w:rsidR="00000000" w:rsidRDefault="00CE0FA5">
      <w:pPr>
        <w:ind w:firstLine="400"/>
        <w:jc w:val="both"/>
      </w:pPr>
      <w:r>
        <w:t>4) информацию о виде или видах деятельности дочерней организаци</w:t>
      </w:r>
      <w:r>
        <w:t xml:space="preserve">и с представлением бизнес-плана; </w:t>
      </w:r>
    </w:p>
    <w:p w:rsidR="00000000" w:rsidRDefault="00CE0FA5">
      <w:pPr>
        <w:ind w:firstLine="400"/>
        <w:jc w:val="both"/>
      </w:pPr>
      <w:r>
        <w:t xml:space="preserve">5) заключение аудиторской организации о проведенном аудите юридического лица и финансовую отчетность, заверенную аудиторской организацией; </w:t>
      </w:r>
    </w:p>
    <w:p w:rsidR="00000000" w:rsidRDefault="00CE0FA5">
      <w:pPr>
        <w:ind w:firstLine="400"/>
        <w:jc w:val="both"/>
      </w:pPr>
      <w:r>
        <w:t>6) иную информацию или документы, необходимые для принятия решения о выдаче разреш</w:t>
      </w:r>
      <w:r>
        <w:t xml:space="preserve">ения, предусмотренные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t xml:space="preserve">4. Основаниями для отказа в выдаче разрешения являются: </w:t>
      </w:r>
    </w:p>
    <w:p w:rsidR="00000000" w:rsidRDefault="00CE0FA5">
      <w:pPr>
        <w:ind w:firstLine="400"/>
        <w:jc w:val="both"/>
      </w:pPr>
      <w:r>
        <w:t xml:space="preserve">непредставление документов, необходимых для получения разрешения; </w:t>
      </w:r>
    </w:p>
    <w:p w:rsidR="00000000" w:rsidRDefault="00CE0FA5">
      <w:pPr>
        <w:ind w:firstLine="400"/>
        <w:jc w:val="both"/>
      </w:pPr>
      <w:r>
        <w:t>несоответствие руководящих работников дочерней организации</w:t>
      </w:r>
      <w:r>
        <w:t xml:space="preserve"> (или кандидатов, рекомендуемых для назначения или избрания на должности руководящих работников) требованиям подпунктов а) и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 xml:space="preserve">несоблюдение банком в результате предполагаемого наличия </w:t>
      </w:r>
      <w:r>
        <w:t xml:space="preserve">дочерних организаций пруденциальных нормативов на консолидированной основе и других обязательных к соблюдению банками норм и лимитов, установленных Национальным Банком; </w:t>
      </w:r>
    </w:p>
    <w:p w:rsidR="00000000" w:rsidRDefault="00CE0FA5">
      <w:pPr>
        <w:ind w:firstLine="400"/>
        <w:jc w:val="both"/>
      </w:pPr>
      <w:r>
        <w:t>прогнозируемое ухудшение финансового состояния банка и (или) нанесение ущерба интереса</w:t>
      </w:r>
      <w:r>
        <w:t xml:space="preserve">м вкладчиков банка вследствие деятельности дочерней организации или планируемых банком инвестиций. </w:t>
      </w:r>
    </w:p>
    <w:p w:rsidR="00000000" w:rsidRDefault="00CE0FA5">
      <w:pPr>
        <w:ind w:firstLine="400"/>
        <w:jc w:val="both"/>
      </w:pPr>
      <w:r>
        <w:t xml:space="preserve">5. Национальный Банк обязан выдать разрешение или отказать в выдаче разрешения в течение трех месяцев после подачи заявления. </w:t>
      </w:r>
    </w:p>
    <w:p w:rsidR="00000000" w:rsidRDefault="00CE0FA5">
      <w:pPr>
        <w:ind w:firstLine="400"/>
        <w:jc w:val="both"/>
      </w:pPr>
      <w:r>
        <w:t>В случае отказа в выдаче разр</w:t>
      </w:r>
      <w:r>
        <w:t xml:space="preserve">ешения Национальный Банк обязан письменно уведомить заявителя об основаниях отказа. </w:t>
      </w:r>
    </w:p>
    <w:p w:rsidR="00000000" w:rsidRDefault="00CE0FA5">
      <w:pPr>
        <w:ind w:firstLine="400"/>
        <w:jc w:val="both"/>
      </w:pPr>
      <w:r>
        <w:t xml:space="preserve">6. Дочерняя организация банка обязана извещать Национальный Банк обо всех изменениях и дополнениях, внесенных в учредительные документы. </w:t>
      </w:r>
    </w:p>
    <w:p w:rsidR="00000000" w:rsidRDefault="00CE0FA5">
      <w:pPr>
        <w:spacing w:after="240"/>
        <w:ind w:firstLine="400"/>
        <w:jc w:val="both"/>
      </w:pPr>
      <w:r>
        <w:t>7. В случае неполучения разрешения Национального Банка банк обязан в трехмесячный срок произвести отчуждение принадлежащих ему акций (долей участия) дочерней организации лицам, не связанным особыми отношениями с данным банком, либо отказаться от возможност</w:t>
      </w:r>
      <w:r>
        <w:t>и определять решения, принимаемые дочерней организацией, и предоставить подтверждающие документы в Национальный Банк.</w:t>
      </w:r>
    </w:p>
    <w:p w:rsidR="00000000" w:rsidRDefault="00CE0FA5">
      <w:pPr>
        <w:spacing w:after="240"/>
        <w:jc w:val="center"/>
      </w:pPr>
      <w:bookmarkStart w:id="7" w:name="SUB120000"/>
      <w:bookmarkEnd w:id="7"/>
      <w:r>
        <w:rPr>
          <w:rStyle w:val="s1"/>
        </w:rPr>
        <w:t>Глава 2. Создание банков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12 внесены изменения в соответствии с </w:t>
      </w:r>
      <w:hyperlink r:id="rId83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11.07.97 г. № 154-1; </w:t>
      </w:r>
      <w:hyperlink r:id="rId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85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86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" w:anchor="sub_id=106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88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" w:anchor="sub_id=107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90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12.</w:t>
      </w:r>
      <w:r>
        <w:t xml:space="preserve"> Организационно-правовая форма банков </w:t>
      </w:r>
    </w:p>
    <w:p w:rsidR="00000000" w:rsidRDefault="00CE0FA5">
      <w:pPr>
        <w:ind w:firstLine="400"/>
        <w:jc w:val="both"/>
      </w:pPr>
      <w:r>
        <w:t xml:space="preserve">1. Банки создаются в форме </w:t>
      </w:r>
      <w:r>
        <w:rPr>
          <w:rStyle w:val="s6"/>
        </w:rPr>
        <w:t>закрытых</w:t>
      </w:r>
      <w:r>
        <w:t xml:space="preserve"> </w:t>
      </w:r>
      <w:hyperlink r:id="rId91" w:history="1">
        <w:r>
          <w:rPr>
            <w:rStyle w:val="a3"/>
          </w:rPr>
          <w:t>акционерных обществ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rPr>
          <w:rStyle w:val="s6"/>
        </w:rPr>
        <w:t xml:space="preserve">2. Изменение типа банка в </w:t>
      </w:r>
      <w:hyperlink r:id="rId92" w:anchor="sub_id=60000" w:history="1">
        <w:r>
          <w:rPr>
            <w:rStyle w:val="a3"/>
            <w:strike/>
          </w:rPr>
          <w:t>открытое акционерное общество</w:t>
        </w:r>
      </w:hyperlink>
      <w:r>
        <w:rPr>
          <w:rStyle w:val="s6"/>
        </w:rPr>
        <w:t xml:space="preserve"> допускается</w:t>
      </w:r>
      <w:r>
        <w:t xml:space="preserve"> </w:t>
      </w:r>
      <w:r>
        <w:rPr>
          <w:rStyle w:val="s6"/>
        </w:rPr>
        <w:t>только при условии его непрерывного безубыточного функционирования в течение</w:t>
      </w:r>
      <w:r>
        <w:t xml:space="preserve"> </w:t>
      </w:r>
      <w:r>
        <w:rPr>
          <w:rStyle w:val="s6"/>
        </w:rPr>
        <w:t>одного календарного года с момента получения лицензий Национального Банка</w:t>
      </w:r>
      <w:r>
        <w:t xml:space="preserve"> </w:t>
      </w:r>
      <w:r>
        <w:rPr>
          <w:rStyle w:val="s6"/>
        </w:rPr>
        <w:t>на проведение банковски</w:t>
      </w:r>
      <w:r>
        <w:rPr>
          <w:rStyle w:val="s6"/>
        </w:rPr>
        <w:t>х операций и соблюдения в течение этого года</w:t>
      </w:r>
      <w:r>
        <w:t xml:space="preserve"> </w:t>
      </w:r>
      <w:r>
        <w:rPr>
          <w:rStyle w:val="s6"/>
        </w:rPr>
        <w:t xml:space="preserve">установленных Национальным Банком </w:t>
      </w:r>
      <w:hyperlink w:anchor="sub420000" w:history="1">
        <w:r>
          <w:rPr>
            <w:rStyle w:val="a3"/>
            <w:strike/>
          </w:rPr>
          <w:t>пруденциальных нормативов</w:t>
        </w:r>
      </w:hyperlink>
      <w:r>
        <w:rPr>
          <w:rStyle w:val="s6"/>
        </w:rPr>
        <w:t xml:space="preserve"> и иных</w:t>
      </w:r>
      <w:r>
        <w:t xml:space="preserve"> </w:t>
      </w:r>
      <w:r>
        <w:rPr>
          <w:rStyle w:val="s6"/>
        </w:rPr>
        <w:t>обязательных норм и лимитов, за исключением случаев, разрешенных</w:t>
      </w:r>
      <w:r>
        <w:t xml:space="preserve"> </w:t>
      </w:r>
      <w:r>
        <w:rPr>
          <w:rStyle w:val="s6"/>
        </w:rPr>
        <w:t>Национальным Банком.</w:t>
      </w:r>
      <w:r>
        <w:t xml:space="preserve"> </w:t>
      </w:r>
    </w:p>
    <w:p w:rsidR="00000000" w:rsidRDefault="00CE0FA5">
      <w:pPr>
        <w:spacing w:after="240"/>
        <w:ind w:firstLine="400"/>
        <w:jc w:val="both"/>
      </w:pPr>
      <w:r>
        <w:t>3. Акционеры банка, являю</w:t>
      </w:r>
      <w:r>
        <w:t xml:space="preserve">щиеся его учредителями, </w:t>
      </w:r>
      <w:r>
        <w:rPr>
          <w:rStyle w:val="s6"/>
        </w:rPr>
        <w:t>после его</w:t>
      </w:r>
      <w:r>
        <w:t xml:space="preserve"> </w:t>
      </w:r>
      <w:r>
        <w:rPr>
          <w:rStyle w:val="s6"/>
        </w:rPr>
        <w:t>преобразования в открытое акционерное общество</w:t>
      </w:r>
      <w:r>
        <w:t xml:space="preserve"> не могут иметь каких-либо дополнительных преимуществ или нести какие-либо дополнительные обязанности по сравнению с другими акционерами.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Статья 13 изложена в новой редакции в </w:t>
      </w:r>
      <w:r>
        <w:rPr>
          <w:rStyle w:val="s3"/>
        </w:rPr>
        <w:t xml:space="preserve">соответствии с </w:t>
      </w:r>
      <w:hyperlink r:id="rId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13.</w:t>
      </w:r>
      <w:r>
        <w:t xml:space="preserve"> Разрешение Национального Банка на открытие банка </w:t>
      </w:r>
    </w:p>
    <w:p w:rsidR="00000000" w:rsidRDefault="00CE0FA5">
      <w:pPr>
        <w:ind w:firstLine="400"/>
        <w:jc w:val="both"/>
      </w:pPr>
      <w:r>
        <w:t>1. Порядок выдачи и основания отказа в выдаче разрешения на открытие банка опреде</w:t>
      </w:r>
      <w:r>
        <w:t xml:space="preserve">ляются </w:t>
      </w:r>
      <w:hyperlink r:id="rId94" w:anchor="sub_id=13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Перечень документов необходимых для получения разрешения Нацбанка на открытие государственного (межгосударственного) банка см. в </w:t>
      </w:r>
      <w:hyperlink r:id="rId95" w:anchor="sub_id=14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2. Разрешение на открытие банка имеет юридическую силу до принятия Национальным Банком решения о выдаче банку лицензии </w:t>
      </w:r>
      <w:r>
        <w:t xml:space="preserve">на проведение банковской операции. </w:t>
      </w:r>
    </w:p>
    <w:p w:rsidR="00000000" w:rsidRDefault="00CE0FA5">
      <w:pPr>
        <w:ind w:firstLine="400"/>
        <w:jc w:val="both"/>
      </w:pPr>
      <w:r>
        <w:t xml:space="preserve">Выданное разрешение на открытие банка может быть отозвано Национальным Банком. </w:t>
      </w:r>
      <w:r>
        <w:rPr>
          <w:rStyle w:val="s3"/>
        </w:rPr>
        <w:t xml:space="preserve">Основания, по которым разрешение может быть отозвано, см. в </w:t>
      </w:r>
      <w:hyperlink r:id="rId96" w:anchor="sub_id=82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CE0FA5">
      <w:pPr>
        <w:ind w:firstLine="400"/>
        <w:jc w:val="both"/>
      </w:pPr>
      <w:r>
        <w:t>3. Разрешение на открытие банка подлежит возврату банком в Национальный Банк при выдаче банку лицензии на проведение банковской операции или при принятии судом решения о прекращении деятельнос</w:t>
      </w:r>
      <w:r>
        <w:t xml:space="preserve">ти банка. </w:t>
      </w:r>
    </w:p>
    <w:p w:rsidR="00000000" w:rsidRDefault="00CE0FA5">
      <w:pPr>
        <w:spacing w:after="240"/>
        <w:ind w:firstLine="400"/>
        <w:jc w:val="both"/>
      </w:pPr>
      <w:r>
        <w:t>4. Банк вправе добровольно возвратить выданное ему разрешение на открытие банка и перерегистрироваться в установленном законодательством порядке.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14 внесены изменения и дополнения </w:t>
      </w:r>
      <w:hyperlink r:id="rId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9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99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00" w:anchor="sub_id=1070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01" w:anchor="sub_id=1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14.</w:t>
      </w:r>
      <w:r>
        <w:t xml:space="preserve"> Учредительные</w:t>
      </w:r>
      <w:r>
        <w:t xml:space="preserve"> документы банка </w:t>
      </w:r>
    </w:p>
    <w:p w:rsidR="00000000" w:rsidRDefault="00CE0FA5">
      <w:pPr>
        <w:ind w:firstLine="400"/>
        <w:jc w:val="both"/>
      </w:pPr>
      <w:r>
        <w:t xml:space="preserve">1. Банк создается в порядке, определяемом </w:t>
      </w:r>
      <w:hyperlink r:id="rId102" w:anchor="sub_id=50000" w:history="1">
        <w:r>
          <w:rPr>
            <w:rStyle w:val="a3"/>
          </w:rPr>
          <w:t>гражданским законодательством</w:t>
        </w:r>
      </w:hyperlink>
      <w:r>
        <w:t xml:space="preserve"> Республики Казахстан для юридических лиц, с учетом особенностей, установленных </w:t>
      </w:r>
      <w:hyperlink r:id="rId103" w:anchor="sub_id=900" w:history="1">
        <w:r>
          <w:rPr>
            <w:rStyle w:val="a3"/>
          </w:rPr>
          <w:t>банковским законодательством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 xml:space="preserve">2. Учредительный договор о создании банка должен, помимо </w:t>
      </w:r>
      <w:hyperlink r:id="rId104" w:anchor="sub_id=410400" w:history="1">
        <w:r>
          <w:rPr>
            <w:rStyle w:val="a3"/>
          </w:rPr>
          <w:t xml:space="preserve">сведений, </w:t>
        </w:r>
        <w:r>
          <w:rPr>
            <w:rStyle w:val="a3"/>
          </w:rPr>
          <w:t>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CE0FA5">
      <w:pPr>
        <w:ind w:firstLine="400"/>
        <w:jc w:val="both"/>
      </w:pPr>
      <w:hyperlink r:id="rId105" w:anchor="sub_id=2" w:history="1">
        <w:r>
          <w:rPr>
            <w:rStyle w:val="a3"/>
          </w:rPr>
          <w:t>сведения об учредителях</w:t>
        </w:r>
      </w:hyperlink>
      <w:r>
        <w:t xml:space="preserve">, включая полное наименование и место нахождения каждого из них, а также </w:t>
      </w:r>
      <w:r>
        <w:t xml:space="preserve">данные об их государственной регистрации (для юридических лиц), имя, гражданство, место жительства и данные документа, удостоверяющего личность (для физических лиц); </w:t>
      </w:r>
    </w:p>
    <w:p w:rsidR="00000000" w:rsidRDefault="00CE0FA5">
      <w:pPr>
        <w:ind w:firstLine="400"/>
        <w:jc w:val="both"/>
      </w:pPr>
      <w:r>
        <w:t xml:space="preserve">сведения о количестве, категориях и цене размещения акций. </w:t>
      </w:r>
    </w:p>
    <w:p w:rsidR="00000000" w:rsidRDefault="00CE0FA5">
      <w:pPr>
        <w:ind w:firstLine="400"/>
        <w:jc w:val="both"/>
      </w:pPr>
      <w:r>
        <w:t>3. Устав банка должен, помимо</w:t>
      </w:r>
      <w:r>
        <w:t xml:space="preserve"> </w:t>
      </w:r>
      <w:hyperlink r:id="rId106" w:anchor="sub_id=410500" w:history="1">
        <w:r>
          <w:rPr>
            <w:rStyle w:val="a3"/>
          </w:rPr>
          <w:t>сведений, предусмотренных действующим законодательством</w:t>
        </w:r>
      </w:hyperlink>
      <w:r>
        <w:t xml:space="preserve">, содержать в обязательном порядке: </w:t>
      </w:r>
    </w:p>
    <w:p w:rsidR="00000000" w:rsidRDefault="00CE0FA5">
      <w:pPr>
        <w:ind w:firstLine="400"/>
        <w:jc w:val="both"/>
      </w:pPr>
      <w:r>
        <w:t xml:space="preserve">полное и сокращенное наименование банка; </w:t>
      </w:r>
    </w:p>
    <w:p w:rsidR="00000000" w:rsidRDefault="00CE0FA5">
      <w:pPr>
        <w:ind w:firstLine="400"/>
        <w:jc w:val="both"/>
      </w:pPr>
      <w:r>
        <w:t>сведения о видах и порядке использован</w:t>
      </w:r>
      <w:r>
        <w:t xml:space="preserve">ия фондов (резервного капитала) банка; </w:t>
      </w:r>
    </w:p>
    <w:p w:rsidR="00000000" w:rsidRDefault="00CE0FA5">
      <w:pPr>
        <w:ind w:firstLine="400"/>
        <w:jc w:val="both"/>
      </w:pPr>
      <w:r>
        <w:t xml:space="preserve">порядок принятия решений органами банка.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Также в соответствии с постановлением Правления Нацбанка РК от 29 февраля 1996 г. № 50 устав банка должен содержать данные об организационно-правовой форме банка.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15 внесены изменения и дополнения </w:t>
      </w:r>
      <w:hyperlink r:id="rId1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0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</w:t>
      </w:r>
      <w:r>
        <w:rPr>
          <w:rStyle w:val="s3"/>
        </w:rPr>
        <w:t>1 (</w:t>
      </w:r>
      <w:hyperlink r:id="rId109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0" w:anchor="sub_id=106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1" w:anchor="sub_id=1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15.</w:t>
      </w:r>
      <w:r>
        <w:t xml:space="preserve"> Наименование банка </w:t>
      </w:r>
    </w:p>
    <w:p w:rsidR="00000000" w:rsidRDefault="00CE0FA5">
      <w:pPr>
        <w:ind w:firstLine="400"/>
        <w:jc w:val="both"/>
      </w:pPr>
      <w:r>
        <w:t xml:space="preserve">1. Банк использует в качестве своего </w:t>
      </w:r>
      <w:hyperlink r:id="rId112" w:anchor="sub_id=380000" w:history="1">
        <w:r>
          <w:rPr>
            <w:rStyle w:val="a3"/>
          </w:rPr>
          <w:t>наименования</w:t>
        </w:r>
      </w:hyperlink>
      <w:r>
        <w:t xml:space="preserve"> то, которое записано в его </w:t>
      </w:r>
      <w:r>
        <w:t xml:space="preserve">уставе. </w:t>
      </w:r>
    </w:p>
    <w:p w:rsidR="00000000" w:rsidRDefault="00CE0FA5">
      <w:pPr>
        <w:ind w:firstLine="400"/>
        <w:jc w:val="both"/>
      </w:pPr>
      <w:r>
        <w:t xml:space="preserve">Наименование банка должно в обязательном порядке содержать слово "банк" или производное от него слово. </w:t>
      </w:r>
    </w:p>
    <w:p w:rsidR="00000000" w:rsidRDefault="00CE0FA5">
      <w:pPr>
        <w:ind w:firstLine="400"/>
        <w:jc w:val="both"/>
      </w:pPr>
      <w:r>
        <w:t xml:space="preserve">Ни один банк не вправе именовать себя в любых документах, объявлениях или рекламе иначе, как наименованием, записанным в его уставе. </w:t>
      </w:r>
    </w:p>
    <w:p w:rsidR="00000000" w:rsidRDefault="00CE0FA5">
      <w:pPr>
        <w:ind w:firstLine="400"/>
        <w:jc w:val="both"/>
      </w:pPr>
      <w:bookmarkStart w:id="8" w:name="SUB150200"/>
      <w:bookmarkEnd w:id="8"/>
      <w:r>
        <w:t>2. Всем б</w:t>
      </w:r>
      <w:r>
        <w:t xml:space="preserve">анкам, кроме Национального Банка, запрещается использовать в своем наименовании слова "национальный", "центральный" в полном или сокращенном виде на любом языке. </w:t>
      </w:r>
    </w:p>
    <w:p w:rsidR="00000000" w:rsidRDefault="00CE0FA5">
      <w:pPr>
        <w:ind w:firstLine="400"/>
        <w:jc w:val="both"/>
      </w:pPr>
      <w:r>
        <w:t>3. Всем банкам запрещается использовать в своем наименовании слово "государственный" в полном</w:t>
      </w:r>
      <w:r>
        <w:t xml:space="preserve"> или сокращенном виде на любом языке. </w:t>
      </w:r>
    </w:p>
    <w:p w:rsidR="00000000" w:rsidRDefault="00CE0FA5">
      <w:pPr>
        <w:ind w:firstLine="400"/>
        <w:jc w:val="both"/>
      </w:pPr>
      <w:r>
        <w:t>4. Не допускается использование в качестве наименования обозначений, тождественных или сходных до степени его смешения с наименованием ранее созданных банков, в том числе банков - нерезидентов Республики Казахстан, за</w:t>
      </w:r>
      <w:r>
        <w:t xml:space="preserve"> исключением дочерних банков. </w:t>
      </w:r>
    </w:p>
    <w:p w:rsidR="00000000" w:rsidRDefault="00CE0FA5">
      <w:pPr>
        <w:spacing w:after="240"/>
        <w:ind w:firstLine="400"/>
        <w:jc w:val="both"/>
      </w:pPr>
      <w:r>
        <w:t>Дочерние банки в своем наименовании обязаны использовать наименование родительских банков.</w:t>
      </w:r>
    </w:p>
    <w:p w:rsidR="00000000" w:rsidRDefault="00CE0FA5">
      <w:pPr>
        <w:ind w:firstLine="400"/>
        <w:jc w:val="both"/>
      </w:pPr>
      <w:bookmarkStart w:id="9" w:name="SUB160000"/>
      <w:bookmarkEnd w:id="9"/>
      <w:r>
        <w:rPr>
          <w:rStyle w:val="s3"/>
        </w:rPr>
        <w:t xml:space="preserve">В статью 16 внесены изменения в сооветствии с </w:t>
      </w:r>
      <w:hyperlink r:id="rId1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07.12.96 г</w:t>
      </w:r>
      <w:r>
        <w:rPr>
          <w:rStyle w:val="s3"/>
        </w:rPr>
        <w:t xml:space="preserve">. № 50-1; </w:t>
      </w:r>
      <w:hyperlink r:id="rId1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1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17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8" w:anchor="sub_id=106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19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20" w:anchor="sub_id=107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21" w:anchor="sub_id=1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16.</w:t>
      </w:r>
      <w:r>
        <w:t xml:space="preserve"> Уставный и собственный капитал банка </w:t>
      </w:r>
    </w:p>
    <w:p w:rsidR="00000000" w:rsidRDefault="00CE0FA5">
      <w:pPr>
        <w:ind w:firstLine="400"/>
        <w:jc w:val="both"/>
      </w:pPr>
      <w:r>
        <w:t>1. Уставный капитал банка оплачивается в национальной валюте Республи</w:t>
      </w:r>
      <w:r>
        <w:t xml:space="preserve">ки Казахстан за счет продажи акций либо взносов учредителей. </w:t>
      </w:r>
    </w:p>
    <w:p w:rsidR="00000000" w:rsidRDefault="00CE0FA5">
      <w:pPr>
        <w:ind w:firstLine="400"/>
        <w:jc w:val="both"/>
      </w:pPr>
      <w:r>
        <w:t xml:space="preserve">2. Учредители и акционеры банка обязаны оплачивать приобретаемые акции исключительно деньгами, за исключением случаев, предусмотренных пунктом 1 настоящей статьи. </w:t>
      </w:r>
    </w:p>
    <w:p w:rsidR="00000000" w:rsidRDefault="00CE0FA5">
      <w:pPr>
        <w:ind w:firstLine="400"/>
        <w:jc w:val="both"/>
      </w:pPr>
      <w:r>
        <w:t>3. Учредители и участники банк</w:t>
      </w:r>
      <w:r>
        <w:t>а - юридические лица вносят деньги в уставный капитал, оплачивают акции банка в пределах собственного капитала учредителей (участников) за вычетом активов, размещенных в акции и доли участия в уставном капитале других лиц, за исключением инвестиционных и н</w:t>
      </w:r>
      <w:r>
        <w:t xml:space="preserve">акопительных пенсионных фондов. </w:t>
      </w:r>
    </w:p>
    <w:p w:rsidR="00000000" w:rsidRDefault="00CE0FA5">
      <w:pPr>
        <w:ind w:firstLine="400"/>
        <w:jc w:val="both"/>
      </w:pPr>
      <w:r>
        <w:t>Учредители и участники банка - физические лица вправе вносить деньги в уставный капитал, оплачивать акции банка с учетом требований, установленных налоговым законодательством в части подачи декларации о доходах и имуществе.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4. Первичная продажа акций банка производится по цене размещения, единой для всех учредителей (акционеров). </w:t>
      </w:r>
    </w:p>
    <w:p w:rsidR="00000000" w:rsidRDefault="00CE0FA5">
      <w:pPr>
        <w:ind w:firstLine="400"/>
        <w:jc w:val="both"/>
      </w:pPr>
      <w:r>
        <w:t>5. Уставный капитал вновь созданного банка</w:t>
      </w:r>
      <w:r>
        <w:rPr>
          <w:rStyle w:val="s6"/>
        </w:rPr>
        <w:t>, объявленный в его</w:t>
      </w:r>
      <w:r>
        <w:t xml:space="preserve"> </w:t>
      </w:r>
      <w:r>
        <w:rPr>
          <w:rStyle w:val="s6"/>
        </w:rPr>
        <w:t>учредительных документах,</w:t>
      </w:r>
      <w:r>
        <w:t xml:space="preserve"> должен быть оплачен его акционерами на пятьдесят проценто</w:t>
      </w:r>
      <w:r>
        <w:t xml:space="preserve">в к моменту его регистрации и полностью - в течение одного календарного года со дня его регистрации.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Отдельные вопросы учета уставного капитала см. в </w:t>
      </w:r>
      <w:hyperlink r:id="rId122" w:history="1">
        <w:r>
          <w:rPr>
            <w:rStyle w:val="a3"/>
            <w:i/>
            <w:iCs/>
          </w:rPr>
          <w:t>письме</w:t>
        </w:r>
      </w:hyperlink>
      <w:r>
        <w:rPr>
          <w:rStyle w:val="s3"/>
        </w:rPr>
        <w:t xml:space="preserve"> Национального Банка Республики Каз</w:t>
      </w:r>
      <w:r>
        <w:rPr>
          <w:rStyle w:val="s3"/>
        </w:rPr>
        <w:t xml:space="preserve">ахстан от 23 марта 1998 года № 12713/280. Также см. </w:t>
      </w:r>
      <w:hyperlink r:id="rId123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2001 года № 190 О минимальных размерах уставного и собственного к</w:t>
      </w:r>
      <w:r>
        <w:rPr>
          <w:rStyle w:val="s3"/>
        </w:rPr>
        <w:t>апиталов банков второго уровня.</w:t>
      </w:r>
      <w:r>
        <w:t xml:space="preserve"> </w:t>
      </w:r>
    </w:p>
    <w:p w:rsidR="00000000" w:rsidRDefault="00CE0FA5">
      <w:pPr>
        <w:ind w:firstLine="400"/>
        <w:jc w:val="both"/>
      </w:pPr>
      <w:r>
        <w:t>7. Собственный капитал (далее - капитал) банка - это стоимость активов банка за вычетом суммы его обязательств, где стоимость активов рассчитывается путем вычета из первоначальной стоимости активов банка суммы необходимых р</w:t>
      </w:r>
      <w:r>
        <w:t xml:space="preserve">езервов (провизий) по выданным ссудам и другим активам. Методика расчета капитала, стоимости активов банка, размера резервов (провизий) по выданным ссудам и другим активам определяется Национальным Банком.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соответствии с </w:t>
      </w:r>
      <w:hyperlink r:id="rId124" w:anchor="sub_id=80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12 декабря 1996 г. № 292 о положении "О порядке перехода банков второго уровня к международным стандартам" размер собственного капитала банка должен быть не ниже 1 милл</w:t>
      </w:r>
      <w:r>
        <w:rPr>
          <w:rStyle w:val="s3"/>
        </w:rPr>
        <w:t>иарда тенге.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В случае, если сумма обязательств банка превышает стоимость его активов, капитал банка является отрицательным. </w:t>
      </w:r>
    </w:p>
    <w:p w:rsidR="00000000" w:rsidRDefault="00CE0FA5">
      <w:pPr>
        <w:ind w:firstLine="400"/>
        <w:jc w:val="both"/>
      </w:pPr>
      <w:r>
        <w:t xml:space="preserve">8. При установлении в течение трех последовательных календарных месяцев отрицательного размера капитала у банка Национальный Банк </w:t>
      </w:r>
      <w:r>
        <w:t>вправе по согласованию с Правительством Республики Казахстан принять решение о принудительном выкупе доли его акционеров (акций) в уставном капитале банка и незамедлительно реализовать их новому инвестору по цене приобретения, на условиях, гарантирующих ув</w:t>
      </w:r>
      <w:r>
        <w:t xml:space="preserve">еличение капитала банка и его нормальное функционирование с учетом взятых инвестором обязательств. </w:t>
      </w:r>
    </w:p>
    <w:p w:rsidR="00000000" w:rsidRDefault="00CE0FA5">
      <w:pPr>
        <w:ind w:firstLine="400"/>
        <w:jc w:val="both"/>
      </w:pPr>
      <w:r>
        <w:t>Принудительный выкуп Национальным Банком акций банка осуществляется по цене, определяемой исходя из размера его фактического капитала на дату принятия им ре</w:t>
      </w:r>
      <w:r>
        <w:t>шения о принудительном выкупе акций (долей акционеров) банка в целях их последующей реализации новому инвестору. Реализация выкупленных акций банка производится Национальным Банком незамедлительно по цене их приобретения. Права и обязанности владельцев все</w:t>
      </w:r>
      <w:r>
        <w:t xml:space="preserve">х принудительно выкупаемых акций банка переходят к новому инвестору. </w:t>
      </w:r>
    </w:p>
    <w:p w:rsidR="00000000" w:rsidRDefault="00CE0FA5">
      <w:pPr>
        <w:ind w:firstLine="400"/>
        <w:jc w:val="both"/>
      </w:pPr>
      <w:r>
        <w:t>В случае наступления срока исполнения обязательств, по которым могут быть предъявлены требования к банку, но которые не предъявлены до принятия решения о принудительном выкупе акций банк</w:t>
      </w:r>
      <w:r>
        <w:t xml:space="preserve">а, такие требования считаются погашенными, за исключением требований по депозитам физических и юридических лиц. </w:t>
      </w:r>
    </w:p>
    <w:p w:rsidR="00000000" w:rsidRDefault="00CE0FA5">
      <w:pPr>
        <w:ind w:firstLine="400"/>
        <w:jc w:val="both"/>
      </w:pPr>
      <w:r>
        <w:t xml:space="preserve">Порядок принудительного выкупа акций банка и их обязательной последующей продажи инвесторам устанавливаются Национальным Банком.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125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капитала", </w:t>
      </w:r>
      <w:hyperlink r:id="rId126" w:history="1">
        <w:r>
          <w:rPr>
            <w:rStyle w:val="a3"/>
            <w:i/>
            <w:iCs/>
          </w:rPr>
          <w:t>Постановлени</w:t>
        </w:r>
        <w:r>
          <w:rPr>
            <w:rStyle w:val="a3"/>
            <w:i/>
            <w:iCs/>
          </w:rPr>
          <w:t>е</w:t>
        </w:r>
      </w:hyperlink>
      <w:r>
        <w:rPr>
          <w:rStyle w:val="s3"/>
        </w:rPr>
        <w:t xml:space="preserve"> Конституционного Совета Республики Казахстан от 20 декабря 2000 года № 21/2 "Об официальном толковании пункта 3 статьи 26 и пункта 2 статьи 76 Конституции Республики Казахстан".</w:t>
      </w:r>
    </w:p>
    <w:p w:rsidR="00000000" w:rsidRDefault="00CE0FA5">
      <w:pPr>
        <w:ind w:firstLine="400"/>
        <w:jc w:val="both"/>
      </w:pPr>
      <w:bookmarkStart w:id="10" w:name="SUB170000"/>
      <w:bookmarkEnd w:id="10"/>
      <w:r>
        <w:rPr>
          <w:rStyle w:val="s3"/>
        </w:rPr>
        <w:t xml:space="preserve">В статью 17 внесены изменения в сооветствии с </w:t>
      </w:r>
      <w:hyperlink r:id="rId1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128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236-1; </w:t>
      </w:r>
      <w:hyperlink r:id="rId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10.07.98 г. № 282-1; </w:t>
      </w:r>
      <w:hyperlink r:id="rId13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33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4" w:anchor="sub_id=1061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35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25.04.01 г. № 179-II (</w:t>
      </w:r>
      <w:hyperlink r:id="rId137" w:anchor="sub_id=1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17.</w:t>
      </w:r>
      <w:r>
        <w:t xml:space="preserve"> Учредители и акционеры банка </w:t>
      </w:r>
    </w:p>
    <w:p w:rsidR="00000000" w:rsidRDefault="00CE0FA5">
      <w:pPr>
        <w:ind w:firstLine="400"/>
        <w:jc w:val="both"/>
      </w:pPr>
      <w:r>
        <w:t xml:space="preserve">1. </w:t>
      </w:r>
      <w:hyperlink r:id="rId138" w:anchor="sub_id=50000" w:history="1">
        <w:r>
          <w:rPr>
            <w:rStyle w:val="a3"/>
          </w:rPr>
          <w:t>Учредителями</w:t>
        </w:r>
      </w:hyperlink>
      <w:r>
        <w:t xml:space="preserve"> и </w:t>
      </w:r>
      <w:hyperlink r:id="rId139" w:anchor="sub_id=10000" w:history="1">
        <w:r>
          <w:rPr>
            <w:rStyle w:val="a3"/>
          </w:rPr>
          <w:t>акционерами</w:t>
        </w:r>
      </w:hyperlink>
      <w:r>
        <w:t xml:space="preserve"> банка могут быть </w:t>
      </w:r>
      <w:hyperlink r:id="rId140" w:anchor="sub_id=330000" w:history="1">
        <w:r>
          <w:rPr>
            <w:rStyle w:val="a3"/>
          </w:rPr>
          <w:t>юридические</w:t>
        </w:r>
      </w:hyperlink>
      <w:r>
        <w:t xml:space="preserve"> и </w:t>
      </w:r>
      <w:hyperlink r:id="rId141" w:anchor="sub_id=120000" w:history="1">
        <w:r>
          <w:rPr>
            <w:rStyle w:val="a3"/>
          </w:rPr>
          <w:t>физические</w:t>
        </w:r>
      </w:hyperlink>
      <w:r>
        <w:t xml:space="preserve"> лица - </w:t>
      </w:r>
      <w:hyperlink r:id="rId142" w:anchor="sub_id=10005" w:history="1">
        <w:r>
          <w:rPr>
            <w:rStyle w:val="a3"/>
          </w:rPr>
          <w:t>резиденты</w:t>
        </w:r>
      </w:hyperlink>
      <w:r>
        <w:t xml:space="preserve"> и нерезиденты Республики Казахстан (с учетом ограничений, изложенных</w:t>
      </w:r>
      <w:r>
        <w:t xml:space="preserve"> в </w:t>
      </w:r>
      <w:hyperlink w:anchor="sub180000" w:history="1">
        <w:r>
          <w:rPr>
            <w:rStyle w:val="a3"/>
          </w:rPr>
          <w:t>статье 18</w:t>
        </w:r>
      </w:hyperlink>
      <w:r>
        <w:t xml:space="preserve"> настоящего Закона). </w:t>
      </w:r>
    </w:p>
    <w:p w:rsidR="00000000" w:rsidRDefault="00CE0FA5">
      <w:pPr>
        <w:ind w:firstLine="400"/>
        <w:jc w:val="both"/>
      </w:pPr>
      <w:r>
        <w:t>2. Государство может быть учредителем и акционером банка только в лице Правительства, а акционерами Банка развития Казахстана могут быть также и местные исполнительные органы областей, город</w:t>
      </w:r>
      <w:r>
        <w:t xml:space="preserve">ов Астаны и Алматы. Государственные предприятия и организации, более пятидесяти процентов уставного капитала которых принадлежит государству, не могут быть учредителями и акционерами банка. </w:t>
      </w:r>
    </w:p>
    <w:p w:rsidR="00000000" w:rsidRDefault="00CE0FA5">
      <w:pPr>
        <w:ind w:firstLine="400"/>
        <w:jc w:val="both"/>
      </w:pPr>
      <w:r>
        <w:t>4. В целях защиты интересов кредиторов банка и обеспечения устойч</w:t>
      </w:r>
      <w:r>
        <w:t>ивости банковской системы республики Национальный Банк вправе по согласованию с Правительством Республики Казахстан, в случае наличия у банка в течение трех последовательных календарных месяцев отрицательного размера капитала, осуществить принудительный вы</w:t>
      </w:r>
      <w:r>
        <w:t xml:space="preserve">куп акций (долей акционеров) банка с условием их обязательной последующей незамедлительной реализации по цене приобретения новому инвестору, гарантирующему необходимое улучшение финансового положения банка. </w:t>
      </w:r>
      <w:r>
        <w:rPr>
          <w:rStyle w:val="s3"/>
        </w:rPr>
        <w:t xml:space="preserve">Порядок принудительного выкупа акций банка см. в </w:t>
      </w:r>
      <w:hyperlink r:id="rId143" w:anchor="sub_id=1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"О порядке принудительного выкупа и продажи акций банка, имеющего отрицательный размер капитала" утвержденном </w:t>
      </w:r>
      <w:hyperlink r:id="rId144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31 декабря 1996 г. № 336</w:t>
      </w:r>
      <w:r>
        <w:t xml:space="preserve"> </w:t>
      </w:r>
    </w:p>
    <w:p w:rsidR="00000000" w:rsidRDefault="00CE0FA5">
      <w:pPr>
        <w:ind w:firstLine="400"/>
        <w:jc w:val="both"/>
      </w:pPr>
      <w:r>
        <w:t>5. Юридические лица, зарегистрированные в оффшорных зонах или имеющие аффилиированных лиц, зарегистрированных в оффшорных зонах, или физические лица, являющиеся участниками (учредите</w:t>
      </w:r>
      <w:r>
        <w:t xml:space="preserve">лями, акционерами) юридических лиц, зарегистрированных в оффшорных зонах, </w:t>
      </w:r>
      <w:hyperlink r:id="rId145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Банком, не могут прямо или косвенно быть учредителями или акционерами ба</w:t>
      </w:r>
      <w:r>
        <w:t xml:space="preserve">нков-резидентов Республики Казахстан. </w:t>
      </w:r>
    </w:p>
    <w:p w:rsidR="00000000" w:rsidRDefault="00CE0FA5">
      <w:pPr>
        <w:ind w:firstLine="400"/>
        <w:jc w:val="both"/>
      </w:pPr>
      <w:r>
        <w:t xml:space="preserve">Указанное ограничение не распространяется на банки, имеющие индивидуальный кредитный рейтинг не ниже рейтинга А одного из рейтинговых агентств, </w:t>
      </w:r>
      <w:hyperlink r:id="rId146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Банком. </w:t>
      </w:r>
    </w:p>
    <w:p w:rsidR="00000000" w:rsidRDefault="00CE0FA5">
      <w:pPr>
        <w:ind w:firstLine="400"/>
        <w:jc w:val="both"/>
      </w:pPr>
      <w:r>
        <w:t>6. Юридические лица - нерезиденты Республики Казахстан, включая банки, могут иметь десять и более процентов акций банка - резидента Республики Казахстан при условии наличия у них минимального треб</w:t>
      </w:r>
      <w:r>
        <w:t xml:space="preserve">уемого рейтинга одного из основных рейтинговых агентств, </w:t>
      </w:r>
      <w:hyperlink r:id="rId147" w:anchor="sub_id=1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Банком. </w:t>
      </w:r>
    </w:p>
    <w:p w:rsidR="00000000" w:rsidRDefault="00CE0FA5">
      <w:pPr>
        <w:spacing w:after="240"/>
        <w:ind w:firstLine="400"/>
        <w:jc w:val="both"/>
      </w:pPr>
      <w:r>
        <w:t>7. Лица, прямо или косвенно участвующие в уставном капитале банка, обязаны по требованию Национального Банка представлять учредительные документы и другую информацию, необходимую для определения крупных участников банка.</w:t>
      </w:r>
    </w:p>
    <w:p w:rsidR="00000000" w:rsidRDefault="00CE0FA5">
      <w:pPr>
        <w:ind w:firstLine="400"/>
        <w:jc w:val="both"/>
      </w:pPr>
      <w:r>
        <w:rPr>
          <w:rStyle w:val="s3"/>
        </w:rPr>
        <w:t>Глава 2 дополнена статьей 17-1 в со</w:t>
      </w:r>
      <w:r>
        <w:rPr>
          <w:rStyle w:val="s3"/>
        </w:rPr>
        <w:t xml:space="preserve">ответствии с </w:t>
      </w:r>
      <w:hyperlink r:id="rId148" w:anchor="sub_id=106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17-1</w:t>
      </w:r>
      <w:r>
        <w:t xml:space="preserve">. Аффилиированные лица банков </w:t>
      </w:r>
    </w:p>
    <w:p w:rsidR="00000000" w:rsidRDefault="00CE0FA5">
      <w:pPr>
        <w:ind w:firstLine="400"/>
        <w:jc w:val="both"/>
      </w:pPr>
      <w:r>
        <w:t xml:space="preserve">1. Лицо признается аффилиированным лицом банка, если: </w:t>
      </w:r>
    </w:p>
    <w:p w:rsidR="00000000" w:rsidRDefault="00CE0FA5">
      <w:pPr>
        <w:ind w:firstLine="400"/>
        <w:jc w:val="both"/>
      </w:pPr>
      <w:r>
        <w:t>оно является крупным участни</w:t>
      </w:r>
      <w:r>
        <w:t xml:space="preserve">ком банка; </w:t>
      </w:r>
    </w:p>
    <w:p w:rsidR="00000000" w:rsidRDefault="00CE0FA5">
      <w:pPr>
        <w:ind w:firstLine="400"/>
        <w:jc w:val="both"/>
      </w:pPr>
      <w:r>
        <w:t xml:space="preserve">банк является крупным участником данного лица; </w:t>
      </w:r>
    </w:p>
    <w:p w:rsidR="00000000" w:rsidRDefault="00CE0FA5">
      <w:pPr>
        <w:ind w:firstLine="400"/>
        <w:jc w:val="both"/>
      </w:pPr>
      <w:r>
        <w:t xml:space="preserve">крупный участник данного лица является крупным участником банка. </w:t>
      </w:r>
    </w:p>
    <w:p w:rsidR="00000000" w:rsidRDefault="00CE0FA5">
      <w:pPr>
        <w:ind w:firstLine="400"/>
        <w:jc w:val="both"/>
      </w:pPr>
      <w:r>
        <w:t>2. Ни одно лицо, самостоятельно или совместно с другим (другими) лицом (лицами), не может являться крупным участником банка без со</w:t>
      </w:r>
      <w:r>
        <w:t xml:space="preserve">гласия Национального Банка. Порядок дачи согласия на приобретение статуса крупного участника определяется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См.: </w:t>
      </w:r>
      <w:hyperlink r:id="rId149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25 июня 2001 года № 255 Об утверждении Правил о порядке дачи согласия Национального Банка Республики Казахстан на приобретение статуса крупного участника банка второго уровня или банковского холдинга.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Для получения согласия лицо, желающее стать крупным участником банка, должно представить в Национальный Банк ходатайство о приобретении статуса крупного участника банка с приложением следующих документов и сведений: </w:t>
      </w:r>
    </w:p>
    <w:p w:rsidR="00000000" w:rsidRDefault="00CE0FA5">
      <w:pPr>
        <w:ind w:firstLine="400"/>
        <w:jc w:val="both"/>
      </w:pPr>
      <w:r>
        <w:t>копии решения высшего органа заявителя</w:t>
      </w:r>
      <w:r>
        <w:t xml:space="preserve"> о приобретении статуса крупного участника данного банка; </w:t>
      </w:r>
    </w:p>
    <w:p w:rsidR="00000000" w:rsidRDefault="00CE0FA5">
      <w:pPr>
        <w:ind w:firstLine="400"/>
        <w:jc w:val="both"/>
      </w:pPr>
      <w:r>
        <w:t xml:space="preserve">сведений об условиях и порядке приобретения акций банка, включая: </w:t>
      </w:r>
    </w:p>
    <w:p w:rsidR="00000000" w:rsidRDefault="00CE0FA5">
      <w:pPr>
        <w:ind w:firstLine="400"/>
        <w:jc w:val="both"/>
      </w:pPr>
      <w:r>
        <w:t xml:space="preserve">описание источников и сумм денег, используемых для приобретения, с приложением копий подтверждающих документов; </w:t>
      </w:r>
    </w:p>
    <w:p w:rsidR="00000000" w:rsidRDefault="00CE0FA5">
      <w:pPr>
        <w:ind w:firstLine="400"/>
        <w:jc w:val="both"/>
      </w:pPr>
      <w:r>
        <w:t>сведения о предст</w:t>
      </w:r>
      <w:r>
        <w:t xml:space="preserve">авителе заявителя, которому поручается представление интересов заявителя; </w:t>
      </w:r>
    </w:p>
    <w:p w:rsidR="00000000" w:rsidRDefault="00CE0FA5">
      <w:pPr>
        <w:ind w:firstLine="400"/>
        <w:jc w:val="both"/>
      </w:pPr>
      <w:r>
        <w:t xml:space="preserve">кроме того, для физического лица: </w:t>
      </w:r>
    </w:p>
    <w:p w:rsidR="00000000" w:rsidRDefault="00CE0FA5">
      <w:pPr>
        <w:ind w:firstLine="400"/>
        <w:jc w:val="both"/>
      </w:pPr>
      <w:r>
        <w:t>краткие данные о заявителе, включая сведения о трудовой деятельности, а также о наличии судимости, о привлечении к административной ответственност</w:t>
      </w:r>
      <w:r>
        <w:t xml:space="preserve">и за совершение правонарушений, связанных с банковской деятельностью, по форме, предусмотренной нормативными правовыми актами Национального Банка; </w:t>
      </w:r>
    </w:p>
    <w:p w:rsidR="00000000" w:rsidRDefault="00CE0FA5">
      <w:pPr>
        <w:ind w:firstLine="400"/>
        <w:jc w:val="both"/>
      </w:pPr>
      <w:r>
        <w:t xml:space="preserve">для юридического лица: </w:t>
      </w:r>
    </w:p>
    <w:p w:rsidR="00000000" w:rsidRDefault="00CE0FA5">
      <w:pPr>
        <w:ind w:firstLine="400"/>
        <w:jc w:val="both"/>
      </w:pPr>
      <w:r>
        <w:t xml:space="preserve">учредительные документы, краткие данные о крупных участниках заявителя; </w:t>
      </w:r>
    </w:p>
    <w:p w:rsidR="00000000" w:rsidRDefault="00CE0FA5">
      <w:pPr>
        <w:ind w:firstLine="400"/>
        <w:jc w:val="both"/>
      </w:pPr>
      <w:r>
        <w:t>краткие дан</w:t>
      </w:r>
      <w:r>
        <w:t>ные о руководящих работниках заявителя, включая сведения об образовании, трудовой деятельности, а также о наличии судимости, о привлечении к административной ответственности за совершение правонарушений, связанных с банковской деятельностью, по форме, пред</w:t>
      </w:r>
      <w:r>
        <w:t xml:space="preserve">усмотренной нормативными правовыми актами Национального Банка; </w:t>
      </w:r>
    </w:p>
    <w:p w:rsidR="00000000" w:rsidRDefault="00CE0FA5">
      <w:pPr>
        <w:ind w:firstLine="400"/>
        <w:jc w:val="both"/>
      </w:pPr>
      <w:r>
        <w:t xml:space="preserve">годовую финансовую отчетность за последние два истекших финансовых года, заверенную аудиторской организацией, а также финансовую отчетность за последний истекший квартал перед принятием решения о даче согласия на приобретение статуса крупного участника; </w:t>
      </w:r>
    </w:p>
    <w:p w:rsidR="00000000" w:rsidRDefault="00CE0FA5">
      <w:pPr>
        <w:ind w:firstLine="400"/>
        <w:jc w:val="both"/>
      </w:pPr>
      <w:r>
        <w:t>ф</w:t>
      </w:r>
      <w:r>
        <w:t>инансовый прогноз последствий приобретения статуса крупного участника, включая предполагаемый расчетный баланс заявителя после приобретения, планы и предложения заявителя, если таковые имеются, по продаже активов банка, слиянию банка с другим юридическим л</w:t>
      </w:r>
      <w:r>
        <w:t xml:space="preserve">ицом или внесению значительных изменений в деятельность или управление банка (включая бизнес-план и организационную структуру). </w:t>
      </w:r>
    </w:p>
    <w:p w:rsidR="00000000" w:rsidRDefault="00CE0FA5">
      <w:pPr>
        <w:ind w:firstLine="400"/>
        <w:jc w:val="both"/>
      </w:pPr>
      <w:r>
        <w:t>3. Крупный участник банка - это физическое или юридическое лицо-резидент или нерезидент Республики Казахстан, которое владеет п</w:t>
      </w:r>
      <w:r>
        <w:t xml:space="preserve">рямо или косвенно десятью или более процентами голосующих акций банка или имеет возможность: </w:t>
      </w:r>
    </w:p>
    <w:p w:rsidR="00000000" w:rsidRDefault="00CE0FA5">
      <w:pPr>
        <w:ind w:firstLine="400"/>
        <w:jc w:val="both"/>
      </w:pPr>
      <w:r>
        <w:t xml:space="preserve">голосовать прямо или косвенно десятью или более процентами голосующих акций банка; </w:t>
      </w:r>
    </w:p>
    <w:p w:rsidR="00000000" w:rsidRDefault="00CE0FA5">
      <w:pPr>
        <w:ind w:firstLine="400"/>
        <w:jc w:val="both"/>
      </w:pPr>
      <w:r>
        <w:t>оказывать влияние на принимаемые банком решения в силу договора либо иным обра</w:t>
      </w:r>
      <w:r>
        <w:t xml:space="preserve">зом. </w:t>
      </w:r>
    </w:p>
    <w:p w:rsidR="00000000" w:rsidRDefault="00CE0FA5">
      <w:pPr>
        <w:ind w:firstLine="400"/>
        <w:jc w:val="both"/>
      </w:pPr>
      <w:r>
        <w:t xml:space="preserve">4. Лицами, совместно являющимися крупным участником банка, признаются лица, в сумме владеющие или имеющие возможность прямо или косвенно голосовать десятью или более процентами акций банка и: </w:t>
      </w:r>
    </w:p>
    <w:p w:rsidR="00000000" w:rsidRDefault="00CE0FA5">
      <w:pPr>
        <w:ind w:firstLine="400"/>
        <w:jc w:val="both"/>
      </w:pPr>
      <w:r>
        <w:t>1) совместно влияющие на решения банка в силу договора ме</w:t>
      </w:r>
      <w:r>
        <w:t xml:space="preserve">жду ними или иным образом; </w:t>
      </w:r>
    </w:p>
    <w:p w:rsidR="00000000" w:rsidRDefault="00CE0FA5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CE0FA5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CE0FA5">
      <w:pPr>
        <w:ind w:firstLine="400"/>
        <w:jc w:val="both"/>
      </w:pPr>
      <w:r>
        <w:t xml:space="preserve">4) одно из них предоставило заем другому для покупки акций банка; </w:t>
      </w:r>
    </w:p>
    <w:p w:rsidR="00000000" w:rsidRDefault="00CE0FA5">
      <w:pPr>
        <w:ind w:firstLine="400"/>
        <w:jc w:val="both"/>
      </w:pPr>
      <w:r>
        <w:t>5) они явля</w:t>
      </w:r>
      <w:r>
        <w:t xml:space="preserve">ются близкими родственниками. </w:t>
      </w:r>
    </w:p>
    <w:p w:rsidR="00000000" w:rsidRDefault="00CE0FA5">
      <w:pPr>
        <w:ind w:firstLine="400"/>
        <w:jc w:val="both"/>
      </w:pPr>
      <w:bookmarkStart w:id="11" w:name="SUB17010500"/>
      <w:bookmarkEnd w:id="11"/>
      <w:r>
        <w:t xml:space="preserve">5. Основаниями для отказа в даче согласия на приобретение статуса крупного участника банка являются: </w:t>
      </w:r>
    </w:p>
    <w:p w:rsidR="00000000" w:rsidRDefault="00CE0FA5">
      <w:pPr>
        <w:ind w:firstLine="400"/>
        <w:jc w:val="both"/>
      </w:pPr>
      <w:r>
        <w:t xml:space="preserve">несоблюдение требований подпунктов б), в) пункта 2 и подпунктов а), в) пункта 3 </w:t>
      </w:r>
      <w:hyperlink w:anchor="sub200300" w:history="1">
        <w:r>
          <w:rPr>
            <w:rStyle w:val="a3"/>
          </w:rPr>
          <w:t>статьи 20</w:t>
        </w:r>
      </w:hyperlink>
      <w:r>
        <w:t xml:space="preserve"> н</w:t>
      </w:r>
      <w:r>
        <w:t xml:space="preserve">астоящего Закона (в отношении физического лица или руководящих работников заявителя - юридического лица); </w:t>
      </w:r>
    </w:p>
    <w:p w:rsidR="00000000" w:rsidRDefault="00CE0FA5">
      <w:pPr>
        <w:ind w:firstLine="400"/>
        <w:jc w:val="both"/>
      </w:pPr>
      <w:r>
        <w:t xml:space="preserve">неустойчивое финансовое положение заявителя; </w:t>
      </w:r>
    </w:p>
    <w:p w:rsidR="00000000" w:rsidRDefault="00CE0FA5">
      <w:pPr>
        <w:ind w:firstLine="400"/>
        <w:jc w:val="both"/>
      </w:pPr>
      <w:r>
        <w:t xml:space="preserve">непредставление требуемых Национальным Банком документов; </w:t>
      </w:r>
    </w:p>
    <w:p w:rsidR="00000000" w:rsidRDefault="00CE0FA5">
      <w:pPr>
        <w:ind w:firstLine="400"/>
        <w:jc w:val="both"/>
      </w:pPr>
      <w:r>
        <w:t>нарушение в результате приобретения заявител</w:t>
      </w:r>
      <w:r>
        <w:t xml:space="preserve">ем статуса крупного участника банка требований антимонопольного законодательства; </w:t>
      </w:r>
    </w:p>
    <w:p w:rsidR="00000000" w:rsidRDefault="00CE0FA5">
      <w:pPr>
        <w:ind w:firstLine="400"/>
        <w:jc w:val="both"/>
      </w:pPr>
      <w:r>
        <w:t>случаи, когда одной из сторон в сделке по приобретению статуса крупного участника банка является лицо (его аффилиированное лицо), зарегистрированное в оффшорной зоне, или фи</w:t>
      </w:r>
      <w:r>
        <w:t xml:space="preserve">зическое лицо, являющееся участником (учредителем, акционером) юридических лиц, зарегистрированных в оффшорных зонах, </w:t>
      </w:r>
      <w:hyperlink r:id="rId150" w:history="1">
        <w:r>
          <w:rPr>
            <w:rStyle w:val="a3"/>
          </w:rPr>
          <w:t>перечень</w:t>
        </w:r>
      </w:hyperlink>
      <w:r>
        <w:t xml:space="preserve"> которых устанавливается Национальным Банком; </w:t>
      </w:r>
    </w:p>
    <w:p w:rsidR="00000000" w:rsidRDefault="00CE0FA5">
      <w:pPr>
        <w:ind w:firstLine="400"/>
        <w:jc w:val="both"/>
      </w:pPr>
      <w:r>
        <w:t>случаи, когда заяви</w:t>
      </w:r>
      <w:r>
        <w:t xml:space="preserve">телем является иностранный банк, не подлежащий надзору на консолидированной основе в стране своего местонахождения; </w:t>
      </w:r>
    </w:p>
    <w:p w:rsidR="00000000" w:rsidRDefault="00CE0FA5">
      <w:pPr>
        <w:ind w:firstLine="400"/>
        <w:jc w:val="both"/>
      </w:pPr>
      <w:r>
        <w:t xml:space="preserve">несоблюдение заявителем иных требований, установленных настоящим Законом к учредителям и акционерам банков. </w:t>
      </w:r>
    </w:p>
    <w:p w:rsidR="00000000" w:rsidRDefault="00CE0FA5">
      <w:pPr>
        <w:ind w:firstLine="400"/>
        <w:jc w:val="both"/>
      </w:pPr>
      <w:r>
        <w:t>6. Признаком неустойчивого фин</w:t>
      </w:r>
      <w:r>
        <w:t xml:space="preserve">ансового положения заявителя является один из следующих: </w:t>
      </w:r>
    </w:p>
    <w:p w:rsidR="00000000" w:rsidRDefault="00CE0FA5">
      <w:pPr>
        <w:ind w:firstLine="400"/>
        <w:jc w:val="both"/>
      </w:pPr>
      <w:r>
        <w:t xml:space="preserve">юридическое лицо-заявитель создано менее чем за два года до дня подачи заявления; </w:t>
      </w:r>
    </w:p>
    <w:p w:rsidR="00000000" w:rsidRDefault="00CE0FA5">
      <w:pPr>
        <w:ind w:firstLine="400"/>
        <w:jc w:val="both"/>
      </w:pPr>
      <w:r>
        <w:t xml:space="preserve">обязательства заявителя превышают его активы; </w:t>
      </w:r>
    </w:p>
    <w:p w:rsidR="00000000" w:rsidRDefault="00CE0FA5">
      <w:pPr>
        <w:ind w:firstLine="400"/>
        <w:jc w:val="both"/>
      </w:pPr>
      <w:r>
        <w:t xml:space="preserve">убытки по результатам двух последних финансовых лет; </w:t>
      </w:r>
    </w:p>
    <w:p w:rsidR="00000000" w:rsidRDefault="00CE0FA5">
      <w:pPr>
        <w:ind w:firstLine="400"/>
        <w:jc w:val="both"/>
      </w:pPr>
      <w:r>
        <w:t>размер обязате</w:t>
      </w:r>
      <w:r>
        <w:t xml:space="preserve">льств заявителя представляет значительный риск для финансового состояния банка; </w:t>
      </w:r>
    </w:p>
    <w:p w:rsidR="00000000" w:rsidRDefault="00CE0FA5">
      <w:pPr>
        <w:ind w:firstLine="400"/>
        <w:jc w:val="both"/>
      </w:pPr>
      <w:r>
        <w:t xml:space="preserve">наличие просроченной и (или) отнесенной за баланс банка задолженности заявителя перед банком; </w:t>
      </w:r>
    </w:p>
    <w:p w:rsidR="00000000" w:rsidRDefault="00CE0FA5">
      <w:pPr>
        <w:ind w:firstLine="400"/>
        <w:jc w:val="both"/>
      </w:pPr>
      <w:r>
        <w:t>по иным основаниям, свидетельствующим о возможности нанесения ущерба банку и (ил</w:t>
      </w:r>
      <w:r>
        <w:t xml:space="preserve">и) его депозиторам. </w:t>
      </w:r>
    </w:p>
    <w:p w:rsidR="00000000" w:rsidRDefault="00CE0FA5">
      <w:pPr>
        <w:ind w:firstLine="400"/>
        <w:jc w:val="both"/>
      </w:pPr>
      <w:r>
        <w:t xml:space="preserve">7. При неполучении лицом согласия на статус крупного участника Национальный Банк вправе применить к данному лицу принудительные меры, предусмотренные </w:t>
      </w:r>
      <w:hyperlink w:anchor="sub47010000" w:history="1">
        <w:r>
          <w:rPr>
            <w:rStyle w:val="a3"/>
          </w:rPr>
          <w:t>статьей 47-1</w:t>
        </w:r>
      </w:hyperlink>
      <w:r>
        <w:t xml:space="preserve"> настоящего Закона. </w:t>
      </w:r>
    </w:p>
    <w:p w:rsidR="00000000" w:rsidRDefault="00CE0FA5">
      <w:pPr>
        <w:ind w:firstLine="400"/>
        <w:jc w:val="both"/>
      </w:pPr>
      <w:r>
        <w:t>8. Банковский холд</w:t>
      </w:r>
      <w:r>
        <w:t xml:space="preserve">инг - это юридическое лицо-резидент или нерезидент Республики Казахстан, которое владеет прямо или косвенно двадцатью пятью или более процентами голосующих акций банка или имеет возможность: </w:t>
      </w:r>
    </w:p>
    <w:p w:rsidR="00000000" w:rsidRDefault="00CE0FA5">
      <w:pPr>
        <w:ind w:firstLine="400"/>
        <w:jc w:val="both"/>
      </w:pPr>
      <w:r>
        <w:t xml:space="preserve">голосовать прямо или косвенно двадцатью пятью или более процентами голосующих акций банка; </w:t>
      </w:r>
    </w:p>
    <w:p w:rsidR="00000000" w:rsidRDefault="00CE0FA5">
      <w:pPr>
        <w:ind w:firstLine="400"/>
        <w:jc w:val="both"/>
      </w:pPr>
      <w:r>
        <w:t xml:space="preserve">определять решения, принимаемые банком, в силу договора либо иным образом. </w:t>
      </w:r>
    </w:p>
    <w:p w:rsidR="00000000" w:rsidRDefault="00CE0FA5">
      <w:pPr>
        <w:ind w:firstLine="400"/>
        <w:jc w:val="both"/>
      </w:pPr>
      <w:r>
        <w:t>Приобретение статуса банковского холдинга осуществляется в порядке, определенном для кру</w:t>
      </w:r>
      <w:r>
        <w:t xml:space="preserve">пного участника банка. </w:t>
      </w:r>
    </w:p>
    <w:p w:rsidR="00000000" w:rsidRDefault="00CE0FA5">
      <w:pPr>
        <w:ind w:firstLine="400"/>
        <w:jc w:val="both"/>
      </w:pPr>
      <w:r>
        <w:t xml:space="preserve">9. Лицами, совместно являющимися банковским холдингом, признаются лица, в сумме владеющие или имеющие возможность прямо или косвенно голосовать двадцатью пятью или более процентами акций банка и: </w:t>
      </w:r>
    </w:p>
    <w:p w:rsidR="00000000" w:rsidRDefault="00CE0FA5">
      <w:pPr>
        <w:ind w:firstLine="400"/>
        <w:jc w:val="both"/>
      </w:pPr>
      <w:r>
        <w:t>1) совместно влияющие на решения ба</w:t>
      </w:r>
      <w:r>
        <w:t xml:space="preserve">нка в силу договора между ними или иным образом; </w:t>
      </w:r>
    </w:p>
    <w:p w:rsidR="00000000" w:rsidRDefault="00CE0FA5">
      <w:pPr>
        <w:ind w:firstLine="400"/>
        <w:jc w:val="both"/>
      </w:pPr>
      <w:r>
        <w:t xml:space="preserve">2) являющиеся в отдельности или взаимно крупными участниками друг друга; </w:t>
      </w:r>
    </w:p>
    <w:p w:rsidR="00000000" w:rsidRDefault="00CE0FA5">
      <w:pPr>
        <w:ind w:firstLine="400"/>
        <w:jc w:val="both"/>
      </w:pPr>
      <w:r>
        <w:t xml:space="preserve">3) одно из них является должностным лицом или представителем другого лица; </w:t>
      </w:r>
    </w:p>
    <w:p w:rsidR="00000000" w:rsidRDefault="00CE0FA5">
      <w:pPr>
        <w:ind w:firstLine="400"/>
        <w:jc w:val="both"/>
      </w:pPr>
      <w:r>
        <w:t>4) одно из них предоставило заем другому для покупки акц</w:t>
      </w:r>
      <w:r>
        <w:t xml:space="preserve">ий банка; </w:t>
      </w:r>
    </w:p>
    <w:p w:rsidR="00000000" w:rsidRDefault="00CE0FA5">
      <w:pPr>
        <w:ind w:firstLine="400"/>
        <w:jc w:val="both"/>
      </w:pPr>
      <w:r>
        <w:t xml:space="preserve">5) они являются близкими родственниками. </w:t>
      </w:r>
    </w:p>
    <w:p w:rsidR="00000000" w:rsidRDefault="00CE0FA5">
      <w:pPr>
        <w:spacing w:after="240"/>
        <w:ind w:firstLine="400"/>
        <w:jc w:val="both"/>
      </w:pPr>
      <w:r>
        <w:t>10. Банковская группа состоит из банка и организаций, в которых банк является участником.</w:t>
      </w:r>
    </w:p>
    <w:p w:rsidR="00000000" w:rsidRDefault="00CE0FA5">
      <w:pPr>
        <w:ind w:firstLine="400"/>
        <w:jc w:val="both"/>
      </w:pPr>
      <w:bookmarkStart w:id="12" w:name="SUB180000"/>
      <w:bookmarkEnd w:id="12"/>
      <w:r>
        <w:rPr>
          <w:rStyle w:val="s3"/>
        </w:rPr>
        <w:t xml:space="preserve">Пункт 2 статьи 18 дополнен абзацем вторым в соответствии с </w:t>
      </w:r>
      <w:hyperlink r:id="rId1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18 внесены изменения и дополнения </w:t>
      </w:r>
      <w:hyperlink r:id="rId15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53" w:anchor="sub_id=1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18.</w:t>
      </w:r>
      <w:r>
        <w:t xml:space="preserve"> Особенности создания дочерних банков банками - нерезидентами Республики Казахстан </w:t>
      </w:r>
    </w:p>
    <w:p w:rsidR="00000000" w:rsidRDefault="00CE0FA5">
      <w:pPr>
        <w:ind w:firstLine="400"/>
        <w:jc w:val="both"/>
      </w:pPr>
      <w:r>
        <w:t>1. Родительским банком по отношению к дочернему банку могут быть банки - нерезиденты Республики Казахстан, имеющи</w:t>
      </w:r>
      <w:r>
        <w:t xml:space="preserve">е определенный рейтинг одного из основных рейтинговых агентств. </w:t>
      </w:r>
      <w:hyperlink r:id="rId154" w:history="1">
        <w:r>
          <w:rPr>
            <w:rStyle w:val="a3"/>
          </w:rPr>
          <w:t>Перечень основных рейтинговых</w:t>
        </w:r>
      </w:hyperlink>
      <w:r>
        <w:t xml:space="preserve"> агентств и минимальный требуемый рейтинг устанавливаются Национальным Банком. </w:t>
      </w:r>
    </w:p>
    <w:p w:rsidR="00000000" w:rsidRDefault="00CE0FA5">
      <w:pPr>
        <w:ind w:firstLine="400"/>
        <w:jc w:val="both"/>
      </w:pPr>
      <w:r>
        <w:t>2. Банк - нерезиден</w:t>
      </w:r>
      <w:r>
        <w:t xml:space="preserve">т Республики Казахстан вправе подать в Национальный Банк заявление о выдаче разрешения на открытие дочернего банка после одного года работы на территории Республики Казахстан представительства данного банка. </w:t>
      </w:r>
    </w:p>
    <w:p w:rsidR="00000000" w:rsidRDefault="00CE0FA5">
      <w:pPr>
        <w:ind w:firstLine="400"/>
        <w:jc w:val="both"/>
      </w:pPr>
      <w:r>
        <w:t>Требования настоящего пункта распространяются и</w:t>
      </w:r>
      <w:r>
        <w:t xml:space="preserve"> на случаи потребления банком - нерезидентом Республики Казахстан более пятидесяти процентов акций банка - резидента Республики Казахстан.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и дочернего банка банком-нерезидентом см. в </w:t>
      </w:r>
      <w:hyperlink r:id="rId155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CE0FA5">
      <w:pPr>
        <w:ind w:firstLine="400"/>
        <w:jc w:val="both"/>
      </w:pPr>
      <w:bookmarkStart w:id="13" w:name="SUB190000"/>
      <w:bookmarkEnd w:id="13"/>
      <w:r>
        <w:rPr>
          <w:rStyle w:val="s3"/>
        </w:rPr>
        <w:t xml:space="preserve">В статью 19 внесены изменения в сооветствии с </w:t>
      </w:r>
      <w:hyperlink r:id="rId1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</w:t>
      </w:r>
      <w:r>
        <w:rPr>
          <w:rStyle w:val="s3"/>
        </w:rPr>
        <w:t xml:space="preserve">. № 154-1; </w:t>
      </w:r>
      <w:hyperlink r:id="rId157" w:anchor="sub_id=1061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58" w:anchor="sub_id=1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19.</w:t>
      </w:r>
      <w:r>
        <w:t xml:space="preserve"> Заявление о выда</w:t>
      </w:r>
      <w:r>
        <w:t xml:space="preserve">че разрешения на открытие банка </w:t>
      </w:r>
    </w:p>
    <w:p w:rsidR="00000000" w:rsidRDefault="00CE0FA5">
      <w:pPr>
        <w:ind w:firstLine="400"/>
        <w:jc w:val="both"/>
      </w:pPr>
      <w:r>
        <w:t xml:space="preserve">1. Юридическое или физическое лицо вправе обратиться в Национальный Банк с заявлением о выдаче разрешения на открытие банка.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Форму заявления см. в </w:t>
      </w:r>
      <w:hyperlink r:id="rId159" w:anchor="sub_id=1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2. Заявление подается на казахском или русском языках и должно содержать адрес заявителя. </w:t>
      </w:r>
    </w:p>
    <w:p w:rsidR="00000000" w:rsidRDefault="00CE0FA5">
      <w:pPr>
        <w:ind w:firstLine="400"/>
        <w:jc w:val="both"/>
      </w:pPr>
      <w:bookmarkStart w:id="14" w:name="SUB190300"/>
      <w:bookmarkEnd w:id="14"/>
      <w:r>
        <w:t xml:space="preserve">3. К заявлению о выдаче разрешения на открытие банка должны прилагаться следующие документы: </w:t>
      </w:r>
    </w:p>
    <w:p w:rsidR="00000000" w:rsidRDefault="00CE0FA5">
      <w:pPr>
        <w:ind w:firstLine="400"/>
        <w:jc w:val="both"/>
      </w:pPr>
      <w:r>
        <w:t xml:space="preserve">а) учредительные документы вновь создаваемого банка: учредительный договор, устав, протокол принятия устава и назначения (избрания) органов банка; </w:t>
      </w:r>
    </w:p>
    <w:p w:rsidR="00000000" w:rsidRDefault="00CE0FA5">
      <w:pPr>
        <w:ind w:firstLine="400"/>
        <w:jc w:val="both"/>
      </w:pPr>
      <w:r>
        <w:t xml:space="preserve">б) </w:t>
      </w:r>
      <w:hyperlink r:id="rId160" w:anchor="sub_id=2" w:history="1">
        <w:r>
          <w:rPr>
            <w:rStyle w:val="a3"/>
          </w:rPr>
          <w:t>сведения об учредителях</w:t>
        </w:r>
      </w:hyperlink>
      <w:r>
        <w:t xml:space="preserve"> (по</w:t>
      </w:r>
      <w:r>
        <w:t xml:space="preserve"> перечню, определенному Национальным Банком), бухгалтерские балансы учредителей - юридических лиц на две последние отчетные даты, заключение аудиторской организации (аудитора) о финансовом состоянии учредителей; </w:t>
      </w:r>
    </w:p>
    <w:p w:rsidR="00000000" w:rsidRDefault="00CE0FA5">
      <w:pPr>
        <w:ind w:firstLine="400"/>
        <w:jc w:val="both"/>
      </w:pPr>
      <w:r>
        <w:t>в) в случае, если один или более учредителе</w:t>
      </w:r>
      <w:r>
        <w:t>й не являются резидентами Республики Казахстан: письменное уведомление государственного или надзорного органа соответствующего государства о том, что он разрешает участие в уставном капитале банка - резидента Республики Казахстан, либо заявление государств</w:t>
      </w:r>
      <w:r>
        <w:t xml:space="preserve">енного или надзорного органа соответствующего государства о том, что такое разрешение по законодательству государства-учредителя не требуется; </w:t>
      </w:r>
    </w:p>
    <w:p w:rsidR="00000000" w:rsidRDefault="00CE0FA5">
      <w:pPr>
        <w:ind w:firstLine="400"/>
        <w:jc w:val="both"/>
      </w:pPr>
      <w:r>
        <w:t xml:space="preserve">г) в случае преобразования в банк организации, осуществляющей отдельные виды банковских операций: </w:t>
      </w:r>
    </w:p>
    <w:p w:rsidR="00000000" w:rsidRDefault="00CE0FA5">
      <w:pPr>
        <w:ind w:firstLine="400"/>
        <w:jc w:val="both"/>
      </w:pPr>
      <w:r>
        <w:t xml:space="preserve">учредительный договор, устав, бухгалтерский баланс на последнюю отчетную дату; </w:t>
      </w:r>
    </w:p>
    <w:p w:rsidR="00000000" w:rsidRDefault="00CE0FA5">
      <w:pPr>
        <w:ind w:firstLine="400"/>
        <w:jc w:val="both"/>
      </w:pPr>
      <w:r>
        <w:t xml:space="preserve">заключение аудиторской организации (аудитора) о финансовом состоянии организации, осуществляющей отдельные виды банковских операций; </w:t>
      </w:r>
    </w:p>
    <w:p w:rsidR="00000000" w:rsidRDefault="00CE0FA5">
      <w:pPr>
        <w:ind w:firstLine="400"/>
        <w:jc w:val="both"/>
      </w:pPr>
      <w:r>
        <w:t>д) сведения о лицах, предлагаемых для назн</w:t>
      </w:r>
      <w:r>
        <w:t xml:space="preserve">ачения (избрания) на должности руководящих работников банков, в соответствии с </w:t>
      </w:r>
      <w:hyperlink w:anchor="sub200000" w:history="1">
        <w:r>
          <w:rPr>
            <w:rStyle w:val="a3"/>
          </w:rPr>
          <w:t>требованиями</w:t>
        </w:r>
      </w:hyperlink>
      <w:r>
        <w:t xml:space="preserve">, установленными настоящим Законом; </w:t>
      </w:r>
    </w:p>
    <w:p w:rsidR="00000000" w:rsidRDefault="00CE0FA5">
      <w:pPr>
        <w:ind w:firstLine="400"/>
        <w:jc w:val="both"/>
      </w:pPr>
      <w:r>
        <w:t xml:space="preserve">е) подробная организационная структура вновь создаваемого банка; </w:t>
      </w:r>
    </w:p>
    <w:p w:rsidR="00000000" w:rsidRDefault="00CE0FA5">
      <w:pPr>
        <w:ind w:firstLine="400"/>
        <w:jc w:val="both"/>
      </w:pPr>
      <w:r>
        <w:t>ж) положение о службе внутренн</w:t>
      </w:r>
      <w:r>
        <w:t xml:space="preserve">его аудита вновь создаваемого банка; </w:t>
      </w:r>
      <w:r>
        <w:rPr>
          <w:rStyle w:val="s3"/>
        </w:rPr>
        <w:t>о внутреннем аудите см. "</w:t>
      </w:r>
      <w:hyperlink r:id="rId161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организации внутреннего аудита (контроля) в банках второго уровня" утвержденные </w:t>
      </w:r>
      <w:hyperlink r:id="rId162" w:history="1">
        <w:r>
          <w:rPr>
            <w:rStyle w:val="a3"/>
            <w:i/>
            <w:iCs/>
          </w:rPr>
          <w:t>постановлением</w:t>
        </w:r>
      </w:hyperlink>
      <w:r>
        <w:rPr>
          <w:rStyle w:val="s3"/>
        </w:rPr>
        <w:t xml:space="preserve"> Правления Нацбанка РК от 5 июня 1998 г. № 112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з) положение о кредитном комитете вновь создаваемого банка; </w:t>
      </w:r>
    </w:p>
    <w:p w:rsidR="00000000" w:rsidRDefault="00CE0FA5">
      <w:pPr>
        <w:ind w:firstLine="400"/>
        <w:jc w:val="both"/>
      </w:pPr>
      <w:r>
        <w:t>и) бизнес-план вновь создаваемого банка, раскрывающий стратегию деятельности, направления и мас</w:t>
      </w:r>
      <w:r>
        <w:t xml:space="preserve">штабы деятельности, финансовые перспективы (бюджет, расчетный баланс, счет прибылей и убытков за первых три финансовых (операционных) года, план маркетинга (формирования клиентуры банка), план привлечения трудовых ресурсов; </w:t>
      </w:r>
    </w:p>
    <w:p w:rsidR="00000000" w:rsidRDefault="00CE0FA5">
      <w:pPr>
        <w:ind w:firstLine="400"/>
        <w:jc w:val="both"/>
      </w:pPr>
      <w:r>
        <w:t>к) отчет о проведенных учредите</w:t>
      </w:r>
      <w:r>
        <w:t xml:space="preserve">лями подготовительных мероприятиях согласно представленному бизнес-плану; </w:t>
      </w:r>
    </w:p>
    <w:p w:rsidR="00000000" w:rsidRDefault="00CE0FA5">
      <w:pPr>
        <w:ind w:firstLine="400"/>
        <w:jc w:val="both"/>
      </w:pPr>
      <w:r>
        <w:t xml:space="preserve">л) нотариально либо иным законным образом удостоверенный документ, подтверждающий полномочия заявителя на подачу заявления от имени учредителей. </w:t>
      </w:r>
    </w:p>
    <w:p w:rsidR="00000000" w:rsidRDefault="00CE0FA5">
      <w:pPr>
        <w:ind w:firstLine="400"/>
        <w:jc w:val="both"/>
      </w:pPr>
      <w:r>
        <w:rPr>
          <w:rStyle w:val="s3"/>
        </w:rPr>
        <w:t>Полный перечень документов, предста</w:t>
      </w:r>
      <w:r>
        <w:rPr>
          <w:rStyle w:val="s3"/>
        </w:rPr>
        <w:t xml:space="preserve">вляемых учредителями банка в Нацбанк для получения разрешения на его открытие см. в </w:t>
      </w:r>
      <w:hyperlink r:id="rId163" w:anchor="sub_id=13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Документы, предусмотренные </w:t>
      </w:r>
      <w:r>
        <w:t xml:space="preserve">подпунктами ж), з), и) настоящего пункта, должны быть утверждены уполномоченным органом банка. </w:t>
      </w:r>
    </w:p>
    <w:p w:rsidR="00000000" w:rsidRDefault="00CE0FA5">
      <w:pPr>
        <w:ind w:firstLine="400"/>
        <w:jc w:val="both"/>
      </w:pPr>
      <w:bookmarkStart w:id="15" w:name="SUB190400"/>
      <w:bookmarkEnd w:id="15"/>
      <w:r>
        <w:t xml:space="preserve">4. Заключение аудиторской организации (аудитора) признается действительным при условии представления документов, подтверждающих, что он(а): </w:t>
      </w:r>
    </w:p>
    <w:p w:rsidR="00000000" w:rsidRDefault="00CE0FA5">
      <w:pPr>
        <w:ind w:firstLine="400"/>
        <w:jc w:val="both"/>
      </w:pPr>
      <w:r>
        <w:t>независим(а) от учр</w:t>
      </w:r>
      <w:r>
        <w:t xml:space="preserve">едителей проверяемых банков и их должностных лиц; </w:t>
      </w:r>
    </w:p>
    <w:p w:rsidR="00000000" w:rsidRDefault="00CE0FA5">
      <w:pPr>
        <w:ind w:firstLine="400"/>
        <w:jc w:val="both"/>
      </w:pPr>
      <w:r>
        <w:t xml:space="preserve">уполномочен(а) на проведение аудита банковской деятельности в соответствии с лицензией Национального Банка или компетентного органа государства, резидентом которого является. </w:t>
      </w:r>
    </w:p>
    <w:p w:rsidR="00000000" w:rsidRDefault="00CE0FA5">
      <w:pPr>
        <w:ind w:firstLine="400"/>
        <w:jc w:val="both"/>
      </w:pPr>
      <w:r>
        <w:t>5. Национальный Банк вправе з</w:t>
      </w:r>
      <w:r>
        <w:t xml:space="preserve">апросить дополнительную информацию или документы, необходимые для принятия решения о выдаче разрешения на открытие банка. </w:t>
      </w:r>
    </w:p>
    <w:p w:rsidR="00000000" w:rsidRDefault="00CE0FA5">
      <w:pPr>
        <w:spacing w:after="240"/>
        <w:ind w:firstLine="400"/>
        <w:jc w:val="both"/>
      </w:pPr>
      <w:r>
        <w:t>6. Заявление о выдаче разрешения на открытие банка может быть отозвано заявителем в любой момент его рассмотрения Национальным Банком</w:t>
      </w:r>
      <w:r>
        <w:t>.</w:t>
      </w:r>
    </w:p>
    <w:p w:rsidR="00000000" w:rsidRDefault="00CE0FA5">
      <w:pPr>
        <w:ind w:firstLine="400"/>
        <w:jc w:val="both"/>
      </w:pPr>
      <w:bookmarkStart w:id="16" w:name="SUB200000"/>
      <w:bookmarkEnd w:id="16"/>
      <w:r>
        <w:rPr>
          <w:rStyle w:val="s3"/>
        </w:rPr>
        <w:t xml:space="preserve">В статью 20 внесены изменения в сооветствии с </w:t>
      </w:r>
      <w:hyperlink r:id="rId1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г. № 200-1; </w:t>
      </w:r>
      <w:hyperlink r:id="rId1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года № 236-1; </w:t>
      </w:r>
      <w:hyperlink r:id="rId16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68" w:anchor="sub_id=2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9" w:anchor="sub_id=106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0" w:anchor="sub_id=200000" w:history="1">
        <w:r>
          <w:rPr>
            <w:rStyle w:val="a3"/>
            <w:i/>
            <w:iCs/>
          </w:rPr>
          <w:t xml:space="preserve">см. </w:t>
        </w:r>
        <w:r>
          <w:rPr>
            <w:rStyle w:val="a3"/>
            <w:i/>
            <w:iCs/>
          </w:rPr>
          <w:t>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20.</w:t>
      </w:r>
      <w:r>
        <w:t xml:space="preserve"> Требования к руководящим работникам банка </w:t>
      </w:r>
    </w:p>
    <w:p w:rsidR="00000000" w:rsidRDefault="00CE0FA5">
      <w:pPr>
        <w:ind w:firstLine="400"/>
        <w:jc w:val="both"/>
      </w:pPr>
      <w:bookmarkStart w:id="17" w:name="SUB200001"/>
      <w:bookmarkEnd w:id="17"/>
      <w:r>
        <w:t xml:space="preserve">1. Руководящими работниками банка признаются председатель и члены совета директоров, председатель и члены Правления, иные руководители банка, осуществляющие координацию и (или) контроль за </w:t>
      </w:r>
      <w:r>
        <w:t xml:space="preserve">деятельностью структурных подразделений банка и обладающие правом подписи документов, на основании которых проводятся банковские операции, главный бухгалтер банка и его заместители, первый руководитель и главный бухгалтер филиала банка. </w:t>
      </w:r>
    </w:p>
    <w:p w:rsidR="00000000" w:rsidRDefault="00CE0FA5">
      <w:pPr>
        <w:ind w:firstLine="400"/>
        <w:jc w:val="both"/>
      </w:pPr>
      <w:r>
        <w:t>2. Руководящие раб</w:t>
      </w:r>
      <w:r>
        <w:t>отники банка, а также кандидаты, рекомендуемые для назначения или избрания на должности руководящих работников, должны соответствовать минимальным требованиям, установленным настоящей статьей. Руководящие работники банка назначаются, избираются на должност</w:t>
      </w:r>
      <w:r>
        <w:t xml:space="preserve">ь с согласия Национального Банка. Соответствие указанным требованиям устанавливается квалификационной комиссией Национального Банка. </w:t>
      </w:r>
    </w:p>
    <w:p w:rsidR="00000000" w:rsidRDefault="00CE0FA5">
      <w:pPr>
        <w:ind w:firstLine="400"/>
        <w:jc w:val="both"/>
      </w:pPr>
      <w:r>
        <w:t xml:space="preserve">Национальный Банк праве пересмотреть выданное согласие на назначение (избрание) руководящего работника банка по следующим </w:t>
      </w:r>
      <w:r>
        <w:t xml:space="preserve">основаниям: </w:t>
      </w:r>
    </w:p>
    <w:p w:rsidR="00000000" w:rsidRDefault="00CE0FA5">
      <w:pPr>
        <w:ind w:firstLine="400"/>
        <w:jc w:val="both"/>
      </w:pPr>
      <w:r>
        <w:t xml:space="preserve">а) выявление недостоверных сведений, на основании которых было выдано согласие; </w:t>
      </w:r>
    </w:p>
    <w:p w:rsidR="00000000" w:rsidRDefault="00CE0FA5">
      <w:pPr>
        <w:ind w:firstLine="400"/>
        <w:jc w:val="both"/>
      </w:pPr>
      <w:r>
        <w:t>б) наличие данных о привлечении к административной ответственности два и более раза в течение года за совершение правонарушений, связанных с банковской деятельнос</w:t>
      </w:r>
      <w:r>
        <w:t xml:space="preserve">тью; </w:t>
      </w:r>
    </w:p>
    <w:p w:rsidR="00000000" w:rsidRDefault="00CE0FA5">
      <w:pPr>
        <w:ind w:firstLine="400"/>
        <w:jc w:val="both"/>
      </w:pPr>
      <w:r>
        <w:t xml:space="preserve">в) отстранение от выполнения служебных обязанностей по основаниям, предусмотренным подпунктом е) </w:t>
      </w:r>
      <w:hyperlink w:anchor="sub470200" w:history="1">
        <w:r>
          <w:rPr>
            <w:rStyle w:val="a3"/>
          </w:rPr>
          <w:t>пункта 2</w:t>
        </w:r>
      </w:hyperlink>
      <w:r>
        <w:t xml:space="preserve"> статьи 47 настоящего Закона; </w:t>
      </w:r>
    </w:p>
    <w:p w:rsidR="00000000" w:rsidRDefault="00CE0FA5">
      <w:pPr>
        <w:ind w:firstLine="400"/>
        <w:jc w:val="both"/>
      </w:pPr>
      <w:r>
        <w:t xml:space="preserve">г) установление несоответствия требованиям, предусмотренным пунктом </w:t>
      </w:r>
      <w:hyperlink w:anchor="sub200300" w:history="1">
        <w:r>
          <w:rPr>
            <w:rStyle w:val="a3"/>
          </w:rPr>
          <w:t>3</w:t>
        </w:r>
      </w:hyperlink>
      <w:r>
        <w:t xml:space="preserve"> настоящей статьи. </w:t>
      </w:r>
    </w:p>
    <w:p w:rsidR="00000000" w:rsidRDefault="00CE0FA5">
      <w:pPr>
        <w:ind w:firstLine="400"/>
        <w:jc w:val="both"/>
      </w:pPr>
      <w:bookmarkStart w:id="18" w:name="SUB200300"/>
      <w:bookmarkEnd w:id="18"/>
      <w:r>
        <w:t xml:space="preserve">3. Признается не соответствующим занимаемой должности или не может быть назначено на должность руководящего работника банка лицо: </w:t>
      </w:r>
    </w:p>
    <w:p w:rsidR="00000000" w:rsidRDefault="00CE0FA5">
      <w:pPr>
        <w:ind w:firstLine="400"/>
        <w:jc w:val="both"/>
      </w:pPr>
      <w:r>
        <w:t xml:space="preserve">а) имеющее непогашенную или не снятую в </w:t>
      </w:r>
      <w:hyperlink r:id="rId171" w:anchor="sub_id=770000" w:history="1">
        <w:r>
          <w:rPr>
            <w:rStyle w:val="a3"/>
          </w:rPr>
          <w:t>установленном законом порядке</w:t>
        </w:r>
      </w:hyperlink>
      <w:r>
        <w:t xml:space="preserve"> судимость; </w:t>
      </w:r>
    </w:p>
    <w:p w:rsidR="00000000" w:rsidRDefault="00CE0FA5">
      <w:pPr>
        <w:ind w:firstLine="400"/>
        <w:jc w:val="both"/>
      </w:pPr>
      <w:r>
        <w:t xml:space="preserve">б) не обладающее достаточными знаниями банковского законодательства; </w:t>
      </w:r>
    </w:p>
    <w:p w:rsidR="00000000" w:rsidRDefault="00CE0FA5">
      <w:pPr>
        <w:ind w:firstLine="400"/>
        <w:jc w:val="both"/>
      </w:pPr>
      <w:r>
        <w:t>в) ранее являвшееся первым руководителем (председателем правления), заместителем руководителя, главным бухгалтером банка или другого юридического лица в период не более чем за один год до принятия решения о принудительной ликвидации банка или другого юриди</w:t>
      </w:r>
      <w:r>
        <w:t>ческого лица, признанного банкротом в установленном порядке. Указанное требование применяется в течение пяти лет после даты принятия решения о принудительной ликвидации банка или признания юридического лица банкротом в установленном законодательством поряд</w:t>
      </w:r>
      <w:r>
        <w:t xml:space="preserve">ке. </w:t>
      </w:r>
    </w:p>
    <w:p w:rsidR="00000000" w:rsidRDefault="00CE0FA5">
      <w:pPr>
        <w:ind w:firstLine="400"/>
        <w:jc w:val="both"/>
      </w:pPr>
      <w:r>
        <w:t>4. Обязательным условием для назначения на должность председателя и членов совета директоров, председателя правления банка и его заместителя является наличие высшего образования. Главный бухгалтер банка, первый руководитель и главный бухгалтер филиала</w:t>
      </w:r>
      <w:r>
        <w:t xml:space="preserve"> должны иметь высшее или соответствующее профилю работы среднее специальное образование. </w:t>
      </w:r>
    </w:p>
    <w:p w:rsidR="00000000" w:rsidRDefault="00CE0FA5">
      <w:pPr>
        <w:ind w:firstLine="400"/>
        <w:jc w:val="both"/>
      </w:pPr>
      <w:r>
        <w:t>5. Председатель правления банка и его заместители, главный бухгалтер банка и его заместители, первый руководитель и главный бухгалтер филиала банка, как правило, долж</w:t>
      </w:r>
      <w:r>
        <w:t>ны иметь стаж работы в банковской системе: председатель и главный бухгалтер - не менее трех лет, заместитель председателя правления и заместитель главного бухгалтера - не менее двух лет, первый руководитель и главный бухгалтер филиала банка - не менее одно</w:t>
      </w:r>
      <w:r>
        <w:t xml:space="preserve">го года. </w:t>
      </w:r>
    </w:p>
    <w:p w:rsidR="00000000" w:rsidRDefault="00CE0FA5">
      <w:pPr>
        <w:ind w:firstLine="400"/>
        <w:jc w:val="both"/>
      </w:pPr>
      <w:r>
        <w:t xml:space="preserve">Руководящие работники не могут исполнять свои обязанности до получения согласия Национального Банка свыше трех месяцев. </w:t>
      </w:r>
    </w:p>
    <w:p w:rsidR="00000000" w:rsidRDefault="00CE0FA5">
      <w:pPr>
        <w:ind w:firstLine="400"/>
        <w:jc w:val="both"/>
      </w:pPr>
      <w:r>
        <w:t>Несмотря на фактическое исполнение служебных обязанностей лицом, кандидатура которого представлена для согласования на заняти</w:t>
      </w:r>
      <w:r>
        <w:t>е должности руководящего работника банка, в случае отказа Национального Банка в даче согласия на его назначение, избрание указанный работник подлежит освобождению от занимаемой должности в срок не более 30 дней с момента получения банком решения Национальн</w:t>
      </w:r>
      <w:r>
        <w:t xml:space="preserve">ого Банка. На период согласования кандидатуры работника банка в соответствии с требованиями настоящей статьи, лица, вновь принимаемые на работу, исполняют обязанности по срочному трудовому договору. </w:t>
      </w:r>
    </w:p>
    <w:p w:rsidR="00000000" w:rsidRDefault="00CE0FA5">
      <w:pPr>
        <w:spacing w:after="240"/>
        <w:ind w:firstLine="400"/>
        <w:jc w:val="both"/>
      </w:pPr>
      <w:r>
        <w:t>6. Требования, предусмотренные настоящей статьей, обязат</w:t>
      </w:r>
      <w:r>
        <w:t xml:space="preserve">ельны к соблюдению банками в течение всего срока их деятельности. </w:t>
      </w:r>
      <w:r>
        <w:rPr>
          <w:rStyle w:val="s3"/>
        </w:rPr>
        <w:t xml:space="preserve">См. </w:t>
      </w:r>
      <w:hyperlink r:id="rId172" w:history="1">
        <w:r>
          <w:rPr>
            <w:rStyle w:val="a3"/>
            <w:i/>
            <w:iCs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о порядке и условиях согласования руководящих работников банков второго уровня и организаций, осуществляющих отдельные виды банковских операций .</w:t>
      </w:r>
    </w:p>
    <w:p w:rsidR="00000000" w:rsidRDefault="00CE0FA5">
      <w:pPr>
        <w:ind w:firstLine="400"/>
        <w:jc w:val="both"/>
      </w:pPr>
      <w:bookmarkStart w:id="19" w:name="SUB210000"/>
      <w:bookmarkEnd w:id="19"/>
      <w:r>
        <w:rPr>
          <w:rStyle w:val="s3"/>
        </w:rPr>
        <w:t xml:space="preserve">Статья 21 изложена в редакции </w:t>
      </w:r>
      <w:hyperlink r:id="rId17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</w:t>
      </w:r>
      <w:r>
        <w:rPr>
          <w:rStyle w:val="s3"/>
        </w:rPr>
        <w:t xml:space="preserve">07.97 г. № 154-1.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17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175" w:anchor="sub_id=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77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1061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79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21.</w:t>
      </w:r>
      <w:r>
        <w:t xml:space="preserve"> Дополнительные требования к созданию и деятельности банка с участием нерез</w:t>
      </w:r>
      <w:r>
        <w:t xml:space="preserve">идентов Республики Казахстан </w:t>
      </w:r>
    </w:p>
    <w:p w:rsidR="00000000" w:rsidRDefault="00CE0FA5">
      <w:pPr>
        <w:ind w:firstLine="400"/>
        <w:jc w:val="both"/>
      </w:pPr>
      <w:r>
        <w:t xml:space="preserve">1. Юридическое или физическое лицо - нерезидент Республики Казахстан, являющееся учредителем банка,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настоящего Закона, обязано приложить к заявлению о вы</w:t>
      </w:r>
      <w:r>
        <w:t>даче разрешения на открытие банка сведения об участии его в уставном капитале других банков и финансовых организациях письменное уведомление уполномоченного органа (для банков-нерезидентов - органа банковского надзора) соответствующего государства о том, ч</w:t>
      </w:r>
      <w:r>
        <w:t>то данному лицу разрешается участие в уставном капитале банка - резидента Республики Казахстан, либо заявление уполномоченного органа (для банков-нерезидентов - органа банковского надзора) соответствующего государства о том, что такое разрешение по законод</w:t>
      </w:r>
      <w:r>
        <w:t xml:space="preserve">ательству государства указанного учредителя не требуется. </w:t>
      </w:r>
    </w:p>
    <w:p w:rsidR="00000000" w:rsidRDefault="00CE0FA5">
      <w:pPr>
        <w:ind w:firstLine="400"/>
        <w:jc w:val="both"/>
      </w:pPr>
      <w:r>
        <w:t>1-1. В целях осуществления контроля за соблюдением участниками (учредителями, акционерами) банка требований, установленных в настоящей статье, Национальный Банк вправе требовать представления учред</w:t>
      </w:r>
      <w:r>
        <w:t xml:space="preserve">ительных документов и финансовой отчетности юридическими лицами, являющимися аффилиированными с банком лицами, а также запрашивать необходимые сведения у государственных органов. </w:t>
      </w:r>
    </w:p>
    <w:p w:rsidR="00000000" w:rsidRDefault="00CE0FA5">
      <w:pPr>
        <w:ind w:firstLine="400"/>
        <w:jc w:val="both"/>
      </w:pPr>
      <w:r>
        <w:t>2. Юридическое лицо-нерезидент, ходатайствующее о приобретении статуса крупн</w:t>
      </w:r>
      <w:r>
        <w:t xml:space="preserve">ого участника или банковского холдинга, помимо документов,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пункте 1</w:t>
        </w:r>
      </w:hyperlink>
      <w:r>
        <w:t xml:space="preserve"> настоящей статьи, обязано представить следующие документы: </w:t>
      </w:r>
    </w:p>
    <w:p w:rsidR="00000000" w:rsidRDefault="00CE0FA5">
      <w:pPr>
        <w:ind w:firstLine="400"/>
        <w:jc w:val="both"/>
      </w:pPr>
      <w:r>
        <w:t>а) решение соответствующего органа юриди</w:t>
      </w:r>
      <w:r>
        <w:t xml:space="preserve">ческого лица-учредителя о его участии в банке - резиденте Республики Казахстан; </w:t>
      </w:r>
    </w:p>
    <w:p w:rsidR="00000000" w:rsidRDefault="00CE0FA5">
      <w:pPr>
        <w:ind w:firstLine="400"/>
        <w:jc w:val="both"/>
      </w:pPr>
      <w:r>
        <w:t>б) должным образом оформленные годовые отчеты юридического лица (включая консолидированный баланс и отчет о прибылях и убытках) за три последних финансовых (операционных) года</w:t>
      </w:r>
      <w:r>
        <w:t xml:space="preserve">, заверенные аудиторской организацией (аудитором),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CE0FA5">
      <w:pPr>
        <w:ind w:firstLine="400"/>
        <w:jc w:val="both"/>
      </w:pPr>
      <w:r>
        <w:t>в) другие документы по вопросу создания и деятельности банка с участием нерезидентов Республики Казахс</w:t>
      </w:r>
      <w:r>
        <w:t xml:space="preserve">тан, необходимые для определения крупных участников банка и банковских холдингов, предусмотренные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t>3. Банк - нерезидент Республики Казахстан, являющийся учредителем либо участником банка, помимо документов</w:t>
      </w:r>
      <w:r>
        <w:t xml:space="preserve">, указанных в </w:t>
      </w:r>
      <w:hyperlink w:anchor="sub190000" w:history="1">
        <w:r>
          <w:rPr>
            <w:rStyle w:val="a3"/>
          </w:rPr>
          <w:t>статье 19</w:t>
        </w:r>
      </w:hyperlink>
      <w:r>
        <w:t xml:space="preserve"> и </w:t>
      </w:r>
      <w:hyperlink w:anchor="sub210000" w:history="1">
        <w:r>
          <w:rPr>
            <w:rStyle w:val="a3"/>
          </w:rPr>
          <w:t>пунктах 1-2</w:t>
        </w:r>
      </w:hyperlink>
      <w:r>
        <w:t xml:space="preserve"> настоящей статьи, обязан представить следующие документы: </w:t>
      </w:r>
    </w:p>
    <w:p w:rsidR="00000000" w:rsidRDefault="00CE0FA5">
      <w:pPr>
        <w:ind w:firstLine="400"/>
        <w:jc w:val="both"/>
      </w:pPr>
      <w:r>
        <w:t xml:space="preserve">а) письменное подтверждение органа банковского надзора соответствующего государства о том, что </w:t>
      </w:r>
      <w:r>
        <w:t xml:space="preserve">банк обладает действующей лицензией на осуществление банковской деятельности; </w:t>
      </w:r>
    </w:p>
    <w:p w:rsidR="00000000" w:rsidRDefault="00CE0FA5">
      <w:pPr>
        <w:ind w:firstLine="400"/>
        <w:jc w:val="both"/>
      </w:pPr>
      <w:r>
        <w:t xml:space="preserve">б) письменное подтверждение органа банковского надзора соответствующего государства о том, что банк подлежит надзору на консолидированной основе. </w:t>
      </w:r>
    </w:p>
    <w:p w:rsidR="00000000" w:rsidRDefault="00CE0FA5">
      <w:pPr>
        <w:ind w:firstLine="400"/>
        <w:jc w:val="both"/>
      </w:pPr>
      <w:r>
        <w:t>4. Национальный Банк вправе за</w:t>
      </w:r>
      <w:r>
        <w:t>просить информацию о финансовом положении банков или финансовых организаций, в уставном капитале которых участвует юридическое или физическое лицо-нерезидент, являющееся учредителем банка. В случае неудовлетворительного финансового положения указанных банк</w:t>
      </w:r>
      <w:r>
        <w:t xml:space="preserve">ов или финансовых организаций, Национальный Банк вправе отказать данному юридическому или физическому лицу-нерезиденту в участии в уставном капитале банка-резидента. </w:t>
      </w:r>
    </w:p>
    <w:p w:rsidR="00000000" w:rsidRDefault="00CE0FA5">
      <w:pPr>
        <w:spacing w:after="240"/>
        <w:ind w:firstLine="400"/>
        <w:jc w:val="both"/>
      </w:pPr>
      <w:r>
        <w:t>5. Физические лица-нерезиденты Республики Казахстан, владеющие десятью и более процентами</w:t>
      </w:r>
      <w:r>
        <w:t xml:space="preserve"> голосующих акций банка, представляют соответствующее уведомление уполномоченного органа его государства о том, что данное участие в уставном капитале банка-резидента Республики Казахстан не противоречит законодательству соответствующего государства.</w:t>
      </w:r>
    </w:p>
    <w:p w:rsidR="00000000" w:rsidRDefault="00CE0FA5">
      <w:pPr>
        <w:ind w:firstLine="400"/>
        <w:jc w:val="both"/>
      </w:pPr>
      <w:bookmarkStart w:id="20" w:name="SUB220000"/>
      <w:bookmarkEnd w:id="20"/>
      <w:r>
        <w:rPr>
          <w:rStyle w:val="s3"/>
        </w:rPr>
        <w:t>В ста</w:t>
      </w:r>
      <w:r>
        <w:rPr>
          <w:rStyle w:val="s3"/>
        </w:rPr>
        <w:t xml:space="preserve">тью 22 внесены изменения в соответствии с </w:t>
      </w:r>
      <w:hyperlink r:id="rId180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2830; </w:t>
      </w:r>
      <w:hyperlink r:id="rId181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11.07.97 г. № 154-1; </w:t>
      </w:r>
      <w:hyperlink r:id="rId18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83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4" w:anchor="sub_id=1061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85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6" w:anchor="sub_id=107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187" w:anchor="sub_id=2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22.</w:t>
      </w:r>
      <w:r>
        <w:t xml:space="preserve"> Дополнительные требования к созданию и деятельности банков с иностра</w:t>
      </w:r>
      <w:r>
        <w:t xml:space="preserve">нным участием </w:t>
      </w:r>
    </w:p>
    <w:p w:rsidR="00000000" w:rsidRDefault="00CE0FA5">
      <w:pPr>
        <w:ind w:firstLine="400"/>
        <w:jc w:val="both"/>
      </w:pPr>
      <w:r>
        <w:t xml:space="preserve">1. При создании и осуществлении деятельности банков с иностранным участием на территории Республики Казахстан должны быть соблюдены следующие требования: </w:t>
      </w:r>
    </w:p>
    <w:p w:rsidR="00000000" w:rsidRDefault="00CE0FA5">
      <w:pPr>
        <w:ind w:firstLine="400"/>
        <w:jc w:val="both"/>
      </w:pPr>
      <w:r>
        <w:t xml:space="preserve">а) </w:t>
      </w:r>
      <w:r>
        <w:rPr>
          <w:rStyle w:val="s6"/>
        </w:rPr>
        <w:t>суммарный объявленный</w:t>
      </w:r>
      <w:r>
        <w:t xml:space="preserve"> уставный капитал банков с иностранным участием не может превы</w:t>
      </w:r>
      <w:r>
        <w:t xml:space="preserve">шать пятидесяти процентов совокупного </w:t>
      </w:r>
      <w:r>
        <w:rPr>
          <w:rStyle w:val="s6"/>
        </w:rPr>
        <w:t>объявленного</w:t>
      </w:r>
      <w:r>
        <w:t xml:space="preserve"> уставного капитала всех банков Республики Казахстан, за исключением случаев, разрешенных Национальным Банком; </w:t>
      </w:r>
    </w:p>
    <w:p w:rsidR="00000000" w:rsidRDefault="00CE0FA5">
      <w:pPr>
        <w:ind w:firstLine="400"/>
        <w:jc w:val="both"/>
      </w:pPr>
      <w:r>
        <w:t>б) не менее чем один член Правления банка с иностранным участием должен являться гражданином Р</w:t>
      </w:r>
      <w:r>
        <w:t xml:space="preserve">еспублики Казахстан и представить документы, свидетельствующие об опыте руководящей работы не менее трех лет в банке, действующем на территории Республики Казахстан, и о знании банковского и хозяйственного законодательства Республики Казахстан; </w:t>
      </w:r>
    </w:p>
    <w:p w:rsidR="00000000" w:rsidRDefault="00CE0FA5">
      <w:pPr>
        <w:ind w:firstLine="400"/>
        <w:jc w:val="both"/>
      </w:pPr>
      <w:r>
        <w:t xml:space="preserve">в) банк с </w:t>
      </w:r>
      <w:r>
        <w:t xml:space="preserve">иностранным участием обязан размещать во внутренние активы средства в сумме и в порядке, устанавливаемых Национальным Банком; </w:t>
      </w:r>
    </w:p>
    <w:p w:rsidR="00000000" w:rsidRDefault="00CE0FA5">
      <w:pPr>
        <w:ind w:firstLine="400"/>
        <w:jc w:val="both"/>
      </w:pPr>
      <w:r>
        <w:t xml:space="preserve">г) не менее семидесяти процентов всех работников банка с иностранным участием должны являться гражданами Республики Казахстан.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См. </w:t>
      </w:r>
      <w:hyperlink r:id="rId188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2 июня 2000 года № 262 Об утверждении Инструкции о порядке размещения части средств банков во внутренние активы.</w:t>
      </w:r>
      <w:r>
        <w:t xml:space="preserve"> </w:t>
      </w:r>
    </w:p>
    <w:p w:rsidR="00000000" w:rsidRDefault="00CE0FA5">
      <w:pPr>
        <w:ind w:firstLine="400"/>
        <w:jc w:val="both"/>
      </w:pPr>
      <w:r>
        <w:t>Перече</w:t>
      </w:r>
      <w:r>
        <w:t xml:space="preserve">нь внутренних активов устанавливается Национальным Банком. </w:t>
      </w:r>
    </w:p>
    <w:p w:rsidR="00000000" w:rsidRDefault="00CE0FA5">
      <w:pPr>
        <w:ind w:firstLine="400"/>
        <w:jc w:val="both"/>
      </w:pPr>
      <w:r>
        <w:t>2. Национальный Банк вправе предъявлять к банкам с иностранным участием дополнительные требования относительно состава их органов, перечня выполняемых банковских операций, пруденциальных нормативо</w:t>
      </w:r>
      <w:r>
        <w:t xml:space="preserve">в, иных обязательных к соблюдению норм и лимитов и порядка отчетности.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Особенности создания банка с иностранным участием см. в </w:t>
      </w:r>
      <w:hyperlink r:id="rId189" w:anchor="sub_id=20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</w:t>
      </w:r>
      <w:r>
        <w:rPr>
          <w:rStyle w:val="s3"/>
        </w:rPr>
        <w:t>ля 1996 г. № 50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пункт 1 статьи 23 внесены изменения в соответствии с </w:t>
      </w:r>
      <w:hyperlink r:id="rId19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23.</w:t>
      </w:r>
      <w:r>
        <w:t xml:space="preserve"> Порядок рассмотрения заявления о выдаче разрешения на открытие банка </w:t>
      </w:r>
    </w:p>
    <w:p w:rsidR="00000000" w:rsidRDefault="00CE0FA5">
      <w:pPr>
        <w:ind w:firstLine="400"/>
        <w:jc w:val="both"/>
      </w:pPr>
      <w:r>
        <w:t>1. За</w:t>
      </w:r>
      <w:r>
        <w:t xml:space="preserve">явление о выдаче разрешения на открытие банка должно быть рассмотрено Национальным Банком в течение трех месяцев со дня представления заявителем последней дополнительной информации или документа, запрошенного Национальным Банком, но не более шести месяцев </w:t>
      </w:r>
      <w:r>
        <w:t xml:space="preserve">со дня приема заявления. </w:t>
      </w:r>
    </w:p>
    <w:p w:rsidR="00000000" w:rsidRDefault="00CE0FA5">
      <w:pPr>
        <w:ind w:firstLine="400"/>
        <w:jc w:val="both"/>
      </w:pPr>
      <w:r>
        <w:t xml:space="preserve">2. Национальный Банк письменно уведомляет заявителя о принятом решении. Уведомление направляется по адресу, указанному в заявлении о выдаче разрешения на открытие банка. </w:t>
      </w:r>
    </w:p>
    <w:p w:rsidR="00000000" w:rsidRDefault="00CE0FA5">
      <w:pPr>
        <w:ind w:firstLine="400"/>
        <w:jc w:val="both"/>
      </w:pPr>
      <w:r>
        <w:t>3. Национальный Банк ведет учет выданных разрешений на откр</w:t>
      </w:r>
      <w:r>
        <w:t xml:space="preserve">ытие банка. </w:t>
      </w:r>
    </w:p>
    <w:p w:rsidR="00000000" w:rsidRDefault="00CE0FA5">
      <w:pPr>
        <w:ind w:firstLine="400"/>
        <w:jc w:val="both"/>
      </w:pPr>
      <w:r>
        <w:rPr>
          <w:rStyle w:val="s3"/>
        </w:rPr>
        <w:t>Решение о выдаче разрешения на открытие банка принимается Правлением Нацбанка по представлению Департамента банковского надзора Нацбанка.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3"/>
        </w:rPr>
        <w:t>Разрешение на открытие банка имеет юридическую силу до принятия Нацбанком решения о выдаче банку лицензи</w:t>
      </w:r>
      <w:r>
        <w:rPr>
          <w:rStyle w:val="s3"/>
        </w:rPr>
        <w:t>и на проведение банковских операций.</w:t>
      </w:r>
      <w:r>
        <w:t xml:space="preserve">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В период до получения лицензии на проведения банковских операций юридическое лицо, зарегистрированное в качестве банка, вправе открывать временный текущий корреспондентский счет в уполномоченном банке для оплаты объявл</w:t>
      </w:r>
      <w:r>
        <w:rPr>
          <w:rStyle w:val="s3"/>
        </w:rPr>
        <w:t>енного уставного капитала. Юридическое лицо, зарегистрированное в качестве банка, вправе также производить расходы, связанные с обеспечением выполнения им организационно-технических мероприятий, в том числе подготовкой помещения и оборудования, наймом перс</w:t>
      </w:r>
      <w:r>
        <w:rPr>
          <w:rStyle w:val="s3"/>
        </w:rPr>
        <w:t>онала соответствующей квалификации.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подпункте в) пункта 1 статьи 24 заменены слова в соответствии с </w:t>
      </w:r>
      <w:hyperlink r:id="rId1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24.</w:t>
      </w:r>
      <w:r>
        <w:t xml:space="preserve"> Отказ в выдаче разрешения на открытие банка </w:t>
      </w:r>
    </w:p>
    <w:p w:rsidR="00000000" w:rsidRDefault="00CE0FA5">
      <w:pPr>
        <w:ind w:firstLine="400"/>
        <w:jc w:val="both"/>
      </w:pPr>
      <w:r>
        <w:t xml:space="preserve">1. Отказ в выдаче разрешения на открытие банка производится по любому из следующих оснований: </w:t>
      </w:r>
    </w:p>
    <w:p w:rsidR="00000000" w:rsidRDefault="00CE0FA5">
      <w:pPr>
        <w:ind w:firstLine="400"/>
        <w:jc w:val="both"/>
      </w:pPr>
      <w:r>
        <w:t xml:space="preserve">а) несоответствие учредительных документов банка действующему законодательству; </w:t>
      </w:r>
    </w:p>
    <w:p w:rsidR="00000000" w:rsidRDefault="00CE0FA5">
      <w:pPr>
        <w:ind w:firstLine="400"/>
        <w:jc w:val="both"/>
      </w:pPr>
      <w:r>
        <w:t xml:space="preserve">б) несоответствие наименования банка требованиям </w:t>
      </w:r>
      <w:hyperlink w:anchor="sub150200" w:history="1">
        <w:r>
          <w:rPr>
            <w:rStyle w:val="a3"/>
          </w:rPr>
          <w:t>пунктов 2-4</w:t>
        </w:r>
      </w:hyperlink>
      <w:r>
        <w:t xml:space="preserve"> статьи 15 настоящего Закона; </w:t>
      </w:r>
    </w:p>
    <w:p w:rsidR="00000000" w:rsidRDefault="00CE0FA5">
      <w:pPr>
        <w:ind w:firstLine="400"/>
        <w:jc w:val="both"/>
      </w:pPr>
      <w:r>
        <w:t xml:space="preserve">в) несоответствие размера, состава и структуры уставного капитала банка требованиям </w:t>
      </w:r>
      <w:hyperlink w:anchor="sub160000" w:history="1">
        <w:r>
          <w:rPr>
            <w:rStyle w:val="a3"/>
          </w:rPr>
          <w:t>статьи 16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 xml:space="preserve">г) неустойчивость финансового положения учредителей банка; </w:t>
      </w:r>
    </w:p>
    <w:p w:rsidR="00000000" w:rsidRDefault="00CE0FA5">
      <w:pPr>
        <w:ind w:firstLine="400"/>
        <w:jc w:val="both"/>
      </w:pPr>
      <w:r>
        <w:t>д) нес</w:t>
      </w:r>
      <w:r>
        <w:t xml:space="preserve">облюдение ограничений, установленных </w:t>
      </w:r>
      <w:hyperlink w:anchor="sub170000" w:history="1">
        <w:r>
          <w:rPr>
            <w:rStyle w:val="a3"/>
          </w:rPr>
          <w:t>статьей 17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 xml:space="preserve">е) несоответствие кандидатов на руководящие должности банка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</w:t>
      </w:r>
      <w:r>
        <w:t xml:space="preserve">статьи 20 настоящего Закона; </w:t>
      </w:r>
    </w:p>
    <w:p w:rsidR="00000000" w:rsidRDefault="00CE0FA5">
      <w:pPr>
        <w:ind w:firstLine="400"/>
        <w:jc w:val="both"/>
      </w:pPr>
      <w:r>
        <w:t xml:space="preserve">ж) несоответствие учредительных документов банка с иностранным участием нормам, установленным </w:t>
      </w:r>
      <w:hyperlink w:anchor="sub220000" w:history="1">
        <w:r>
          <w:rPr>
            <w:rStyle w:val="a3"/>
          </w:rPr>
          <w:t>пунктом 1</w:t>
        </w:r>
      </w:hyperlink>
      <w:r>
        <w:t xml:space="preserve"> статьи 22 настоящего Закона; </w:t>
      </w:r>
    </w:p>
    <w:p w:rsidR="00000000" w:rsidRDefault="00CE0FA5">
      <w:pPr>
        <w:ind w:firstLine="400"/>
        <w:jc w:val="both"/>
      </w:pPr>
      <w:r>
        <w:t>з) бизнес-план создаваемого банка и иные представленные заяв</w:t>
      </w:r>
      <w:r>
        <w:t xml:space="preserve">ителем документы не показывают, что: </w:t>
      </w:r>
    </w:p>
    <w:p w:rsidR="00000000" w:rsidRDefault="00CE0FA5">
      <w:pPr>
        <w:ind w:firstLine="400"/>
        <w:jc w:val="both"/>
      </w:pPr>
      <w:r>
        <w:t xml:space="preserve">по истечении первых трех финансовых (операционных) лет деятельность банка будет рентабельной; </w:t>
      </w:r>
    </w:p>
    <w:p w:rsidR="00000000" w:rsidRDefault="00CE0FA5">
      <w:pPr>
        <w:ind w:firstLine="400"/>
        <w:jc w:val="both"/>
      </w:pPr>
      <w:r>
        <w:t xml:space="preserve">банк намерен соблюдать требования к ограничению риска и создать надлежащую структуру управления; </w:t>
      </w:r>
    </w:p>
    <w:p w:rsidR="00000000" w:rsidRDefault="00CE0FA5">
      <w:pPr>
        <w:ind w:firstLine="400"/>
        <w:jc w:val="both"/>
      </w:pPr>
      <w:r>
        <w:t>банк обладает организацио</w:t>
      </w:r>
      <w:r>
        <w:t xml:space="preserve">нной структурой, соответствующей планам его деятельности; </w:t>
      </w:r>
    </w:p>
    <w:p w:rsidR="00000000" w:rsidRDefault="00CE0FA5">
      <w:pPr>
        <w:ind w:firstLine="400"/>
        <w:jc w:val="both"/>
      </w:pPr>
      <w:r>
        <w:t xml:space="preserve">банк обладает учетной и контрольной структурой, соответствующей планам его деятельности. </w:t>
      </w:r>
    </w:p>
    <w:p w:rsidR="00000000" w:rsidRDefault="00CE0FA5">
      <w:pPr>
        <w:ind w:firstLine="400"/>
        <w:jc w:val="both"/>
      </w:pPr>
      <w:r>
        <w:t xml:space="preserve">2. Национальный Банк обязан письменно уведомить заявителя об основаниях отказа. </w:t>
      </w:r>
    </w:p>
    <w:p w:rsidR="00000000" w:rsidRDefault="00CE0FA5">
      <w:pPr>
        <w:spacing w:after="240"/>
        <w:ind w:firstLine="400"/>
        <w:jc w:val="both"/>
      </w:pPr>
      <w:r>
        <w:t xml:space="preserve">3. Выдача разрешения на открытие банка в случае несоблюдения условий </w:t>
      </w:r>
      <w:hyperlink w:anchor="sub180000" w:history="1">
        <w:r>
          <w:rPr>
            <w:rStyle w:val="a3"/>
          </w:rPr>
          <w:t>статей 18-22</w:t>
        </w:r>
      </w:hyperlink>
      <w:r>
        <w:t xml:space="preserve"> настоящего Закона не допускается.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25 внесены изменения в соответствии с </w:t>
      </w:r>
      <w:hyperlink r:id="rId1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5" w:anchor="sub_id=1062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196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25.</w:t>
      </w:r>
      <w:r>
        <w:t xml:space="preserve"> Государственная регистрация </w:t>
      </w:r>
      <w:r>
        <w:t xml:space="preserve">банка </w:t>
      </w:r>
    </w:p>
    <w:p w:rsidR="00000000" w:rsidRDefault="00CE0FA5">
      <w:pPr>
        <w:ind w:firstLine="400"/>
        <w:jc w:val="both"/>
      </w:pPr>
      <w:r>
        <w:t xml:space="preserve">Государственная регистрация банка осуществляется органами юстиции на основании разрешения Национального Банка на открытие банка и данных, подтверждающих согласование его учредительных документов с Национальным Банком. </w:t>
      </w:r>
    </w:p>
    <w:p w:rsidR="00000000" w:rsidRDefault="00CE0FA5">
      <w:pPr>
        <w:spacing w:after="240"/>
        <w:ind w:firstLine="400"/>
        <w:jc w:val="both"/>
      </w:pPr>
      <w:r>
        <w:t xml:space="preserve">Учредители обязаны обратиться </w:t>
      </w:r>
      <w:r>
        <w:t>в органы юстиции для государственной регистрации банка в течение одного месяца со дня получения разрешения Национального Банка на открытие банка.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26 внесены изменения в соответствии с </w:t>
      </w:r>
      <w:hyperlink r:id="rId19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19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199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0" w:anchor="sub_id=106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01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2" w:anchor="sub_id=107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03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26.</w:t>
      </w:r>
      <w:r>
        <w:t xml:space="preserve"> Лицензирование банковских операций </w:t>
      </w:r>
    </w:p>
    <w:p w:rsidR="00000000" w:rsidRDefault="00CE0FA5">
      <w:pPr>
        <w:ind w:firstLine="400"/>
        <w:jc w:val="both"/>
      </w:pPr>
      <w:r>
        <w:t>1. Национальный Банк является единс</w:t>
      </w:r>
      <w:r>
        <w:t xml:space="preserve">твенным лицензиаром на территории Республики Казахстан, уполномоченным на выдачу лицензий на проведение операций, отнесенных в соответствии с настоящим Законом к категории банковских. </w:t>
      </w:r>
    </w:p>
    <w:p w:rsidR="00000000" w:rsidRDefault="00CE0FA5">
      <w:pPr>
        <w:ind w:firstLine="400"/>
        <w:jc w:val="both"/>
      </w:pPr>
      <w:hyperlink r:id="rId204" w:anchor="sub_id=5700" w:history="1">
        <w:r>
          <w:rPr>
            <w:rStyle w:val="a3"/>
          </w:rPr>
          <w:t>Лицензии на проведение банковских операций</w:t>
        </w:r>
      </w:hyperlink>
      <w:r>
        <w:t xml:space="preserve"> выдаются в порядке, установленном Национальным Банком. </w:t>
      </w:r>
    </w:p>
    <w:p w:rsidR="00000000" w:rsidRDefault="00CE0FA5">
      <w:pPr>
        <w:ind w:firstLine="400"/>
        <w:jc w:val="both"/>
      </w:pPr>
      <w:r>
        <w:t xml:space="preserve">Национальный Банк вправе при выдаче лицензии уточнять наименования разрешенных к осуществлению банками операций в соответствии с законодательством </w:t>
      </w:r>
      <w:r>
        <w:t xml:space="preserve">Республики Казахстан. </w:t>
      </w:r>
    </w:p>
    <w:p w:rsidR="00000000" w:rsidRDefault="00CE0FA5">
      <w:pPr>
        <w:ind w:firstLine="400"/>
        <w:jc w:val="both"/>
      </w:pPr>
      <w:r>
        <w:t xml:space="preserve">За выдачу лицензии взимается сбор, размеры и порядок уплаты которого определяются законодательством Республики Казахстан. </w:t>
      </w:r>
    </w:p>
    <w:p w:rsidR="00000000" w:rsidRDefault="00CE0FA5">
      <w:pPr>
        <w:ind w:firstLine="400"/>
        <w:jc w:val="both"/>
      </w:pPr>
      <w:bookmarkStart w:id="21" w:name="SUB260200"/>
      <w:bookmarkEnd w:id="21"/>
      <w:r>
        <w:t>2. Для получения лицензии на проведение банковских операций в течение одного года со дня государственной регис</w:t>
      </w:r>
      <w:r>
        <w:t xml:space="preserve">трации заявитель должен: </w:t>
      </w:r>
    </w:p>
    <w:p w:rsidR="00000000" w:rsidRDefault="00CE0FA5">
      <w:pPr>
        <w:ind w:firstLine="400"/>
        <w:jc w:val="both"/>
      </w:pPr>
      <w:r>
        <w:t xml:space="preserve">а) выполнить все организационно-технические мероприятия, в том числе подготовить помещение и оборудование, соответствующее нормативным требованиям Национального Банка, а также нанять персонал соответствующей квалификации; </w:t>
      </w:r>
    </w:p>
    <w:p w:rsidR="00000000" w:rsidRDefault="00CE0FA5">
      <w:pPr>
        <w:ind w:firstLine="400"/>
        <w:jc w:val="both"/>
      </w:pPr>
      <w:r>
        <w:t>б) опла</w:t>
      </w:r>
      <w:r>
        <w:t xml:space="preserve">тить </w:t>
      </w:r>
      <w:r>
        <w:rPr>
          <w:rStyle w:val="s6"/>
        </w:rPr>
        <w:t>объявленный</w:t>
      </w:r>
      <w:r>
        <w:t xml:space="preserve"> </w:t>
      </w:r>
      <w:hyperlink r:id="rId205" w:anchor="sub_id=100000" w:history="1">
        <w:r>
          <w:rPr>
            <w:rStyle w:val="a3"/>
          </w:rPr>
          <w:t>уставный капитал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 xml:space="preserve">3. Одновременно с заявлением о выдаче лицензии на проведение банковских операций лицензиат обязан представить документы, подтверждающие выполнение требований пункта 2 настоящей статьи. </w:t>
      </w:r>
    </w:p>
    <w:p w:rsidR="00000000" w:rsidRDefault="00CE0FA5">
      <w:pPr>
        <w:ind w:firstLine="400"/>
        <w:jc w:val="both"/>
      </w:pPr>
      <w:r>
        <w:t>4. Заявление о выдаче лицензии на проведение банковских операций должн</w:t>
      </w:r>
      <w:r>
        <w:t xml:space="preserve">о быть рассмотрено Национальным Банком в течение одного месяца со дня его приема. </w:t>
      </w:r>
    </w:p>
    <w:p w:rsidR="00000000" w:rsidRDefault="00CE0FA5">
      <w:pPr>
        <w:ind w:firstLine="400"/>
        <w:jc w:val="both"/>
      </w:pPr>
      <w:r>
        <w:t xml:space="preserve">5. Лицензия на проведение банковских операций выдается на неограниченный срок. </w:t>
      </w:r>
    </w:p>
    <w:p w:rsidR="00000000" w:rsidRDefault="00CE0FA5">
      <w:pPr>
        <w:ind w:firstLine="400"/>
        <w:jc w:val="both"/>
      </w:pPr>
      <w:bookmarkStart w:id="22" w:name="SUB260600"/>
      <w:bookmarkEnd w:id="22"/>
      <w:r>
        <w:t xml:space="preserve">6. Лицензия на проведение банковских операций </w:t>
      </w:r>
      <w:r>
        <w:rPr>
          <w:rStyle w:val="s6"/>
        </w:rPr>
        <w:t>является именной и</w:t>
      </w:r>
      <w:r>
        <w:t xml:space="preserve"> не подлежит передаче третьим</w:t>
      </w:r>
      <w:r>
        <w:t xml:space="preserve"> лицам. </w:t>
      </w:r>
    </w:p>
    <w:p w:rsidR="00000000" w:rsidRDefault="00CE0FA5">
      <w:pPr>
        <w:ind w:firstLine="400"/>
        <w:jc w:val="both"/>
      </w:pPr>
      <w:r>
        <w:t xml:space="preserve">7. Все виды банковских операций могут осуществляться только при наличии прямого указания в лицензии на право их проведения. </w:t>
      </w:r>
    </w:p>
    <w:p w:rsidR="00000000" w:rsidRDefault="00CE0FA5">
      <w:pPr>
        <w:ind w:firstLine="400"/>
        <w:jc w:val="both"/>
      </w:pPr>
      <w:r>
        <w:t>8. Решение о предоставлении лицензии на проведение банковских операций публикуется в официальных изданиях Национального Ба</w:t>
      </w:r>
      <w:r>
        <w:t xml:space="preserve">нка. </w:t>
      </w:r>
    </w:p>
    <w:p w:rsidR="00000000" w:rsidRDefault="00CE0FA5">
      <w:pPr>
        <w:ind w:firstLine="400"/>
        <w:jc w:val="both"/>
      </w:pPr>
      <w:r>
        <w:t xml:space="preserve">9. Удостоверенная надлежащим образом копия лицензии на проведение банковских операций подлежит размещению в месте, доступном для обозрения клиентам банка.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Отдельные вопросы о порядке выдачи банку лицензии на проведение дополнительных видов банковски</w:t>
      </w:r>
      <w:r>
        <w:rPr>
          <w:rStyle w:val="s3"/>
        </w:rPr>
        <w:t xml:space="preserve">х операций и о дополнительных условиях для выдачи банку лицензии на проведение банковских операций в иностранной валюте и операций с аффинированными драгоценными металлами см. в </w:t>
      </w:r>
      <w:hyperlink r:id="rId206" w:anchor="sub_id=69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27.</w:t>
      </w:r>
      <w:r>
        <w:t xml:space="preserve"> Основания отказа в выдаче лицензии на проведение банковской операции </w:t>
      </w:r>
    </w:p>
    <w:p w:rsidR="00000000" w:rsidRDefault="00CE0FA5">
      <w:pPr>
        <w:ind w:firstLine="400"/>
        <w:jc w:val="both"/>
      </w:pPr>
      <w:r>
        <w:t xml:space="preserve">Отказ в выдаче лицензии на проведение банковской операции производится в случае: </w:t>
      </w:r>
    </w:p>
    <w:p w:rsidR="00000000" w:rsidRDefault="00CE0FA5">
      <w:pPr>
        <w:ind w:firstLine="400"/>
        <w:jc w:val="both"/>
      </w:pPr>
      <w:r>
        <w:t>а) несоблюдения любого из т</w:t>
      </w:r>
      <w:r>
        <w:t xml:space="preserve">ребований, установленных </w:t>
      </w:r>
      <w:hyperlink w:anchor="sub260200" w:history="1">
        <w:r>
          <w:rPr>
            <w:rStyle w:val="a3"/>
          </w:rPr>
          <w:t>пунктом 2</w:t>
        </w:r>
      </w:hyperlink>
      <w:r>
        <w:t xml:space="preserve"> статьи 26 настоящего Закона; </w:t>
      </w:r>
    </w:p>
    <w:p w:rsidR="00000000" w:rsidRDefault="00CE0FA5">
      <w:pPr>
        <w:spacing w:after="240"/>
        <w:ind w:firstLine="400"/>
        <w:jc w:val="both"/>
      </w:pPr>
      <w:r>
        <w:t>б) если банк в течение одного года со дня его государственной регистрации не обратился за получением лицензии.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28 внесены изменения в соответствии с </w:t>
      </w:r>
      <w:hyperlink r:id="rId20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08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09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0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1" w:anchor="sub_id=2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28.</w:t>
      </w:r>
      <w:r>
        <w:t xml:space="preserve"> Изменения и дополнения в учредительные документы банка </w:t>
      </w:r>
    </w:p>
    <w:p w:rsidR="00000000" w:rsidRDefault="00CE0FA5">
      <w:pPr>
        <w:ind w:firstLine="400"/>
        <w:jc w:val="both"/>
      </w:pPr>
      <w:r>
        <w:t xml:space="preserve">1. Изменения и дополнения, вносимые в учредительные документы банка, в том числе, требующие перерегистрации в органах юстиции, подлежат обязательному предварительному </w:t>
      </w:r>
      <w:r>
        <w:t xml:space="preserve">согласованию с Национальным Банком. </w:t>
      </w:r>
    </w:p>
    <w:p w:rsidR="00000000" w:rsidRDefault="00CE0FA5">
      <w:pPr>
        <w:ind w:firstLine="400"/>
        <w:jc w:val="both"/>
      </w:pPr>
      <w:r>
        <w:t xml:space="preserve">2. Вопрос о даче согласия на внесение изменений и дополнений в учредительные документы банка должен быть рассмотрен Национальным Банком в течение одного месяца </w:t>
      </w:r>
      <w:r>
        <w:rPr>
          <w:rStyle w:val="s3"/>
        </w:rPr>
        <w:t>(со дня представления заявителем всех требуемых документов)</w:t>
      </w:r>
      <w:r>
        <w:t xml:space="preserve">. </w:t>
      </w:r>
    </w:p>
    <w:p w:rsidR="00000000" w:rsidRDefault="00CE0FA5">
      <w:pPr>
        <w:spacing w:after="240"/>
        <w:ind w:firstLine="400"/>
        <w:jc w:val="both"/>
      </w:pPr>
      <w:r>
        <w:t xml:space="preserve">3. Условия, основания и порядок добровольного преобразования банка в организацию, осуществляющую отдельные виды банковских операций, определяются нормативными правовыми актами Национального Банка. </w:t>
      </w:r>
      <w:r>
        <w:rPr>
          <w:rStyle w:val="s3"/>
        </w:rPr>
        <w:t xml:space="preserve">Например см. </w:t>
      </w:r>
      <w:hyperlink r:id="rId212" w:anchor="sub_id=26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Нацбанка РК от 12 апреля 1997 г. № 106 "О кредитных товариществах"</w:t>
      </w:r>
    </w:p>
    <w:p w:rsidR="00000000" w:rsidRDefault="00CE0FA5">
      <w:pPr>
        <w:ind w:firstLine="400"/>
        <w:jc w:val="both"/>
      </w:pPr>
      <w:bookmarkStart w:id="23" w:name="SUB290000"/>
      <w:bookmarkEnd w:id="23"/>
      <w:r>
        <w:rPr>
          <w:rStyle w:val="s3"/>
        </w:rPr>
        <w:t xml:space="preserve">В статью 29 внесены изменения в соответствии с </w:t>
      </w:r>
      <w:hyperlink r:id="rId21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</w:t>
      </w:r>
      <w:r>
        <w:rPr>
          <w:rStyle w:val="s3"/>
        </w:rPr>
        <w:t xml:space="preserve">4-1; </w:t>
      </w:r>
      <w:hyperlink r:id="rId21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15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6" w:anchor="sub_id=1062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17" w:anchor="sub_id=2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29.</w:t>
      </w:r>
      <w:r>
        <w:t xml:space="preserve"> Создание, закрытие филиалов, представительств и расчетно-касс</w:t>
      </w:r>
      <w:r>
        <w:t xml:space="preserve">овых отделов (сберегательных касс) банка </w:t>
      </w:r>
    </w:p>
    <w:p w:rsidR="00000000" w:rsidRDefault="00CE0FA5">
      <w:pPr>
        <w:ind w:firstLine="400"/>
        <w:jc w:val="both"/>
      </w:pPr>
      <w:r>
        <w:t>1. Филиал банка - подразделение банка, не являющееся юридическим лицом, расположенное вне места нахождения банка, осуществляющее банковские операции от имени банка и действующее в пределах полномочий, предоставленн</w:t>
      </w:r>
      <w:r>
        <w:t xml:space="preserve">ых ему банком. </w:t>
      </w:r>
    </w:p>
    <w:p w:rsidR="00000000" w:rsidRDefault="00CE0FA5">
      <w:pPr>
        <w:ind w:firstLine="400"/>
        <w:jc w:val="both"/>
      </w:pPr>
      <w:r>
        <w:t xml:space="preserve">Филиал банка имеет единые с банком баланс, а также наименование, полностью совпадающее с наименованием банка. </w:t>
      </w:r>
    </w:p>
    <w:p w:rsidR="00000000" w:rsidRDefault="00CE0FA5">
      <w:pPr>
        <w:ind w:firstLine="400"/>
        <w:jc w:val="both"/>
      </w:pPr>
      <w:r>
        <w:t xml:space="preserve">2. Банк обязан получить согласие Национального Банка на открытие, слияние своего филиала. </w:t>
      </w:r>
      <w:r>
        <w:rPr>
          <w:rStyle w:val="s3"/>
        </w:rPr>
        <w:t>(Также банк обязан произвести учетную р</w:t>
      </w:r>
      <w:r>
        <w:rPr>
          <w:rStyle w:val="s3"/>
        </w:rPr>
        <w:t xml:space="preserve">егистрацию филиалов в органах юстиции. Форму заявления об учетной регистрации филиала см. в </w:t>
      </w:r>
      <w:hyperlink r:id="rId218" w:anchor="sub_id=2" w:history="1">
        <w:r>
          <w:rPr>
            <w:rStyle w:val="a3"/>
            <w:i/>
            <w:iCs/>
          </w:rPr>
          <w:t>приказе</w:t>
        </w:r>
      </w:hyperlink>
      <w:r>
        <w:rPr>
          <w:rStyle w:val="s3"/>
        </w:rPr>
        <w:t xml:space="preserve"> Министерства юстиции РК от 15 января 1999 г. № 3)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Вопрос о даче согласия на открытие филиала банка должен быть рассмотрен Национальным Банком в трехмесячный срок </w:t>
      </w:r>
      <w:r>
        <w:rPr>
          <w:rStyle w:val="s3"/>
        </w:rPr>
        <w:t>( со дня представления полного пакета документов)</w:t>
      </w:r>
      <w:r>
        <w:t xml:space="preserve">. </w:t>
      </w:r>
    </w:p>
    <w:p w:rsidR="00000000" w:rsidRDefault="00CE0FA5">
      <w:pPr>
        <w:ind w:firstLine="400"/>
        <w:jc w:val="both"/>
      </w:pPr>
      <w:r>
        <w:t>3. К заявлению о даче согласия на открытие филиала банка должны прилагаться следующие докуме</w:t>
      </w:r>
      <w:r>
        <w:t xml:space="preserve">нты: </w:t>
      </w:r>
    </w:p>
    <w:p w:rsidR="00000000" w:rsidRDefault="00CE0FA5">
      <w:pPr>
        <w:ind w:firstLine="400"/>
        <w:jc w:val="both"/>
      </w:pPr>
      <w:r>
        <w:t xml:space="preserve">а) положение о филиале банка, включающее перечень банковских операций, которые филиал будет уполномочен проводить; </w:t>
      </w:r>
    </w:p>
    <w:p w:rsidR="00000000" w:rsidRDefault="00CE0FA5">
      <w:pPr>
        <w:ind w:firstLine="400"/>
        <w:jc w:val="both"/>
      </w:pPr>
      <w:r>
        <w:t xml:space="preserve">б) сведения о кандидатах на должности первого руководителя и главного бухгалтера филиала банка, составленные согласно требованиям </w:t>
      </w:r>
      <w:hyperlink w:anchor="sub190300" w:history="1">
        <w:r>
          <w:rPr>
            <w:rStyle w:val="a3"/>
          </w:rPr>
          <w:t>пункта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пунктов 3-5</w:t>
        </w:r>
      </w:hyperlink>
      <w:r>
        <w:t xml:space="preserve"> статьи 20 настоящего Закона.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Полный перечень документов, прилагаемых к заявлению о даче согласия на открытие филиала см. в </w:t>
      </w:r>
      <w:hyperlink r:id="rId219" w:anchor="sub_id=38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Нацбанка РК от 29 февраля 1996 г. № 50</w:t>
      </w:r>
      <w:r>
        <w:t xml:space="preserve"> </w:t>
      </w:r>
    </w:p>
    <w:p w:rsidR="00000000" w:rsidRDefault="00CE0FA5">
      <w:pPr>
        <w:ind w:firstLine="400"/>
        <w:jc w:val="both"/>
      </w:pPr>
      <w:r>
        <w:t>4. На создание банка, филиала или представительства банка на территории Республики Казахстан согласия местных представительных и исполнительных органо</w:t>
      </w:r>
      <w:r>
        <w:t xml:space="preserve">в не требуется. </w:t>
      </w:r>
    </w:p>
    <w:p w:rsidR="00000000" w:rsidRDefault="00CE0FA5">
      <w:pPr>
        <w:ind w:firstLine="400"/>
        <w:jc w:val="both"/>
      </w:pPr>
      <w:r>
        <w:t xml:space="preserve">5. Отказ в даче согласия на открытие филиала банка производится по любому из следующих оснований: </w:t>
      </w:r>
    </w:p>
    <w:p w:rsidR="00000000" w:rsidRDefault="00CE0FA5">
      <w:pPr>
        <w:ind w:firstLine="400"/>
        <w:jc w:val="both"/>
      </w:pPr>
      <w:r>
        <w:t xml:space="preserve">а) несоответствие кандидатов на должности первого руководителя и главного бухгалтера филиала банка минимальным требованиям, установленным </w:t>
      </w:r>
      <w:hyperlink w:anchor="sub190300" w:history="1">
        <w:r>
          <w:rPr>
            <w:rStyle w:val="a3"/>
          </w:rPr>
          <w:t>пунктом 3</w:t>
        </w:r>
      </w:hyperlink>
      <w:r>
        <w:t xml:space="preserve"> статьи 19 и </w:t>
      </w:r>
      <w:hyperlink w:anchor="sub200300" w:history="1">
        <w:r>
          <w:rPr>
            <w:rStyle w:val="a3"/>
          </w:rPr>
          <w:t>пунктами 3-5</w:t>
        </w:r>
      </w:hyperlink>
      <w:r>
        <w:t xml:space="preserve"> статьи 20 настоящего Закона; </w:t>
      </w:r>
    </w:p>
    <w:p w:rsidR="00000000" w:rsidRDefault="00CE0FA5">
      <w:pPr>
        <w:ind w:firstLine="400"/>
        <w:jc w:val="both"/>
      </w:pPr>
      <w:r>
        <w:t xml:space="preserve">б) несоответствие помещений и оборудования филиала банка нормативным требованиям Национального Банка; </w:t>
      </w:r>
    </w:p>
    <w:p w:rsidR="00000000" w:rsidRDefault="00CE0FA5">
      <w:pPr>
        <w:ind w:firstLine="400"/>
        <w:jc w:val="both"/>
      </w:pPr>
      <w:r>
        <w:t>в) несоблюдение банком пру</w:t>
      </w:r>
      <w:r>
        <w:t xml:space="preserve">денциальных нормативов и(или) иных обязательных к соблюдению норм и лимитов, установленных Национальным Банком; </w:t>
      </w:r>
    </w:p>
    <w:p w:rsidR="00000000" w:rsidRDefault="00CE0FA5">
      <w:pPr>
        <w:ind w:firstLine="400"/>
        <w:jc w:val="both"/>
      </w:pPr>
      <w:r>
        <w:t xml:space="preserve">г) нарушение действующего законодательства и нормативных правовых актов Национального Банка. </w:t>
      </w:r>
    </w:p>
    <w:p w:rsidR="00000000" w:rsidRDefault="00CE0FA5">
      <w:pPr>
        <w:ind w:firstLine="400"/>
        <w:jc w:val="both"/>
      </w:pPr>
      <w:r>
        <w:t>6. Представительство банка - подразделение банка,</w:t>
      </w:r>
      <w:r>
        <w:t xml:space="preserve"> не являющееся юридическим лицом, расположенное вне места нахождения банка, действующее от имени и по поручению банка и не осуществляющее банковских операций. </w:t>
      </w:r>
    </w:p>
    <w:p w:rsidR="00000000" w:rsidRDefault="00CE0FA5">
      <w:pPr>
        <w:ind w:firstLine="400"/>
        <w:jc w:val="both"/>
      </w:pPr>
      <w:r>
        <w:t>7. К заявлению о даче согласия на открытие представительства банка - нерезидента Республики Каза</w:t>
      </w:r>
      <w:r>
        <w:t xml:space="preserve">хстан должны прилагаться следующие документы: </w:t>
      </w:r>
    </w:p>
    <w:p w:rsidR="00000000" w:rsidRDefault="00CE0FA5">
      <w:pPr>
        <w:ind w:firstLine="400"/>
        <w:jc w:val="both"/>
      </w:pPr>
      <w:r>
        <w:t xml:space="preserve">а) учредительные документы банка-заявителя; </w:t>
      </w:r>
    </w:p>
    <w:p w:rsidR="00000000" w:rsidRDefault="00CE0FA5">
      <w:pPr>
        <w:ind w:firstLine="400"/>
        <w:jc w:val="both"/>
      </w:pPr>
      <w:r>
        <w:t xml:space="preserve">б) решение соответствующего органа банка-заявителя об открытии представительства на территории Республики Казахстан; </w:t>
      </w:r>
    </w:p>
    <w:p w:rsidR="00000000" w:rsidRDefault="00CE0FA5">
      <w:pPr>
        <w:ind w:firstLine="400"/>
        <w:jc w:val="both"/>
      </w:pPr>
      <w:r>
        <w:t>в) письменное подтверждение органа банковского</w:t>
      </w:r>
      <w:r>
        <w:t xml:space="preserve"> надзора соответствующего государства о том, что банк-заявитель обладает действующей лицензией на ведение банковской деятельности; </w:t>
      </w:r>
    </w:p>
    <w:p w:rsidR="00000000" w:rsidRDefault="00CE0FA5">
      <w:pPr>
        <w:ind w:firstLine="400"/>
        <w:jc w:val="both"/>
      </w:pPr>
      <w:r>
        <w:t xml:space="preserve">г) надлежащим образом оформленный годовой отчет банка-заявителя (включая консолидированный баланс и отчет о прибылях и убытках) за последний финансовый (операционный) год, заверенный аудиторской организацией, соответствующей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Закона; </w:t>
      </w:r>
    </w:p>
    <w:p w:rsidR="00000000" w:rsidRDefault="00CE0FA5">
      <w:pPr>
        <w:ind w:firstLine="400"/>
        <w:jc w:val="both"/>
      </w:pPr>
      <w:r>
        <w:t>д) письменное уведомление органа банковского надзора соответствующего государства о том, что он не возражает против открытия представительства банка-заявителя на территории Республики Казахстан, либо заяв</w:t>
      </w:r>
      <w:r>
        <w:t xml:space="preserve">ление органа банковского надзора или авторитетной юридической службы соответствующего государства о том, что такое разрешение по законодательству государства банка-заявителя не требуется; </w:t>
      </w:r>
    </w:p>
    <w:p w:rsidR="00000000" w:rsidRDefault="00CE0FA5">
      <w:pPr>
        <w:ind w:firstLine="400"/>
        <w:jc w:val="both"/>
      </w:pPr>
      <w:r>
        <w:t>е) сведения о предполагаемом количестве сотрудников представительст</w:t>
      </w:r>
      <w:r>
        <w:t xml:space="preserve">ва и его руководителе.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Полный перечень документов, которые должны прилагаться к заявлению о даче согласия на открытие представительства банка-резидента см. в </w:t>
      </w:r>
      <w:hyperlink r:id="rId220" w:anchor="sub_id=4600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</w:t>
      </w:r>
      <w:r>
        <w:rPr>
          <w:rStyle w:val="s3"/>
        </w:rPr>
        <w:t>авления Нацбанка РК от 29 февраля 1996 г. № 50</w:t>
      </w:r>
      <w:r>
        <w:t xml:space="preserve"> </w:t>
      </w:r>
    </w:p>
    <w:p w:rsidR="00000000" w:rsidRDefault="00CE0FA5">
      <w:pPr>
        <w:ind w:firstLine="400"/>
        <w:jc w:val="both"/>
      </w:pPr>
      <w:r>
        <w:t>7-1. Расчетно-кассовый отдел (сберегательная касса) банка - территориально обособленное подразделение банка, созданное на основании согласия Национального Банка, не являющееся юридическим лицом, не имеющее ст</w:t>
      </w:r>
      <w:r>
        <w:t xml:space="preserve">атуса филиала либо представительства, выполняющее отдельные виды банковских операций на территории Республики Казахстан. </w:t>
      </w:r>
    </w:p>
    <w:p w:rsidR="00000000" w:rsidRDefault="00CE0FA5">
      <w:pPr>
        <w:ind w:firstLine="400"/>
        <w:jc w:val="both"/>
      </w:pPr>
      <w:r>
        <w:t xml:space="preserve">8. Закрытие филиалов и представительств банков производится в порядке, установленном действующим законодательством. </w:t>
      </w:r>
    </w:p>
    <w:p w:rsidR="00000000" w:rsidRDefault="00CE0FA5">
      <w:pPr>
        <w:ind w:firstLine="400"/>
        <w:jc w:val="both"/>
      </w:pPr>
      <w:r>
        <w:t>Открытие и закрыт</w:t>
      </w:r>
      <w:r>
        <w:t xml:space="preserve">ие расчетно-кассовых отделов (сберегательных касс) производится в соответствии с действующим банковским законодательством. </w:t>
      </w:r>
    </w:p>
    <w:p w:rsidR="00000000" w:rsidRDefault="00CE0FA5">
      <w:pPr>
        <w:spacing w:after="240"/>
        <w:ind w:firstLine="400"/>
        <w:jc w:val="both"/>
      </w:pPr>
      <w:r>
        <w:t>Изменения в данные учетной регистрации при закрытии филиала банка представляются в органы юстиции после предварительного согласовани</w:t>
      </w:r>
      <w:r>
        <w:t>я с Национальным Банком.</w:t>
      </w:r>
    </w:p>
    <w:p w:rsidR="00000000" w:rsidRDefault="00CE0FA5">
      <w:pPr>
        <w:spacing w:after="240"/>
        <w:jc w:val="center"/>
      </w:pPr>
      <w:bookmarkStart w:id="24" w:name="SUB300000"/>
      <w:bookmarkEnd w:id="24"/>
      <w:r>
        <w:rPr>
          <w:rStyle w:val="s1"/>
        </w:rPr>
        <w:t>Глава 3. Осуществление банковской деятельности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30 внесены изменения в соответствии с Законами РК от 11.07.97 г. </w:t>
      </w:r>
      <w:hyperlink r:id="rId221" w:history="1">
        <w:r>
          <w:rPr>
            <w:rStyle w:val="a3"/>
            <w:i/>
            <w:iCs/>
          </w:rPr>
          <w:t>№ 154-1</w:t>
        </w:r>
      </w:hyperlink>
      <w:r>
        <w:rPr>
          <w:rStyle w:val="s3"/>
        </w:rPr>
        <w:t xml:space="preserve">; от 29.06.98 г. </w:t>
      </w:r>
      <w:hyperlink r:id="rId222" w:history="1">
        <w:r>
          <w:rPr>
            <w:rStyle w:val="a3"/>
            <w:i/>
            <w:iCs/>
          </w:rPr>
          <w:t>№ 236-1</w:t>
        </w:r>
      </w:hyperlink>
      <w:r>
        <w:rPr>
          <w:rStyle w:val="s3"/>
        </w:rPr>
        <w:t xml:space="preserve"> (</w:t>
      </w:r>
      <w:hyperlink r:id="rId223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10.07.98 г. </w:t>
      </w:r>
      <w:hyperlink r:id="rId224" w:history="1">
        <w:r>
          <w:rPr>
            <w:rStyle w:val="a3"/>
            <w:i/>
            <w:iCs/>
          </w:rPr>
          <w:t>№ 282-1</w:t>
        </w:r>
      </w:hyperlink>
      <w:r>
        <w:rPr>
          <w:rStyle w:val="s3"/>
        </w:rPr>
        <w:t xml:space="preserve"> (</w:t>
      </w:r>
      <w:hyperlink r:id="rId225" w:anchor="sub_id=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16.07.99 г. </w:t>
      </w:r>
      <w:hyperlink r:id="rId226" w:anchor="sub_id=10600" w:history="1">
        <w:r>
          <w:rPr>
            <w:rStyle w:val="a3"/>
            <w:i/>
            <w:iCs/>
          </w:rPr>
          <w:t>№ 436-1</w:t>
        </w:r>
      </w:hyperlink>
      <w:r>
        <w:rPr>
          <w:rStyle w:val="s3"/>
        </w:rPr>
        <w:t xml:space="preserve"> (</w:t>
      </w:r>
      <w:hyperlink r:id="rId227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02.03.01 г. </w:t>
      </w:r>
      <w:hyperlink r:id="rId228" w:anchor="sub_id=10623" w:history="1">
        <w:r>
          <w:rPr>
            <w:rStyle w:val="a3"/>
            <w:i/>
            <w:iCs/>
          </w:rPr>
          <w:t>№ 162-II</w:t>
        </w:r>
      </w:hyperlink>
      <w:r>
        <w:rPr>
          <w:rStyle w:val="s3"/>
        </w:rPr>
        <w:t xml:space="preserve"> (</w:t>
      </w:r>
      <w:hyperlink r:id="rId229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28.03.03 г. </w:t>
      </w:r>
      <w:hyperlink r:id="rId230" w:history="1">
        <w:r>
          <w:rPr>
            <w:rStyle w:val="a3"/>
            <w:i/>
            <w:iCs/>
          </w:rPr>
          <w:t>№ 399-II</w:t>
        </w:r>
      </w:hyperlink>
      <w:r>
        <w:rPr>
          <w:rStyle w:val="s3"/>
        </w:rPr>
        <w:t xml:space="preserve"> (</w:t>
      </w:r>
      <w:hyperlink r:id="rId231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от 08.05.03 г. </w:t>
      </w:r>
      <w:hyperlink r:id="rId232" w:anchor="sub_id=301" w:history="1">
        <w:r>
          <w:rPr>
            <w:rStyle w:val="a3"/>
            <w:i/>
            <w:iCs/>
          </w:rPr>
          <w:t>№ 411-II</w:t>
        </w:r>
      </w:hyperlink>
      <w:r>
        <w:rPr>
          <w:rStyle w:val="s3"/>
        </w:rPr>
        <w:t xml:space="preserve">; от 16.05.03 г. </w:t>
      </w:r>
      <w:hyperlink r:id="rId233" w:anchor="sub_id=10707" w:history="1">
        <w:r>
          <w:rPr>
            <w:rStyle w:val="a3"/>
            <w:i/>
            <w:iCs/>
          </w:rPr>
          <w:t>№ 416-II</w:t>
        </w:r>
      </w:hyperlink>
      <w:r>
        <w:rPr>
          <w:rStyle w:val="s3"/>
        </w:rPr>
        <w:t xml:space="preserve"> (</w:t>
      </w:r>
      <w:hyperlink r:id="rId234" w:anchor="sub_id=3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30.</w:t>
      </w:r>
      <w:r>
        <w:t xml:space="preserve"> Банковская деят</w:t>
      </w:r>
      <w:r>
        <w:t xml:space="preserve">ельность </w:t>
      </w:r>
    </w:p>
    <w:p w:rsidR="00000000" w:rsidRDefault="00CE0FA5">
      <w:pPr>
        <w:ind w:firstLine="400"/>
        <w:jc w:val="both"/>
      </w:pPr>
      <w:r>
        <w:t xml:space="preserve">1. Банковской деятельностью является осуществление банковских операций, а также проведение иных установленных настоящей статьей операций банками. </w:t>
      </w:r>
    </w:p>
    <w:p w:rsidR="00000000" w:rsidRDefault="00CE0FA5">
      <w:pPr>
        <w:ind w:firstLine="400"/>
        <w:jc w:val="both"/>
      </w:pPr>
      <w:bookmarkStart w:id="25" w:name="SUB300200"/>
      <w:bookmarkEnd w:id="25"/>
      <w:r>
        <w:t xml:space="preserve">2. К банковским операциям относятся: </w:t>
      </w:r>
    </w:p>
    <w:p w:rsidR="00000000" w:rsidRDefault="00CE0FA5">
      <w:pPr>
        <w:ind w:firstLine="400"/>
        <w:jc w:val="both"/>
      </w:pPr>
      <w:r>
        <w:t xml:space="preserve">а) прием депозитов, </w:t>
      </w:r>
      <w:hyperlink r:id="rId235" w:history="1">
        <w:r>
          <w:rPr>
            <w:rStyle w:val="a3"/>
          </w:rPr>
          <w:t>открытие и ведение банковских счетов</w:t>
        </w:r>
      </w:hyperlink>
      <w:r>
        <w:t xml:space="preserve"> юридических лиц; </w:t>
      </w:r>
    </w:p>
    <w:p w:rsidR="00000000" w:rsidRDefault="00CE0FA5">
      <w:pPr>
        <w:ind w:firstLine="400"/>
        <w:jc w:val="both"/>
      </w:pPr>
      <w:r>
        <w:t xml:space="preserve">б) прием депозитов, </w:t>
      </w:r>
      <w:hyperlink r:id="rId236" w:history="1">
        <w:r>
          <w:rPr>
            <w:rStyle w:val="a3"/>
          </w:rPr>
          <w:t>открытие и ведение банковских счетов</w:t>
        </w:r>
      </w:hyperlink>
      <w:r>
        <w:t xml:space="preserve"> физических лиц; </w:t>
      </w:r>
    </w:p>
    <w:p w:rsidR="00000000" w:rsidRDefault="00CE0FA5">
      <w:pPr>
        <w:ind w:firstLine="400"/>
        <w:jc w:val="both"/>
      </w:pPr>
      <w:r>
        <w:t xml:space="preserve">в) </w:t>
      </w:r>
      <w:hyperlink r:id="rId237" w:history="1">
        <w:r>
          <w:rPr>
            <w:rStyle w:val="a3"/>
          </w:rPr>
          <w:t>открытие и ведение корреспондентских счетов банков и организаций, осуществляющих отдельные виды банковских операций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>в-1) открытие и ведение металлических счетов физических и юридических лиц, на которых отражается физическое</w:t>
      </w:r>
      <w:r>
        <w:t xml:space="preserve"> количество аффинированных драгоценных металлов, принадлежащих данному лицу; </w:t>
      </w:r>
    </w:p>
    <w:p w:rsidR="00000000" w:rsidRDefault="00CE0FA5">
      <w:pPr>
        <w:ind w:firstLine="400"/>
        <w:jc w:val="both"/>
      </w:pPr>
      <w:r>
        <w:t xml:space="preserve">г) </w:t>
      </w:r>
      <w:hyperlink r:id="rId238" w:history="1">
        <w:r>
          <w:rPr>
            <w:rStyle w:val="a3"/>
          </w:rPr>
          <w:t>кассовые операции</w:t>
        </w:r>
      </w:hyperlink>
      <w:r>
        <w:t xml:space="preserve">: прием, выдача, пересчет, размен, обмен, сортировка, упаковка и хранение банкнот и монет; </w:t>
      </w:r>
    </w:p>
    <w:p w:rsidR="00000000" w:rsidRDefault="00CE0FA5">
      <w:pPr>
        <w:ind w:firstLine="400"/>
        <w:jc w:val="both"/>
      </w:pPr>
      <w:r>
        <w:t>д)</w:t>
      </w:r>
      <w:r>
        <w:t xml:space="preserve"> переводные операции: выполнение поручений юридических и физических лиц по переводу денег; </w:t>
      </w:r>
    </w:p>
    <w:p w:rsidR="00000000" w:rsidRDefault="00CE0FA5">
      <w:pPr>
        <w:ind w:firstLine="400"/>
        <w:jc w:val="both"/>
      </w:pPr>
      <w:r>
        <w:t xml:space="preserve">е) учетные операции: </w:t>
      </w:r>
      <w:hyperlink r:id="rId239" w:history="1">
        <w:r>
          <w:rPr>
            <w:rStyle w:val="a3"/>
          </w:rPr>
          <w:t>учет (дисконт) векселей</w:t>
        </w:r>
      </w:hyperlink>
      <w:r>
        <w:t xml:space="preserve"> и иных долговых обязательств юридических и физических л</w:t>
      </w:r>
      <w:r>
        <w:t xml:space="preserve">иц; </w:t>
      </w:r>
    </w:p>
    <w:p w:rsidR="00000000" w:rsidRDefault="00CE0FA5">
      <w:pPr>
        <w:ind w:firstLine="400"/>
        <w:jc w:val="both"/>
      </w:pPr>
      <w:r>
        <w:t xml:space="preserve">ж) </w:t>
      </w:r>
      <w:hyperlink w:anchor="sub340000" w:history="1">
        <w:r>
          <w:rPr>
            <w:rStyle w:val="a3"/>
          </w:rPr>
          <w:t>заемные операции</w:t>
        </w:r>
      </w:hyperlink>
      <w:r>
        <w:t xml:space="preserve">: предоставление кредитов в денежной форме на условиях платности, срочности и возвратности; </w:t>
      </w:r>
    </w:p>
    <w:p w:rsidR="00000000" w:rsidRDefault="00CE0FA5">
      <w:pPr>
        <w:ind w:firstLine="400"/>
        <w:jc w:val="both"/>
      </w:pPr>
      <w:r>
        <w:t>з) осуществление расчетов по поручению физических и юридических лиц, в том числе банков-корреспондентов, по</w:t>
      </w:r>
      <w:r>
        <w:t xml:space="preserve"> их банковским счетам; </w:t>
      </w:r>
    </w:p>
    <w:p w:rsidR="00000000" w:rsidRDefault="00CE0FA5">
      <w:pPr>
        <w:ind w:firstLine="400"/>
        <w:jc w:val="both"/>
      </w:pPr>
      <w:r>
        <w:t xml:space="preserve">и) доверительные операции: управление деньгами и аффинированными драгоценными металлами в интересах и по поручению доверителя; </w:t>
      </w:r>
    </w:p>
    <w:p w:rsidR="00000000" w:rsidRDefault="00CE0FA5">
      <w:pPr>
        <w:ind w:firstLine="400"/>
        <w:jc w:val="both"/>
      </w:pPr>
      <w:r>
        <w:t xml:space="preserve">к) </w:t>
      </w:r>
      <w:hyperlink r:id="rId240" w:history="1">
        <w:r>
          <w:rPr>
            <w:rStyle w:val="a3"/>
          </w:rPr>
          <w:t>клиринговые</w:t>
        </w:r>
      </w:hyperlink>
      <w:r>
        <w:t xml:space="preserve"> </w:t>
      </w:r>
      <w:r>
        <w:rPr>
          <w:rStyle w:val="s6"/>
        </w:rPr>
        <w:t>(расчетные)</w:t>
      </w:r>
      <w:r>
        <w:t xml:space="preserve"> операции:</w:t>
      </w:r>
      <w:r>
        <w:t xml:space="preserve"> сбор, сверка, сортировка и подтверждение платежей, а также проведение их взаимозачета и определение чистых позиций участников клиринга; </w:t>
      </w:r>
    </w:p>
    <w:p w:rsidR="00000000" w:rsidRDefault="00CE0FA5">
      <w:pPr>
        <w:ind w:firstLine="400"/>
        <w:jc w:val="both"/>
      </w:pPr>
      <w:r>
        <w:t>л) сейфовые операции: услуги по хранению ценных бумаг, выпущенных в документарной форме, документов и ценностей клиент</w:t>
      </w:r>
      <w:r>
        <w:t xml:space="preserve">ов, включая сдачу в аренду сейфовых ящиков, шкафов и помещений; </w:t>
      </w:r>
    </w:p>
    <w:p w:rsidR="00000000" w:rsidRDefault="00CE0FA5">
      <w:pPr>
        <w:ind w:firstLine="400"/>
        <w:jc w:val="both"/>
      </w:pPr>
      <w:r>
        <w:t xml:space="preserve">м) ломбардные операции: предоставление краткосрочных кредитов под залог депонируемых легкореализуемых ценных бумаг и движимого имущества; </w:t>
      </w:r>
    </w:p>
    <w:p w:rsidR="00000000" w:rsidRDefault="00CE0FA5">
      <w:pPr>
        <w:ind w:firstLine="400"/>
        <w:jc w:val="both"/>
      </w:pPr>
      <w:r>
        <w:t xml:space="preserve">н) выпуск </w:t>
      </w:r>
      <w:hyperlink r:id="rId241" w:anchor="sub_id=30019" w:history="1">
        <w:r>
          <w:rPr>
            <w:rStyle w:val="a3"/>
          </w:rPr>
          <w:t>платежных карточек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о) инкассация и пересылка банкнот, монет и ценностей; </w:t>
      </w:r>
      <w:r>
        <w:rPr>
          <w:rStyle w:val="s3"/>
        </w:rPr>
        <w:t>правила инкассации и пересылки банкнот, монет и ценностей на территории РК устанавливает Нацбанк РК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п) </w:t>
      </w:r>
      <w:hyperlink r:id="rId242" w:history="1">
        <w:r>
          <w:rPr>
            <w:rStyle w:val="a3"/>
          </w:rPr>
          <w:t>организация обменных операций с иностранной валютой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р) прием на инкассо платежных документов (за исключением векселей); </w:t>
      </w:r>
    </w:p>
    <w:p w:rsidR="00000000" w:rsidRDefault="00CE0FA5">
      <w:pPr>
        <w:ind w:firstLine="400"/>
        <w:jc w:val="both"/>
      </w:pPr>
      <w:r>
        <w:t xml:space="preserve">с) </w:t>
      </w:r>
      <w:hyperlink r:id="rId243" w:history="1">
        <w:r>
          <w:rPr>
            <w:rStyle w:val="a3"/>
          </w:rPr>
          <w:t>выпуск чековых книжек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т) </w:t>
      </w:r>
      <w:hyperlink r:id="rId244" w:anchor="sub_id=320100" w:history="1">
        <w:r>
          <w:rPr>
            <w:rStyle w:val="a3"/>
          </w:rPr>
          <w:t>клиринговая деятельность</w:t>
        </w:r>
      </w:hyperlink>
      <w:r>
        <w:t xml:space="preserve"> на рынке ценных бумаг; </w:t>
      </w:r>
    </w:p>
    <w:p w:rsidR="00000000" w:rsidRDefault="00CE0FA5">
      <w:pPr>
        <w:ind w:firstLine="400"/>
        <w:jc w:val="both"/>
      </w:pPr>
      <w:r>
        <w:t xml:space="preserve">у) открытие (выставление) и подтверждение аккредитива и исполнение обязательств по нему; </w:t>
      </w:r>
    </w:p>
    <w:p w:rsidR="00000000" w:rsidRDefault="00CE0FA5">
      <w:pPr>
        <w:ind w:firstLine="400"/>
        <w:jc w:val="both"/>
      </w:pPr>
      <w:r>
        <w:t xml:space="preserve">ф) выдача банковских гарантий, предусматривающих исполнение в денежной форме; </w:t>
      </w:r>
    </w:p>
    <w:p w:rsidR="00000000" w:rsidRDefault="00CE0FA5">
      <w:pPr>
        <w:ind w:firstLine="400"/>
        <w:jc w:val="both"/>
      </w:pPr>
      <w:r>
        <w:t xml:space="preserve">х) выдача банковских поручительств и иных обязательств за третьих лиц, предусматривающих исполнение в денежной форме. </w:t>
      </w:r>
    </w:p>
    <w:p w:rsidR="00000000" w:rsidRDefault="00CE0FA5">
      <w:pPr>
        <w:ind w:firstLine="400"/>
        <w:jc w:val="both"/>
      </w:pPr>
      <w:r>
        <w:t>Только Национальный Банк вправе предоставлять лицензии бан</w:t>
      </w:r>
      <w:r>
        <w:t xml:space="preserve">кам и другим юридическим лицам на проведение названных операций. </w:t>
      </w:r>
    </w:p>
    <w:p w:rsidR="00000000" w:rsidRDefault="00CE0FA5">
      <w:pPr>
        <w:ind w:firstLine="400"/>
        <w:jc w:val="both"/>
      </w:pPr>
      <w:r>
        <w:t xml:space="preserve">Лицензия на проведение операций, предусмотренных подпунктом т) настоящего пункта, выдается по согласованию с уполномоченным органом. </w:t>
      </w:r>
    </w:p>
    <w:p w:rsidR="00000000" w:rsidRDefault="00CE0FA5">
      <w:pPr>
        <w:ind w:firstLine="400"/>
        <w:jc w:val="both"/>
      </w:pPr>
      <w:r>
        <w:t>2-1. К банковским операциям не относится деятельность по</w:t>
      </w:r>
      <w:r>
        <w:t xml:space="preserve"> предоставлению микрокредитов юридическими лицами, зарегистрированными в качестве микрокредитных организаций в порядке, определяемом </w:t>
      </w:r>
      <w:hyperlink r:id="rId24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Казахстан. </w:t>
      </w:r>
    </w:p>
    <w:p w:rsidR="00000000" w:rsidRDefault="00CE0FA5">
      <w:pPr>
        <w:ind w:firstLine="400"/>
        <w:jc w:val="both"/>
      </w:pPr>
      <w:r>
        <w:t>3. Банки и организ</w:t>
      </w:r>
      <w:r>
        <w:t xml:space="preserve">ации, осуществляющие отдельные виды банковских операций, помимо перечисленных в </w:t>
      </w:r>
      <w:hyperlink w:anchor="sub300200" w:history="1">
        <w:r>
          <w:rPr>
            <w:rStyle w:val="a3"/>
          </w:rPr>
          <w:t>пункте 2</w:t>
        </w:r>
      </w:hyperlink>
      <w:r>
        <w:t xml:space="preserve"> настоящей статьи, вправе осуществлять при наличии лицензии Национального Банка следующие операции: </w:t>
      </w:r>
    </w:p>
    <w:p w:rsidR="00000000" w:rsidRDefault="00CE0FA5">
      <w:pPr>
        <w:ind w:firstLine="400"/>
        <w:jc w:val="both"/>
      </w:pPr>
      <w:r>
        <w:t xml:space="preserve">а) </w:t>
      </w:r>
      <w:hyperlink r:id="rId246" w:history="1">
        <w:r>
          <w:rPr>
            <w:rStyle w:val="a3"/>
          </w:rPr>
          <w:t>покупку, прием в залог, учет, хранение и продажу аффинированных драгоценных металлов (золота, серебра, платины, металлов платиновой группы) в слитках, монет из драгоценных металлов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б) </w:t>
      </w:r>
      <w:hyperlink r:id="rId247" w:anchor="sub_id=100" w:history="1">
        <w:r>
          <w:rPr>
            <w:rStyle w:val="a3"/>
          </w:rPr>
          <w:t>покупку, прием в залог, учет, хранение и продажу ювелирных изделий, содержащих драгоценные металлы и драгоценные камни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в) </w:t>
      </w:r>
      <w:hyperlink r:id="rId248" w:history="1">
        <w:r>
          <w:rPr>
            <w:rStyle w:val="a3"/>
          </w:rPr>
          <w:t>операции с векселя</w:t>
        </w:r>
        <w:r>
          <w:rPr>
            <w:rStyle w:val="a3"/>
          </w:rPr>
          <w:t>ми: принятие векселей на инкассо, предоставление услуг по оплате векселя плательщиком, а также оплата домицилированных векселей, акцепт векселей в порядке посредничества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д) осуществление лизинговой деятельности; </w:t>
      </w:r>
    </w:p>
    <w:p w:rsidR="00000000" w:rsidRDefault="00CE0FA5">
      <w:pPr>
        <w:ind w:firstLine="400"/>
        <w:jc w:val="both"/>
      </w:pPr>
      <w:r>
        <w:t xml:space="preserve">е) </w:t>
      </w:r>
      <w:hyperlink r:id="rId249" w:anchor="sub_id=9920038" w:history="1">
        <w:r>
          <w:rPr>
            <w:rStyle w:val="a3"/>
          </w:rPr>
          <w:t>эмиссию</w:t>
        </w:r>
      </w:hyperlink>
      <w:r>
        <w:t xml:space="preserve"> собственных ценных бумаг (за исключением акций); </w:t>
      </w:r>
    </w:p>
    <w:p w:rsidR="00000000" w:rsidRDefault="00CE0FA5">
      <w:pPr>
        <w:ind w:firstLine="400"/>
        <w:jc w:val="both"/>
      </w:pPr>
      <w:r>
        <w:t xml:space="preserve">ж) </w:t>
      </w:r>
      <w:hyperlink r:id="rId250" w:anchor="sub_id=7290000" w:history="1">
        <w:r>
          <w:rPr>
            <w:rStyle w:val="a3"/>
          </w:rPr>
          <w:t>факторинговые операции</w:t>
        </w:r>
      </w:hyperlink>
      <w:r>
        <w:t>: приобретение прав требования платежа с по</w:t>
      </w:r>
      <w:r>
        <w:t xml:space="preserve">купателя товаров (работ, услуг) с принятием риска неплатежа; </w:t>
      </w:r>
    </w:p>
    <w:p w:rsidR="00000000" w:rsidRDefault="00CE0FA5">
      <w:pPr>
        <w:ind w:firstLine="400"/>
        <w:jc w:val="both"/>
      </w:pPr>
      <w:r>
        <w:t xml:space="preserve">з) форфейтинговые операции (форфетирование): оплату долгового обязательства покупателя товаров (работ, услуг) путем покупки векселя без оборота на продавца. </w:t>
      </w:r>
    </w:p>
    <w:p w:rsidR="00000000" w:rsidRDefault="00CE0FA5">
      <w:pPr>
        <w:ind w:firstLine="400"/>
        <w:jc w:val="both"/>
      </w:pPr>
      <w:bookmarkStart w:id="26" w:name="SUB300400"/>
      <w:bookmarkEnd w:id="26"/>
      <w:r>
        <w:t>4. Банки вправе осуществлять следующ</w:t>
      </w:r>
      <w:r>
        <w:t xml:space="preserve">ие виды профессиональной деятельности на рынке ценных бумаг: </w:t>
      </w:r>
    </w:p>
    <w:p w:rsidR="00000000" w:rsidRDefault="00CE0FA5">
      <w:pPr>
        <w:ind w:firstLine="400"/>
        <w:jc w:val="both"/>
      </w:pPr>
      <w:r>
        <w:t xml:space="preserve">а) </w:t>
      </w:r>
      <w:hyperlink r:id="rId251" w:anchor="sub_id=290000" w:history="1">
        <w:r>
          <w:rPr>
            <w:rStyle w:val="a3"/>
          </w:rPr>
          <w:t>брокерская</w:t>
        </w:r>
      </w:hyperlink>
      <w:r>
        <w:t xml:space="preserve"> - с государственными ценными бумагами Республики Казахстан и стран, имеющих минимальный требуемый</w:t>
      </w:r>
      <w:r>
        <w:t xml:space="preserve"> рейтинг одного из рейтинговых агентств либо без такового по решению Национального Банка Республики Казахстан; </w:t>
      </w:r>
    </w:p>
    <w:p w:rsidR="00000000" w:rsidRDefault="00CE0FA5">
      <w:pPr>
        <w:ind w:firstLine="400"/>
        <w:jc w:val="both"/>
      </w:pPr>
      <w:r>
        <w:t xml:space="preserve">б) </w:t>
      </w:r>
      <w:hyperlink r:id="rId252" w:anchor="sub_id=300000" w:history="1">
        <w:r>
          <w:rPr>
            <w:rStyle w:val="a3"/>
          </w:rPr>
          <w:t>дилерская</w:t>
        </w:r>
      </w:hyperlink>
      <w:r>
        <w:t xml:space="preserve"> - с государственными ценными бумагами Республики</w:t>
      </w:r>
      <w:r>
        <w:t xml:space="preserve"> Казахстан и стран, имеющих минимальный требуемый рейтинг одного из рейтинговых агентств либо без такового по решению Национального Банка Республики Казахстан, а также иными ценными бумагами в случаях, установленных </w:t>
      </w:r>
      <w:hyperlink w:anchor="sub80200" w:history="1">
        <w:r>
          <w:rPr>
            <w:rStyle w:val="a3"/>
          </w:rPr>
          <w:t>пунктом 2</w:t>
        </w:r>
      </w:hyperlink>
      <w:r>
        <w:t xml:space="preserve"> статьи 8 настоящего Закона; </w:t>
      </w:r>
    </w:p>
    <w:p w:rsidR="00000000" w:rsidRDefault="00CE0FA5">
      <w:pPr>
        <w:ind w:firstLine="400"/>
        <w:jc w:val="both"/>
      </w:pPr>
      <w:r>
        <w:t xml:space="preserve">б-1) управление ценными бумагами; </w:t>
      </w:r>
    </w:p>
    <w:p w:rsidR="00000000" w:rsidRDefault="00CE0FA5">
      <w:pPr>
        <w:ind w:firstLine="400"/>
        <w:jc w:val="both"/>
      </w:pPr>
      <w:r>
        <w:t xml:space="preserve">в) </w:t>
      </w:r>
      <w:hyperlink r:id="rId253" w:history="1">
        <w:r>
          <w:rPr>
            <w:rStyle w:val="a3"/>
          </w:rPr>
          <w:t>кастодиальная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г) </w:t>
      </w:r>
      <w:hyperlink r:id="rId254" w:anchor="sub_id=320000" w:history="1">
        <w:r>
          <w:rPr>
            <w:rStyle w:val="a3"/>
          </w:rPr>
          <w:t>клиринговая</w:t>
        </w:r>
      </w:hyperlink>
      <w:r>
        <w:t xml:space="preserve">. </w:t>
      </w:r>
    </w:p>
    <w:p w:rsidR="00000000" w:rsidRDefault="00CE0FA5">
      <w:pPr>
        <w:ind w:firstLine="400"/>
        <w:jc w:val="both"/>
      </w:pPr>
      <w:hyperlink r:id="rId255" w:history="1">
        <w:r>
          <w:rPr>
            <w:rStyle w:val="a3"/>
          </w:rPr>
          <w:t>Лицензия на осуществление банками одного или нескольких совместимых из вышеуказанных видов профессиональной деятельности на рынке ценных бумаг</w:t>
        </w:r>
      </w:hyperlink>
      <w:r>
        <w:t>, за исключением клиринговой деятельности, выдаетс</w:t>
      </w:r>
      <w:r>
        <w:t xml:space="preserve">я уполномоченным органом с согласия Национального Банка. </w:t>
      </w:r>
    </w:p>
    <w:p w:rsidR="00000000" w:rsidRDefault="00CE0FA5">
      <w:pPr>
        <w:ind w:firstLine="400"/>
        <w:jc w:val="both"/>
      </w:pPr>
      <w:r>
        <w:t xml:space="preserve">Перечень рейтинговых агентств и минимальный требуемый рейтинг устанавливаются Национальным Банком Республики Казахстан. </w:t>
      </w:r>
    </w:p>
    <w:p w:rsidR="00000000" w:rsidRDefault="00CE0FA5">
      <w:pPr>
        <w:spacing w:after="240"/>
        <w:ind w:firstLine="400"/>
        <w:jc w:val="both"/>
      </w:pPr>
      <w:r>
        <w:t>5. Нормативными правовыми актами Национального Банка могут быть установлены дополнительные требования для банков, связанные с получением ими лицензий на отдельные виды деятельности, а также для банков, участвующих в уставном капитале организаций в соответс</w:t>
      </w:r>
      <w:r>
        <w:t>твии с настоящим Законом.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31 внесены изменения и дополнения </w:t>
      </w:r>
      <w:hyperlink r:id="rId2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57" w:anchor="sub_id=1060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16.07.99 г. № 436-1 (</w:t>
      </w:r>
      <w:hyperlink r:id="rId258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59" w:anchor="sub_id=107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60" w:anchor="sub_id=3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31.</w:t>
      </w:r>
      <w:r>
        <w:t xml:space="preserve"> Общие требования к операциям, проводимым банками </w:t>
      </w:r>
    </w:p>
    <w:p w:rsidR="00000000" w:rsidRDefault="00CE0FA5">
      <w:pPr>
        <w:ind w:firstLine="400"/>
        <w:jc w:val="both"/>
      </w:pPr>
      <w:r>
        <w:t>1. Банки вправе осуществлять банковскую деятел</w:t>
      </w:r>
      <w:r>
        <w:t xml:space="preserve">ьность только при наличии правил, определяющих общие условия проведения операций, и внутренних правил. </w:t>
      </w:r>
    </w:p>
    <w:p w:rsidR="00000000" w:rsidRDefault="00CE0FA5">
      <w:pPr>
        <w:ind w:firstLine="400"/>
        <w:jc w:val="both"/>
      </w:pPr>
      <w:r>
        <w:t xml:space="preserve">2. Правила об общих условиях проведения операций должны быть утверждены советом директоров банка </w:t>
      </w:r>
      <w:r>
        <w:rPr>
          <w:rStyle w:val="s6"/>
        </w:rPr>
        <w:t>(в закрытом обществе в случае</w:t>
      </w:r>
      <w:r>
        <w:t xml:space="preserve"> </w:t>
      </w:r>
      <w:r>
        <w:rPr>
          <w:rStyle w:val="s6"/>
        </w:rPr>
        <w:t>отсутствия данного органа</w:t>
      </w:r>
      <w:r>
        <w:rPr>
          <w:rStyle w:val="s6"/>
        </w:rPr>
        <w:t xml:space="preserve"> - общим собранием акционеров)</w:t>
      </w:r>
      <w:r>
        <w:t xml:space="preserve"> и содержать следующие сведения и процедуры: </w:t>
      </w:r>
    </w:p>
    <w:p w:rsidR="00000000" w:rsidRDefault="00CE0FA5">
      <w:pPr>
        <w:ind w:firstLine="400"/>
        <w:jc w:val="both"/>
      </w:pPr>
      <w:r>
        <w:t xml:space="preserve">а) предельные суммы и сроки принимаемых депозитов и предоставляемых кредитов; </w:t>
      </w:r>
    </w:p>
    <w:p w:rsidR="00000000" w:rsidRDefault="00CE0FA5">
      <w:pPr>
        <w:ind w:firstLine="400"/>
        <w:jc w:val="both"/>
      </w:pPr>
      <w:r>
        <w:t xml:space="preserve">б) предельные величины ставок вознаграждения (интереса) по депозитам и кредитам; </w:t>
      </w:r>
    </w:p>
    <w:p w:rsidR="00000000" w:rsidRDefault="00CE0FA5">
      <w:pPr>
        <w:ind w:firstLine="400"/>
        <w:jc w:val="both"/>
      </w:pPr>
      <w:r>
        <w:t xml:space="preserve">в) условия выплаты </w:t>
      </w:r>
      <w:r>
        <w:t xml:space="preserve">вознаграждения (интереса) по депозитам и кредитам; </w:t>
      </w:r>
    </w:p>
    <w:p w:rsidR="00000000" w:rsidRDefault="00CE0FA5">
      <w:pPr>
        <w:ind w:firstLine="400"/>
        <w:jc w:val="both"/>
      </w:pPr>
      <w:r>
        <w:t xml:space="preserve">г) требования к принимаемому банком обеспечению; </w:t>
      </w:r>
    </w:p>
    <w:p w:rsidR="00000000" w:rsidRDefault="00CE0FA5">
      <w:pPr>
        <w:ind w:firstLine="400"/>
        <w:jc w:val="both"/>
      </w:pPr>
      <w:r>
        <w:t xml:space="preserve">д) ставки и тарифы на проведение банковских операций; </w:t>
      </w:r>
    </w:p>
    <w:p w:rsidR="00000000" w:rsidRDefault="00CE0FA5">
      <w:pPr>
        <w:ind w:firstLine="400"/>
        <w:jc w:val="both"/>
      </w:pPr>
      <w:r>
        <w:t xml:space="preserve">е) права и обязанности банка и его клиента, их ответственность; </w:t>
      </w:r>
    </w:p>
    <w:p w:rsidR="00000000" w:rsidRDefault="00CE0FA5">
      <w:pPr>
        <w:ind w:firstLine="400"/>
        <w:jc w:val="both"/>
      </w:pPr>
      <w:r>
        <w:t>ж) иные условия, требования и огра</w:t>
      </w:r>
      <w:r>
        <w:t xml:space="preserve">ничения, которые совет директоров банка </w:t>
      </w:r>
      <w:r>
        <w:rPr>
          <w:rStyle w:val="s6"/>
        </w:rPr>
        <w:t>(в закрытом обществе в случае отсутствия данного органа - общее</w:t>
      </w:r>
      <w:r>
        <w:t xml:space="preserve"> </w:t>
      </w:r>
      <w:r>
        <w:rPr>
          <w:rStyle w:val="s6"/>
        </w:rPr>
        <w:t>собрание акционеров)</w:t>
      </w:r>
      <w:r>
        <w:t xml:space="preserve"> считает необходимым включить в общие условия проведения операций. </w:t>
      </w:r>
    </w:p>
    <w:p w:rsidR="00000000" w:rsidRDefault="00CE0FA5">
      <w:pPr>
        <w:ind w:firstLine="400"/>
        <w:jc w:val="both"/>
      </w:pPr>
      <w:r>
        <w:t xml:space="preserve">3. Внутренние правила банка должны определять: </w:t>
      </w:r>
    </w:p>
    <w:p w:rsidR="00000000" w:rsidRDefault="00CE0FA5">
      <w:pPr>
        <w:ind w:firstLine="400"/>
        <w:jc w:val="both"/>
      </w:pPr>
      <w:r>
        <w:t>а) структуру, за</w:t>
      </w:r>
      <w:r>
        <w:t xml:space="preserve">дачи, функции и полномочия подразделений банка; </w:t>
      </w:r>
    </w:p>
    <w:p w:rsidR="00000000" w:rsidRDefault="00CE0FA5">
      <w:pPr>
        <w:ind w:firstLine="400"/>
        <w:jc w:val="both"/>
      </w:pPr>
      <w:r>
        <w:t xml:space="preserve">б) структуру, задачи, функции и полномочия службы внутреннего аудита, кредитного комитета и других постоянно действующих органов; </w:t>
      </w:r>
    </w:p>
    <w:p w:rsidR="00000000" w:rsidRDefault="00CE0FA5">
      <w:pPr>
        <w:ind w:firstLine="400"/>
        <w:jc w:val="both"/>
      </w:pPr>
      <w:r>
        <w:t xml:space="preserve">в) права и обязанности руководителей структурных подразделений; </w:t>
      </w:r>
    </w:p>
    <w:p w:rsidR="00000000" w:rsidRDefault="00CE0FA5">
      <w:pPr>
        <w:spacing w:after="240"/>
        <w:ind w:firstLine="400"/>
        <w:jc w:val="both"/>
      </w:pPr>
      <w:r>
        <w:t>г) полномоч</w:t>
      </w:r>
      <w:r>
        <w:t>ия должностных лиц и работников банка при осуществлении ими сделок от его имени и за его счет.</w:t>
      </w:r>
    </w:p>
    <w:p w:rsidR="00000000" w:rsidRDefault="00CE0FA5">
      <w:pPr>
        <w:ind w:firstLine="400"/>
        <w:jc w:val="both"/>
      </w:pPr>
      <w:bookmarkStart w:id="27" w:name="SUB320000"/>
      <w:bookmarkEnd w:id="27"/>
      <w:r>
        <w:rPr>
          <w:rStyle w:val="s3"/>
        </w:rPr>
        <w:t xml:space="preserve">В пункте 2 статьи 32 заменены слова </w:t>
      </w:r>
      <w:hyperlink r:id="rId2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32.</w:t>
      </w:r>
      <w:r>
        <w:t xml:space="preserve"> Обязанность бан</w:t>
      </w:r>
      <w:r>
        <w:t xml:space="preserve">ка по раскрытию общих условий проведения операций </w:t>
      </w:r>
    </w:p>
    <w:p w:rsidR="00000000" w:rsidRDefault="00CE0FA5">
      <w:pPr>
        <w:ind w:firstLine="400"/>
        <w:jc w:val="both"/>
      </w:pPr>
      <w:r>
        <w:t xml:space="preserve">1. Общие условия проведения операций являются открытой информацией и не могут быть предметом </w:t>
      </w:r>
      <w:hyperlink r:id="rId262" w:anchor="sub_id=210000" w:history="1">
        <w:r>
          <w:rPr>
            <w:rStyle w:val="a3"/>
          </w:rPr>
          <w:t>коммерческой</w:t>
        </w:r>
      </w:hyperlink>
      <w:r>
        <w:t xml:space="preserve"> или </w:t>
      </w:r>
      <w:hyperlink w:anchor="sub500000" w:history="1">
        <w:r>
          <w:rPr>
            <w:rStyle w:val="a3"/>
          </w:rPr>
          <w:t>банковской</w:t>
        </w:r>
      </w:hyperlink>
      <w:r>
        <w:t xml:space="preserve"> тайны. </w:t>
      </w:r>
    </w:p>
    <w:p w:rsidR="00000000" w:rsidRDefault="00CE0FA5">
      <w:pPr>
        <w:ind w:firstLine="400"/>
        <w:jc w:val="both"/>
      </w:pPr>
      <w:r>
        <w:t xml:space="preserve">Настоящая норма не распространяется на условия проведения конкретной операции, которая относится в соответствии с настоящим Законом к банковской тайне либо отнесена банком в соответствии с действующим </w:t>
      </w:r>
      <w:hyperlink r:id="rId263" w:anchor="sub_id=210000" w:history="1">
        <w:r>
          <w:rPr>
            <w:rStyle w:val="a3"/>
          </w:rPr>
          <w:t>законодательством</w:t>
        </w:r>
      </w:hyperlink>
      <w:r>
        <w:t xml:space="preserve"> к категории коммерческой тайны. </w:t>
      </w:r>
    </w:p>
    <w:p w:rsidR="00000000" w:rsidRDefault="00CE0FA5">
      <w:pPr>
        <w:ind w:firstLine="400"/>
        <w:jc w:val="both"/>
      </w:pPr>
      <w:r>
        <w:t xml:space="preserve">2. Банки обязаны по первому требованию клиента предоставлять правила об общих условиях проведения операций. </w:t>
      </w:r>
    </w:p>
    <w:p w:rsidR="00000000" w:rsidRDefault="00CE0FA5">
      <w:pPr>
        <w:spacing w:after="240"/>
        <w:ind w:firstLine="400"/>
        <w:jc w:val="both"/>
      </w:pPr>
      <w:r>
        <w:t>3. Банки не вправе отказать к</w:t>
      </w:r>
      <w:r>
        <w:t>лиенту в предоставлении информации о возможных рисках, связанных с проведением операции.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Пункт 2 статьи 33 изложен в новой редакции </w:t>
      </w:r>
      <w:hyperlink r:id="rId2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33.</w:t>
      </w:r>
      <w:r>
        <w:t xml:space="preserve"> Договорный хар</w:t>
      </w:r>
      <w:r>
        <w:t xml:space="preserve">актер отношений между банком и клиентом </w:t>
      </w:r>
    </w:p>
    <w:p w:rsidR="00000000" w:rsidRDefault="00CE0FA5">
      <w:pPr>
        <w:ind w:firstLine="400"/>
        <w:jc w:val="both"/>
      </w:pPr>
      <w:r>
        <w:t xml:space="preserve">1. Отношения между банками, а также между банками и их клиентами осуществляются на основании договоров, если иное не предусмотрено </w:t>
      </w:r>
      <w:hyperlink r:id="rId265" w:anchor="sub_id=7390000" w:history="1">
        <w:r>
          <w:rPr>
            <w:rStyle w:val="a3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CE0FA5">
      <w:pPr>
        <w:spacing w:after="240"/>
        <w:ind w:firstLine="400"/>
        <w:jc w:val="both"/>
      </w:pPr>
      <w:r>
        <w:t>2. Клиенты банка вправе открывать банковские счета в других банках с уведомлением банка-кредитора, если иное не предусмотрено законодательством Республики Казахстан.</w:t>
      </w:r>
    </w:p>
    <w:p w:rsidR="00000000" w:rsidRDefault="00CE0FA5">
      <w:pPr>
        <w:ind w:firstLine="400"/>
        <w:jc w:val="both"/>
      </w:pPr>
      <w:bookmarkStart w:id="28" w:name="SUB340000"/>
      <w:bookmarkEnd w:id="28"/>
      <w:r>
        <w:rPr>
          <w:rStyle w:val="s3"/>
        </w:rPr>
        <w:t xml:space="preserve">В статью 34 внесены изменения в соответствии с </w:t>
      </w:r>
      <w:hyperlink r:id="rId26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6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68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69" w:anchor="sub_id=106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70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1" w:anchor="sub_id=107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72" w:anchor="sub_id=3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34.</w:t>
      </w:r>
      <w:r>
        <w:t xml:space="preserve"> Заемная </w:t>
      </w:r>
      <w:r>
        <w:t xml:space="preserve">операция </w:t>
      </w:r>
    </w:p>
    <w:p w:rsidR="00000000" w:rsidRDefault="00CE0FA5">
      <w:pPr>
        <w:ind w:firstLine="400"/>
        <w:jc w:val="both"/>
      </w:pPr>
      <w:r>
        <w:t xml:space="preserve">1. Заемной операцией является предоставление денег банком или организацией, осуществляющей отдельные виды банковских операций, другим лицам на условиях срочности, возвратности и платности. </w:t>
      </w:r>
    </w:p>
    <w:p w:rsidR="00000000" w:rsidRDefault="00CE0FA5">
      <w:pPr>
        <w:ind w:firstLine="400"/>
        <w:jc w:val="both"/>
      </w:pPr>
      <w:bookmarkStart w:id="29" w:name="SUB340200"/>
      <w:bookmarkEnd w:id="29"/>
      <w:r>
        <w:t xml:space="preserve">2. Заемные операции банка осуществляются в соответствии </w:t>
      </w:r>
      <w:r>
        <w:t xml:space="preserve">с его Правилами о внутренней кредитной политике, утверждаемыми советом директоров банка </w:t>
      </w:r>
      <w:r>
        <w:rPr>
          <w:rStyle w:val="s6"/>
        </w:rPr>
        <w:t>(в закрытом обществе в случае отсутствия данного органа</w:t>
      </w:r>
      <w:r>
        <w:t xml:space="preserve"> </w:t>
      </w:r>
      <w:r>
        <w:rPr>
          <w:rStyle w:val="s6"/>
        </w:rPr>
        <w:t>- общим собранием акционеров)</w:t>
      </w:r>
      <w:r>
        <w:t xml:space="preserve">. </w:t>
      </w:r>
    </w:p>
    <w:p w:rsidR="00000000" w:rsidRDefault="00CE0FA5">
      <w:pPr>
        <w:ind w:firstLine="400"/>
        <w:jc w:val="both"/>
      </w:pPr>
      <w:r>
        <w:t xml:space="preserve">3. Органом, осуществляющим внутреннюю кредитную политику, является кредитный комитет банка. </w:t>
      </w:r>
    </w:p>
    <w:p w:rsidR="00000000" w:rsidRDefault="00CE0FA5">
      <w:pPr>
        <w:ind w:firstLine="400"/>
        <w:jc w:val="both"/>
      </w:pPr>
      <w:r>
        <w:t xml:space="preserve">4. Правила о внутренней кредитной политике разрабатываются в целях снижения риска при осуществлении заемных операций и определяет: </w:t>
      </w:r>
    </w:p>
    <w:p w:rsidR="00000000" w:rsidRDefault="00CE0FA5">
      <w:pPr>
        <w:ind w:firstLine="400"/>
        <w:jc w:val="both"/>
      </w:pPr>
      <w:r>
        <w:t>а) условия предоставления креди</w:t>
      </w:r>
      <w:r>
        <w:t xml:space="preserve">тов юридическим и физическим лицам; </w:t>
      </w:r>
    </w:p>
    <w:p w:rsidR="00000000" w:rsidRDefault="00CE0FA5">
      <w:pPr>
        <w:ind w:firstLine="400"/>
        <w:jc w:val="both"/>
      </w:pPr>
      <w:r>
        <w:t xml:space="preserve">б) условия предоставления кредитов должностным лицам и работникам банка; </w:t>
      </w:r>
    </w:p>
    <w:p w:rsidR="00000000" w:rsidRDefault="00CE0FA5">
      <w:pPr>
        <w:ind w:firstLine="400"/>
        <w:jc w:val="both"/>
      </w:pPr>
      <w:r>
        <w:t xml:space="preserve">в) организационную структуру, функции и полномочия кредитного комитета; </w:t>
      </w:r>
    </w:p>
    <w:p w:rsidR="00000000" w:rsidRDefault="00CE0FA5">
      <w:pPr>
        <w:ind w:firstLine="400"/>
        <w:jc w:val="both"/>
      </w:pPr>
      <w:r>
        <w:t xml:space="preserve">г) ответственность членов кредитного комитета; </w:t>
      </w:r>
    </w:p>
    <w:p w:rsidR="00000000" w:rsidRDefault="00CE0FA5">
      <w:pPr>
        <w:ind w:firstLine="400"/>
        <w:jc w:val="both"/>
      </w:pPr>
      <w:r>
        <w:t xml:space="preserve">д) лимиты кредитования; </w:t>
      </w:r>
    </w:p>
    <w:p w:rsidR="00000000" w:rsidRDefault="00CE0FA5">
      <w:pPr>
        <w:ind w:firstLine="400"/>
        <w:jc w:val="both"/>
      </w:pPr>
      <w:r>
        <w:t xml:space="preserve">е) процедуру утверждения кредитных договоров. </w:t>
      </w:r>
    </w:p>
    <w:p w:rsidR="00000000" w:rsidRDefault="00CE0FA5">
      <w:pPr>
        <w:ind w:firstLine="400"/>
        <w:jc w:val="both"/>
      </w:pPr>
      <w:r>
        <w:t xml:space="preserve">5. Нормы, установленные </w:t>
      </w:r>
      <w:hyperlink w:anchor="sub340200" w:history="1">
        <w:r>
          <w:rPr>
            <w:rStyle w:val="a3"/>
          </w:rPr>
          <w:t>пунктами 2-4</w:t>
        </w:r>
      </w:hyperlink>
      <w:r>
        <w:t xml:space="preserve"> настоящей статьи, распространяются на операции банков по выдаче гарантий и поручительств.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Порядок ведения документации по кредитованию бан</w:t>
      </w:r>
      <w:r>
        <w:rPr>
          <w:rStyle w:val="s3"/>
        </w:rPr>
        <w:t xml:space="preserve">ками второго уровня см. в </w:t>
      </w:r>
      <w:hyperlink r:id="rId273" w:history="1">
        <w:r>
          <w:rPr>
            <w:rStyle w:val="a3"/>
            <w:i/>
            <w:iCs/>
          </w:rPr>
          <w:t>постановлении</w:t>
        </w:r>
      </w:hyperlink>
      <w:r>
        <w:rPr>
          <w:rStyle w:val="s3"/>
        </w:rPr>
        <w:t xml:space="preserve"> Правления Национального Банка Республики Казахстан от 16 августа 1999 года № 276.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35 внесены изменения и дополнения </w:t>
      </w:r>
      <w:hyperlink r:id="rId274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75" w:anchor="sub_id=3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35.</w:t>
      </w:r>
      <w:r>
        <w:t xml:space="preserve"> Обеспечение возвратности кредитов </w:t>
      </w:r>
    </w:p>
    <w:p w:rsidR="00000000" w:rsidRDefault="00CE0FA5">
      <w:pPr>
        <w:ind w:firstLine="400"/>
        <w:jc w:val="both"/>
      </w:pPr>
      <w:r>
        <w:t>1. Возвратность кред</w:t>
      </w:r>
      <w:r>
        <w:t xml:space="preserve">итов может обеспечиваться </w:t>
      </w:r>
      <w:hyperlink r:id="rId276" w:anchor="sub_id=2930000" w:history="1">
        <w:r>
          <w:rPr>
            <w:rStyle w:val="a3"/>
          </w:rPr>
          <w:t>неустойкой</w:t>
        </w:r>
      </w:hyperlink>
      <w:r>
        <w:t xml:space="preserve">, </w:t>
      </w:r>
      <w:hyperlink r:id="rId277" w:anchor="sub_id=2990000" w:history="1">
        <w:r>
          <w:rPr>
            <w:rStyle w:val="a3"/>
          </w:rPr>
          <w:t>залогом</w:t>
        </w:r>
      </w:hyperlink>
      <w:r>
        <w:t xml:space="preserve">, </w:t>
      </w:r>
      <w:hyperlink r:id="rId278" w:anchor="sub_id=3290000" w:history="1">
        <w:r>
          <w:rPr>
            <w:rStyle w:val="a3"/>
          </w:rPr>
          <w:t>гарантией, поручительством</w:t>
        </w:r>
      </w:hyperlink>
      <w:r>
        <w:t xml:space="preserve"> и другими способами, предусмотренными законодательством или договором. </w:t>
      </w:r>
    </w:p>
    <w:p w:rsidR="00000000" w:rsidRDefault="00CE0FA5">
      <w:pPr>
        <w:ind w:firstLine="400"/>
        <w:jc w:val="both"/>
      </w:pPr>
      <w:r>
        <w:t>2. При условии высокой кредитоспособности и надежности клиента банк вправе принять решение о предоставлении кредит</w:t>
      </w:r>
      <w:r>
        <w:t xml:space="preserve">а без обеспечения (бланкового кредита). </w:t>
      </w:r>
    </w:p>
    <w:p w:rsidR="00000000" w:rsidRDefault="00CE0FA5">
      <w:pPr>
        <w:ind w:firstLine="400"/>
        <w:jc w:val="both"/>
      </w:pPr>
      <w:r>
        <w:t>Банк не вправе выдавать одному заемщику бланковый кредит на общую сумму, превышающую среднегодовую стоимость активов данного заемщика за минусом объема заемных средств, подученных данным заемщиком от банков и органи</w:t>
      </w:r>
      <w:r>
        <w:t xml:space="preserve">заций, осуществляющих отдельные виды банковских операций. Среднегодовая стоимость активов заемщика рассчитывается за период с начала отчетного года до даты получения данного кредита. </w:t>
      </w:r>
    </w:p>
    <w:p w:rsidR="00000000" w:rsidRDefault="00CE0FA5">
      <w:pPr>
        <w:ind w:firstLine="400"/>
        <w:jc w:val="both"/>
      </w:pPr>
      <w:r>
        <w:t>3. В случаях, предусмотренных договором о залоге, а также законодательны</w:t>
      </w:r>
      <w:r>
        <w:t xml:space="preserve">ми актами, банк вправе самостоятельно </w:t>
      </w:r>
      <w:hyperlink r:id="rId279" w:anchor="sub_id=3190000" w:history="1">
        <w:r>
          <w:rPr>
            <w:rStyle w:val="a3"/>
          </w:rPr>
          <w:t>реализовать находящееся в залоге имущество</w:t>
        </w:r>
      </w:hyperlink>
      <w:r>
        <w:t xml:space="preserve"> в принудительном </w:t>
      </w:r>
      <w:hyperlink r:id="rId280" w:anchor="sub_id=240000" w:history="1">
        <w:r>
          <w:rPr>
            <w:rStyle w:val="a3"/>
          </w:rPr>
          <w:t>внесудебном порядке</w:t>
        </w:r>
      </w:hyperlink>
      <w:r>
        <w:t xml:space="preserve"> путем проведения торгов (аукциона). </w:t>
      </w:r>
    </w:p>
    <w:p w:rsidR="00000000" w:rsidRDefault="00CE0FA5">
      <w:pPr>
        <w:spacing w:after="240"/>
        <w:ind w:firstLine="400"/>
        <w:jc w:val="both"/>
      </w:pPr>
      <w:r>
        <w:t>4. Нормы, установленные пунктами 1 - 3 настоящей статьи, распространяются на обеспечение операций банков по выдаче гарантий и поручительств.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абзаце третьем статьи 36 заменены слова </w:t>
      </w:r>
      <w:hyperlink r:id="rId28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Абзац третий статьи 36 после слова "взыскание" дополнен словами "без согласия заемщика" в соответствии с </w:t>
      </w:r>
      <w:hyperlink r:id="rId28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36.</w:t>
      </w:r>
      <w:r>
        <w:t xml:space="preserve"> Меры, применяемые в отношении неплатежеспособного заемщика </w:t>
      </w:r>
    </w:p>
    <w:p w:rsidR="00000000" w:rsidRDefault="00CE0FA5">
      <w:pPr>
        <w:ind w:firstLine="400"/>
        <w:jc w:val="both"/>
      </w:pPr>
      <w:r>
        <w:t xml:space="preserve">Банк-кредитор вправе по отношению к заемщику, не выполняющему свои обязательства по кредитному договору: </w:t>
      </w:r>
    </w:p>
    <w:p w:rsidR="00000000" w:rsidRDefault="00CE0FA5">
      <w:pPr>
        <w:ind w:firstLine="400"/>
        <w:jc w:val="both"/>
      </w:pPr>
      <w:r>
        <w:t>не предоставлять новы</w:t>
      </w:r>
      <w:r>
        <w:t xml:space="preserve">х кредитов; </w:t>
      </w:r>
    </w:p>
    <w:p w:rsidR="00000000" w:rsidRDefault="00CE0FA5">
      <w:pPr>
        <w:ind w:firstLine="400"/>
        <w:jc w:val="both"/>
      </w:pPr>
      <w:r>
        <w:t xml:space="preserve">обращать взыскание без согласия заемщика на деньги, имеющиеся на любых счетах заемщика (в случае, если это оговорено в кредитном договоре); </w:t>
      </w:r>
    </w:p>
    <w:p w:rsidR="00000000" w:rsidRDefault="00CE0FA5">
      <w:pPr>
        <w:spacing w:after="240"/>
        <w:ind w:firstLine="400"/>
        <w:jc w:val="both"/>
      </w:pPr>
      <w:r>
        <w:t xml:space="preserve">обратиться с исковым заявлением в суд о признании неплатежеспособного заемщика банкротом в соответствии </w:t>
      </w:r>
      <w:hyperlink r:id="rId283" w:anchor="sub_id=530000" w:history="1">
        <w:r>
          <w:rPr>
            <w:rStyle w:val="a3"/>
          </w:rPr>
          <w:t>с законодательством Республик Казахстан</w:t>
        </w:r>
      </w:hyperlink>
      <w:r>
        <w:t>.</w:t>
      </w:r>
    </w:p>
    <w:p w:rsidR="00000000" w:rsidRDefault="00CE0FA5">
      <w:pPr>
        <w:ind w:firstLine="400"/>
        <w:jc w:val="both"/>
      </w:pPr>
      <w:r>
        <w:rPr>
          <w:rStyle w:val="s3"/>
        </w:rPr>
        <w:t>Статья 37 изложена в новой р</w:t>
      </w:r>
      <w:r>
        <w:rPr>
          <w:rStyle w:val="s3"/>
        </w:rPr>
        <w:t xml:space="preserve">едакции </w:t>
      </w:r>
      <w:hyperlink r:id="rId2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37.</w:t>
      </w:r>
      <w:r>
        <w:t xml:space="preserve"> Сроки претензионной и исковой давности </w:t>
      </w:r>
    </w:p>
    <w:p w:rsidR="00000000" w:rsidRDefault="00CE0FA5">
      <w:pPr>
        <w:spacing w:after="240"/>
        <w:ind w:firstLine="400"/>
        <w:jc w:val="both"/>
      </w:pPr>
      <w:r>
        <w:t>На требования банков к заемщикам по надлежащему исполнению кредитных договоров сроки претензионной</w:t>
      </w:r>
      <w:r>
        <w:t xml:space="preserve"> и </w:t>
      </w:r>
      <w:hyperlink r:id="rId285" w:anchor="sub_id=1770000" w:history="1">
        <w:r>
          <w:rPr>
            <w:rStyle w:val="a3"/>
          </w:rPr>
          <w:t>исковой давности</w:t>
        </w:r>
      </w:hyperlink>
      <w:r>
        <w:t xml:space="preserve"> не распространяются.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38 внесены изменения и дополнения </w:t>
      </w:r>
      <w:hyperlink r:id="rId28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11.07.97 г. № 154-1; </w:t>
      </w:r>
      <w:hyperlink r:id="rId287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288" w:anchor="sub_id=3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38.</w:t>
      </w:r>
      <w:r>
        <w:t xml:space="preserve"> О</w:t>
      </w:r>
      <w:r>
        <w:t xml:space="preserve">существление платежей и переводов денег </w:t>
      </w:r>
    </w:p>
    <w:p w:rsidR="00000000" w:rsidRDefault="00CE0FA5">
      <w:pPr>
        <w:ind w:firstLine="400"/>
        <w:jc w:val="both"/>
      </w:pPr>
      <w:r>
        <w:t xml:space="preserve">1. Банки осуществляют платежи и переводы денег на территории Республики Казахстан в порядке, установленном </w:t>
      </w:r>
      <w:hyperlink r:id="rId289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>2. В случае ненадлеж</w:t>
      </w:r>
      <w:r>
        <w:t xml:space="preserve">ащего осуществления платежей и переводов денег банк несет ответственность в соответствии с </w:t>
      </w:r>
      <w:hyperlink r:id="rId290" w:anchor="sub_id=37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и договором, заключенным с клиентом (депози</w:t>
      </w:r>
      <w:r>
        <w:t xml:space="preserve">тором). </w:t>
      </w:r>
    </w:p>
    <w:p w:rsidR="00000000" w:rsidRDefault="00CE0FA5">
      <w:pPr>
        <w:ind w:firstLine="400"/>
        <w:jc w:val="both"/>
      </w:pPr>
      <w:r>
        <w:t xml:space="preserve">3. Международные платежи и переводы денег осуществляются банками в формах, способами и в порядке, применяемых в международной банковской практике и не противоречащих действующему законодательству Республики Казахстан. </w:t>
      </w:r>
    </w:p>
    <w:p w:rsidR="00000000" w:rsidRDefault="00CE0FA5">
      <w:pPr>
        <w:spacing w:after="240"/>
        <w:ind w:firstLine="400"/>
        <w:jc w:val="both"/>
      </w:pPr>
      <w:r>
        <w:t xml:space="preserve">4. Банк имеет право изъятия </w:t>
      </w:r>
      <w:r>
        <w:t>денег со счетов клиентов (депозиторов) без их согласия при наличии документов, подтверждающих подделку платежных документов, а также при установлении факта ошибочности их зачисления.</w:t>
      </w:r>
    </w:p>
    <w:p w:rsidR="00000000" w:rsidRDefault="00CE0FA5">
      <w:pPr>
        <w:ind w:firstLine="400"/>
        <w:jc w:val="both"/>
      </w:pPr>
      <w:r>
        <w:rPr>
          <w:rStyle w:val="s3"/>
        </w:rPr>
        <w:t>В статье 39 слово "процентов" заменено словами "вознаграждения (интереса)</w:t>
      </w:r>
      <w:r>
        <w:rPr>
          <w:rStyle w:val="s3"/>
        </w:rPr>
        <w:t xml:space="preserve">" в соответствии с </w:t>
      </w:r>
      <w:hyperlink r:id="rId29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39.</w:t>
      </w:r>
      <w:r>
        <w:t xml:space="preserve"> Ставки и тарифы </w:t>
      </w:r>
    </w:p>
    <w:p w:rsidR="00000000" w:rsidRDefault="00CE0FA5">
      <w:pPr>
        <w:spacing w:after="240"/>
        <w:ind w:firstLine="400"/>
        <w:jc w:val="both"/>
      </w:pPr>
      <w:r>
        <w:t>Ставки вознаграждения (интереса) и комиссий, а также тарифы за оказание банковских услуг устанавливаются банка</w:t>
      </w:r>
      <w:r>
        <w:t>ми самостоятельно.</w:t>
      </w:r>
    </w:p>
    <w:p w:rsidR="00000000" w:rsidRDefault="00CE0FA5">
      <w:pPr>
        <w:ind w:firstLine="400"/>
        <w:jc w:val="both"/>
      </w:pPr>
      <w:bookmarkStart w:id="30" w:name="SUB400000"/>
      <w:bookmarkEnd w:id="30"/>
      <w:r>
        <w:rPr>
          <w:rStyle w:val="s3"/>
        </w:rPr>
        <w:t xml:space="preserve">В статью 40 внесены изменения в соответствии с </w:t>
      </w:r>
      <w:hyperlink r:id="rId29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293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16.07.99 г. № 436-1 (</w:t>
      </w:r>
      <w:hyperlink r:id="rId294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5" w:anchor="sub_id=106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296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97" w:anchor="sub_id=107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298" w:anchor="sub_id=4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40.</w:t>
      </w:r>
      <w:r>
        <w:t xml:space="preserve"> Запрет на предоставление льготных условий лицам, связанным с банком особыми отношениями </w:t>
      </w:r>
    </w:p>
    <w:p w:rsidR="00000000" w:rsidRDefault="00CE0FA5">
      <w:pPr>
        <w:ind w:firstLine="400"/>
        <w:jc w:val="both"/>
      </w:pPr>
      <w:r>
        <w:t xml:space="preserve">1. Банкам запрещается предоставление льготных условий лицам, связанным с банком особыми отношениями. </w:t>
      </w:r>
    </w:p>
    <w:p w:rsidR="00000000" w:rsidRDefault="00CE0FA5">
      <w:pPr>
        <w:ind w:firstLine="400"/>
        <w:jc w:val="both"/>
      </w:pPr>
      <w:r>
        <w:t>2. Пред</w:t>
      </w:r>
      <w:r>
        <w:t xml:space="preserve">оставление льготных условий означает: </w:t>
      </w:r>
    </w:p>
    <w:p w:rsidR="00000000" w:rsidRDefault="00CE0FA5">
      <w:pPr>
        <w:ind w:firstLine="400"/>
        <w:jc w:val="both"/>
      </w:pPr>
      <w:r>
        <w:t>вступление в сделку с лицом, связанным с банком особыми отношениями или в его интересах, в которую по ее природе, цели, особенностям и риску банк не вступил бы с клиентами, не являющимися лицами, связанными с ним особ</w:t>
      </w:r>
      <w:r>
        <w:t xml:space="preserve">ыми отношениями; </w:t>
      </w:r>
    </w:p>
    <w:p w:rsidR="00000000" w:rsidRDefault="00CE0FA5">
      <w:pPr>
        <w:ind w:firstLine="400"/>
        <w:jc w:val="both"/>
      </w:pPr>
      <w:r>
        <w:t xml:space="preserve">взимание вознаграждения (интереса) и платы за выполнение банковской операции или принятие обеспечения ниже, чем то, которое требуется от других клиентов. </w:t>
      </w:r>
    </w:p>
    <w:p w:rsidR="00000000" w:rsidRDefault="00CE0FA5">
      <w:pPr>
        <w:ind w:firstLine="400"/>
        <w:jc w:val="both"/>
      </w:pPr>
      <w:r>
        <w:t>Банк не может выдавать займы без обеспечения (бланковые займы) лицам, связанным с н</w:t>
      </w:r>
      <w:r>
        <w:t xml:space="preserve">им особыми отношениями. </w:t>
      </w:r>
    </w:p>
    <w:p w:rsidR="00000000" w:rsidRDefault="00CE0FA5">
      <w:pPr>
        <w:ind w:firstLine="400"/>
        <w:jc w:val="both"/>
      </w:pPr>
      <w:r>
        <w:t xml:space="preserve">3. Лицами, связанными с банком особыми отношениями, признаются: </w:t>
      </w:r>
    </w:p>
    <w:p w:rsidR="00000000" w:rsidRDefault="00CE0FA5">
      <w:pPr>
        <w:ind w:firstLine="400"/>
        <w:jc w:val="both"/>
      </w:pPr>
      <w:r>
        <w:t xml:space="preserve">а) любое должностное лицо или </w:t>
      </w:r>
      <w:hyperlink w:anchor="sub200001" w:history="1">
        <w:r>
          <w:rPr>
            <w:rStyle w:val="a3"/>
          </w:rPr>
          <w:t>руководящий работник данного банка</w:t>
        </w:r>
      </w:hyperlink>
      <w:r>
        <w:t xml:space="preserve">, а также их близкие родственники; </w:t>
      </w:r>
      <w:r>
        <w:rPr>
          <w:rStyle w:val="s3"/>
        </w:rPr>
        <w:t>(близкие родственники - лица, состо</w:t>
      </w:r>
      <w:r>
        <w:rPr>
          <w:rStyle w:val="s3"/>
        </w:rPr>
        <w:t>ящие между собой в близком родстве или свойстве, которые, как предполагается, могут оказывать влиянием или быть под влиянием друг друга. К близким родственникам относятся родители, дети, усыновители, усыновленные, полнородные и неполнородные братья и сестр</w:t>
      </w:r>
      <w:r>
        <w:rPr>
          <w:rStyle w:val="s3"/>
        </w:rPr>
        <w:t>ы, дедушка бабушка и внуки.)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б) физическое или юридическое лицо, являющееся крупным участником данного банка, либо должностное лицо крупного участника банка, а также их близкие родственники; </w:t>
      </w:r>
    </w:p>
    <w:p w:rsidR="00000000" w:rsidRDefault="00CE0FA5">
      <w:pPr>
        <w:ind w:firstLine="400"/>
        <w:jc w:val="both"/>
      </w:pPr>
      <w:r>
        <w:t xml:space="preserve">в) юридическое лицо, в котором лица, указанные в подпунктах а) </w:t>
      </w:r>
      <w:r>
        <w:t xml:space="preserve">и б) настоящего пункта, являются крупными участниками; </w:t>
      </w:r>
    </w:p>
    <w:p w:rsidR="00000000" w:rsidRDefault="00CE0FA5">
      <w:pPr>
        <w:ind w:firstLine="400"/>
        <w:jc w:val="both"/>
      </w:pPr>
      <w:r>
        <w:t xml:space="preserve">г) юридическое лицо, по отношению к которому данный банк является крупным участником, должностные лица данного юридического лица, их близкие родственники. </w:t>
      </w:r>
    </w:p>
    <w:p w:rsidR="00000000" w:rsidRDefault="00CE0FA5">
      <w:pPr>
        <w:ind w:firstLine="400"/>
        <w:jc w:val="both"/>
      </w:pPr>
      <w:r>
        <w:t>3-1. Банк не может вступать в сделку с каким</w:t>
      </w:r>
      <w:r>
        <w:t xml:space="preserve">-либо лицом с целью предоставить ему возможность: </w:t>
      </w:r>
    </w:p>
    <w:p w:rsidR="00000000" w:rsidRDefault="00CE0FA5">
      <w:pPr>
        <w:ind w:firstLine="400"/>
        <w:jc w:val="both"/>
      </w:pPr>
      <w:r>
        <w:t xml:space="preserve">оплатить обязательство перед лицом, связанным с банком особыми отношениями; </w:t>
      </w:r>
    </w:p>
    <w:p w:rsidR="00000000" w:rsidRDefault="00CE0FA5">
      <w:pPr>
        <w:ind w:firstLine="400"/>
        <w:jc w:val="both"/>
      </w:pPr>
      <w:r>
        <w:t xml:space="preserve">покупать какое-либо имущество у лица, связанного с банком особыми отношениями; </w:t>
      </w:r>
    </w:p>
    <w:p w:rsidR="00000000" w:rsidRDefault="00CE0FA5">
      <w:pPr>
        <w:ind w:firstLine="400"/>
        <w:jc w:val="both"/>
      </w:pPr>
      <w:r>
        <w:t xml:space="preserve">приобретать ценные бумаги, эмитированные лицом, связанным с банком особыми отношениями. </w:t>
      </w:r>
    </w:p>
    <w:p w:rsidR="00000000" w:rsidRDefault="00CE0FA5">
      <w:pPr>
        <w:ind w:firstLine="400"/>
        <w:jc w:val="both"/>
      </w:pPr>
      <w:r>
        <w:t>4. Крупным участником юридического лица признается прямой или косвенный владелец более десяти процентов акций (вкладов участников) с правом голоса данного юридического</w:t>
      </w:r>
      <w:r>
        <w:t xml:space="preserve"> лица. </w:t>
      </w:r>
    </w:p>
    <w:p w:rsidR="00000000" w:rsidRDefault="00CE0FA5">
      <w:pPr>
        <w:ind w:firstLine="400"/>
        <w:jc w:val="both"/>
      </w:pPr>
      <w:r>
        <w:t xml:space="preserve">5. Лицо, связанное особыми отношениями с одним из группы взаимосвязанных юридических лиц, признается лицом, связанным особыми отношениями с каждым из них. </w:t>
      </w:r>
    </w:p>
    <w:p w:rsidR="00000000" w:rsidRDefault="00CE0FA5">
      <w:pPr>
        <w:ind w:firstLine="400"/>
        <w:jc w:val="both"/>
      </w:pPr>
      <w:r>
        <w:t>6. Два и более юридических лица признаются группой взаимосвязанных юридических лиц, если хот</w:t>
      </w:r>
      <w:r>
        <w:t xml:space="preserve">я бы одно из них является крупным участником другого. </w:t>
      </w:r>
    </w:p>
    <w:p w:rsidR="00000000" w:rsidRDefault="00CE0FA5">
      <w:pPr>
        <w:ind w:firstLine="400"/>
        <w:jc w:val="both"/>
      </w:pPr>
      <w:r>
        <w:t xml:space="preserve">7. Сделка с лицом, связанным особыми отношениями с банком, может быть осуществлена только по решению совета директоров банка </w:t>
      </w:r>
      <w:r>
        <w:rPr>
          <w:rStyle w:val="s6"/>
        </w:rPr>
        <w:t>(в закрытом</w:t>
      </w:r>
      <w:r>
        <w:t xml:space="preserve"> </w:t>
      </w:r>
      <w:r>
        <w:rPr>
          <w:rStyle w:val="s6"/>
        </w:rPr>
        <w:t xml:space="preserve">обществе в случае отсутствия данного органа - по решению общего </w:t>
      </w:r>
      <w:r>
        <w:rPr>
          <w:rStyle w:val="s6"/>
        </w:rPr>
        <w:t>собрания</w:t>
      </w:r>
      <w:r>
        <w:t xml:space="preserve"> </w:t>
      </w:r>
      <w:r>
        <w:rPr>
          <w:rStyle w:val="s6"/>
        </w:rPr>
        <w:t>акционеров)</w:t>
      </w:r>
      <w:r>
        <w:t xml:space="preserve"> с учетом требований </w:t>
      </w:r>
      <w:hyperlink w:anchor="sub400000" w:history="1">
        <w:r>
          <w:rPr>
            <w:rStyle w:val="a3"/>
          </w:rPr>
          <w:t>пункта 1</w:t>
        </w:r>
      </w:hyperlink>
      <w:r>
        <w:t xml:space="preserve"> настоящей статьи. </w:t>
      </w:r>
    </w:p>
    <w:p w:rsidR="00000000" w:rsidRDefault="00CE0FA5">
      <w:pPr>
        <w:ind w:firstLine="400"/>
        <w:jc w:val="both"/>
      </w:pPr>
      <w:r>
        <w:t xml:space="preserve">Руководящий работник банка не должен принимать участие в рассмотрении и принятии решений по любой сделке между банком и: </w:t>
      </w:r>
    </w:p>
    <w:p w:rsidR="00000000" w:rsidRDefault="00CE0FA5">
      <w:pPr>
        <w:ind w:firstLine="400"/>
        <w:jc w:val="both"/>
      </w:pPr>
      <w:r>
        <w:t xml:space="preserve">им самим; </w:t>
      </w:r>
    </w:p>
    <w:p w:rsidR="00000000" w:rsidRDefault="00CE0FA5">
      <w:pPr>
        <w:ind w:firstLine="400"/>
        <w:jc w:val="both"/>
      </w:pPr>
      <w:r>
        <w:t xml:space="preserve">любым из его близких родственников; </w:t>
      </w:r>
    </w:p>
    <w:p w:rsidR="00000000" w:rsidRDefault="00CE0FA5">
      <w:pPr>
        <w:ind w:firstLine="400"/>
        <w:jc w:val="both"/>
      </w:pPr>
      <w:r>
        <w:t xml:space="preserve">любым юридическим лицом, в котором он или кто-либо из его близких родственников является должностным лицом или крупным участником. </w:t>
      </w:r>
    </w:p>
    <w:p w:rsidR="00000000" w:rsidRDefault="00CE0FA5">
      <w:pPr>
        <w:ind w:firstLine="400"/>
        <w:jc w:val="both"/>
      </w:pPr>
      <w:r>
        <w:t>Решение совета директоров по любой сделке между банком и лицом, связанным с банком особ</w:t>
      </w:r>
      <w:r>
        <w:t xml:space="preserve">ыми отношениями, может быть принято только после рассмотрения советом директоров всех ее условий. </w:t>
      </w:r>
    </w:p>
    <w:p w:rsidR="00000000" w:rsidRDefault="00CE0FA5">
      <w:pPr>
        <w:spacing w:after="240"/>
        <w:ind w:firstLine="400"/>
        <w:jc w:val="both"/>
      </w:pPr>
      <w:r>
        <w:t xml:space="preserve">8. Банк обязан представлять Национальному Банку информацию обо всех сделках с лицами, связанными особыми отношениями с ним, по </w:t>
      </w:r>
      <w:hyperlink r:id="rId299" w:history="1">
        <w:r>
          <w:rPr>
            <w:rStyle w:val="a3"/>
          </w:rPr>
          <w:t>формам</w:t>
        </w:r>
      </w:hyperlink>
      <w:r>
        <w:t>, предусмотренным нормативными правовыми актами Национального Банка.</w:t>
      </w:r>
    </w:p>
    <w:p w:rsidR="00000000" w:rsidRDefault="00CE0FA5">
      <w:pPr>
        <w:jc w:val="center"/>
      </w:pPr>
      <w:bookmarkStart w:id="31" w:name="SUB410000"/>
      <w:bookmarkEnd w:id="31"/>
      <w:r>
        <w:rPr>
          <w:rStyle w:val="s1"/>
        </w:rPr>
        <w:t>Глава 4. Регулирование деятельности банков</w:t>
      </w:r>
      <w:r>
        <w:t xml:space="preserve"> </w:t>
      </w:r>
    </w:p>
    <w:p w:rsidR="00000000" w:rsidRDefault="00CE0FA5">
      <w:pPr>
        <w:spacing w:after="240"/>
        <w:jc w:val="center"/>
      </w:pPr>
      <w:r>
        <w:rPr>
          <w:rStyle w:val="s1"/>
        </w:rPr>
        <w:t>и защита интересов депозиторов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41 внесены изменения в соответствии с </w:t>
      </w:r>
      <w:hyperlink r:id="rId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01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02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03" w:anchor="sub_id=106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04" w:anchor="sub_id=4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41.</w:t>
      </w:r>
      <w:r>
        <w:t xml:space="preserve"> Меры, применяемые к банкам и их должностным лицам. Способы банковского регулирования </w:t>
      </w:r>
    </w:p>
    <w:p w:rsidR="00000000" w:rsidRDefault="00CE0FA5">
      <w:pPr>
        <w:ind w:firstLine="400"/>
        <w:jc w:val="both"/>
      </w:pPr>
      <w:r>
        <w:t>В целях обеспечения финансовой устойчивости банков, защиты интересов их депозиторов, а также поддержания стабильности денежно-кредитной системы Республики Казахст</w:t>
      </w:r>
      <w:r>
        <w:t xml:space="preserve">ан Национальный Банк осуществляет регулирование деятельности банков, в том числе путем: </w:t>
      </w:r>
    </w:p>
    <w:p w:rsidR="00000000" w:rsidRDefault="00CE0FA5">
      <w:pPr>
        <w:ind w:firstLine="400"/>
        <w:jc w:val="both"/>
      </w:pPr>
      <w:r>
        <w:t xml:space="preserve">установления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 других обязательных к соблюдению банками норм и лимитов, включая нормы </w:t>
      </w:r>
      <w:hyperlink r:id="rId305" w:history="1">
        <w:r>
          <w:rPr>
            <w:rStyle w:val="a3"/>
          </w:rPr>
          <w:t>резервных требований</w:t>
        </w:r>
      </w:hyperlink>
      <w:r>
        <w:t xml:space="preserve">, </w:t>
      </w:r>
      <w:hyperlink w:anchor="sub430000" w:history="1">
        <w:r>
          <w:rPr>
            <w:rStyle w:val="a3"/>
          </w:rPr>
          <w:t>провизии против сомнительных и безнадежных активов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издания обязательных к исполнению банками </w:t>
      </w:r>
      <w:hyperlink r:id="rId306" w:anchor="sub_id=40000" w:history="1">
        <w:r>
          <w:rPr>
            <w:rStyle w:val="a3"/>
          </w:rPr>
          <w:t>нормативных правовых актов</w:t>
        </w:r>
      </w:hyperlink>
      <w:r>
        <w:t xml:space="preserve">; </w:t>
      </w:r>
    </w:p>
    <w:p w:rsidR="00000000" w:rsidRDefault="00CE0FA5">
      <w:pPr>
        <w:ind w:firstLine="400"/>
        <w:jc w:val="both"/>
      </w:pPr>
      <w:hyperlink w:anchor="sub440000" w:history="1">
        <w:r>
          <w:rPr>
            <w:rStyle w:val="a3"/>
          </w:rPr>
          <w:t>инспектирования (проверок) деятельности</w:t>
        </w:r>
      </w:hyperlink>
      <w:r>
        <w:t xml:space="preserve"> банков; </w:t>
      </w:r>
    </w:p>
    <w:p w:rsidR="00000000" w:rsidRDefault="00CE0FA5">
      <w:pPr>
        <w:ind w:firstLine="400"/>
        <w:jc w:val="both"/>
      </w:pPr>
      <w:r>
        <w:t xml:space="preserve">выдачи </w:t>
      </w:r>
      <w:hyperlink w:anchor="sub450000" w:history="1">
        <w:r>
          <w:rPr>
            <w:rStyle w:val="a3"/>
          </w:rPr>
          <w:t>рекомендаций по оздоровлению</w:t>
        </w:r>
      </w:hyperlink>
      <w:r>
        <w:t xml:space="preserve"> финансового положения банка; </w:t>
      </w:r>
    </w:p>
    <w:p w:rsidR="00000000" w:rsidRDefault="00CE0FA5">
      <w:pPr>
        <w:ind w:firstLine="400"/>
        <w:jc w:val="both"/>
      </w:pPr>
      <w:r>
        <w:t xml:space="preserve">применения к банкам </w:t>
      </w:r>
      <w:hyperlink w:anchor="sub460000" w:history="1">
        <w:r>
          <w:rPr>
            <w:rStyle w:val="a3"/>
          </w:rPr>
          <w:t>ограниченных мер воздействия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наложения </w:t>
      </w:r>
      <w:hyperlink w:anchor="sub470000" w:history="1">
        <w:r>
          <w:rPr>
            <w:rStyle w:val="a3"/>
          </w:rPr>
          <w:t>санкций</w:t>
        </w:r>
      </w:hyperlink>
      <w:r>
        <w:t xml:space="preserve"> на банки или их должностные лица. </w:t>
      </w:r>
    </w:p>
    <w:p w:rsidR="00000000" w:rsidRDefault="00CE0FA5">
      <w:pPr>
        <w:spacing w:after="240"/>
        <w:ind w:firstLine="400"/>
        <w:jc w:val="both"/>
      </w:pPr>
      <w:r>
        <w:t>Регулирование деятельности банков осуществляется как в отношении отдельного банка, так и на консолидированной основе, то</w:t>
      </w:r>
      <w:r>
        <w:t xml:space="preserve"> есть в отношении банковской группы. </w:t>
      </w:r>
      <w:hyperlink r:id="rId307" w:history="1">
        <w:r>
          <w:rPr>
            <w:rStyle w:val="a3"/>
          </w:rPr>
          <w:t>Правила</w:t>
        </w:r>
      </w:hyperlink>
      <w:r>
        <w:t xml:space="preserve"> консолидированного надзора устанавливаются Национальным Банком.</w:t>
      </w:r>
    </w:p>
    <w:p w:rsidR="00000000" w:rsidRDefault="00CE0FA5">
      <w:pPr>
        <w:ind w:firstLine="400"/>
        <w:jc w:val="both"/>
      </w:pPr>
      <w:bookmarkStart w:id="32" w:name="SUB420000"/>
      <w:bookmarkEnd w:id="32"/>
      <w:r>
        <w:rPr>
          <w:rStyle w:val="s3"/>
        </w:rPr>
        <w:t xml:space="preserve">В статью 42 внесены изменения в соответствии с </w:t>
      </w:r>
      <w:hyperlink r:id="rId30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50-1; </w:t>
      </w:r>
      <w:hyperlink r:id="rId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1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11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12" w:anchor="sub_id=106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</w:t>
      </w:r>
      <w:r>
        <w:rPr>
          <w:rStyle w:val="s3"/>
        </w:rPr>
        <w:t>03.01 г. № 162-II (</w:t>
      </w:r>
      <w:hyperlink r:id="rId313" w:anchor="sub_id=4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42.</w:t>
      </w:r>
      <w:r>
        <w:t xml:space="preserve"> Пруденциальные нормативы и иные обязательные к соблюдению нормы и лимиты </w:t>
      </w:r>
    </w:p>
    <w:p w:rsidR="00000000" w:rsidRDefault="00CE0FA5">
      <w:pPr>
        <w:ind w:firstLine="400"/>
        <w:jc w:val="both"/>
      </w:pPr>
      <w:r>
        <w:t xml:space="preserve">1. В состав </w:t>
      </w:r>
      <w:hyperlink r:id="rId314" w:anchor="sub_id=610000" w:history="1">
        <w:r>
          <w:rPr>
            <w:rStyle w:val="a3"/>
          </w:rPr>
          <w:t>пруденциальных нормативов</w:t>
        </w:r>
      </w:hyperlink>
      <w:r>
        <w:t xml:space="preserve">, устанавливаемых Национальным Банком для их обязательного соблюдения банками, входят: </w:t>
      </w:r>
    </w:p>
    <w:p w:rsidR="00000000" w:rsidRDefault="00CE0FA5">
      <w:pPr>
        <w:ind w:firstLine="400"/>
        <w:jc w:val="both"/>
      </w:pPr>
      <w:hyperlink r:id="rId315" w:history="1">
        <w:r>
          <w:rPr>
            <w:rStyle w:val="a3"/>
          </w:rPr>
          <w:t>минимальный размер уставного капитала банка</w:t>
        </w:r>
      </w:hyperlink>
      <w:r>
        <w:t xml:space="preserve">; </w:t>
      </w:r>
    </w:p>
    <w:p w:rsidR="00000000" w:rsidRDefault="00CE0FA5">
      <w:pPr>
        <w:ind w:firstLine="400"/>
        <w:jc w:val="both"/>
      </w:pPr>
      <w:hyperlink r:id="rId316" w:anchor="sub_id=300" w:history="1">
        <w:r>
          <w:rPr>
            <w:rStyle w:val="a3"/>
          </w:rPr>
          <w:t>коэффициент достаточности собственного капитала</w:t>
        </w:r>
      </w:hyperlink>
      <w:r>
        <w:t xml:space="preserve">; </w:t>
      </w:r>
    </w:p>
    <w:p w:rsidR="00000000" w:rsidRDefault="00CE0FA5">
      <w:pPr>
        <w:ind w:firstLine="400"/>
        <w:jc w:val="both"/>
      </w:pPr>
      <w:hyperlink r:id="rId317" w:anchor="sub_id=1000" w:history="1">
        <w:r>
          <w:rPr>
            <w:rStyle w:val="a3"/>
          </w:rPr>
          <w:t>максимальный размер риска на одного заемщика</w:t>
        </w:r>
      </w:hyperlink>
      <w:r>
        <w:t xml:space="preserve">; </w:t>
      </w:r>
    </w:p>
    <w:p w:rsidR="00000000" w:rsidRDefault="00CE0FA5">
      <w:pPr>
        <w:ind w:firstLine="400"/>
        <w:jc w:val="both"/>
      </w:pPr>
      <w:hyperlink r:id="rId318" w:anchor="sub_id=1500" w:history="1">
        <w:r>
          <w:rPr>
            <w:rStyle w:val="a3"/>
          </w:rPr>
          <w:t>коэффициент ликвидности</w:t>
        </w:r>
      </w:hyperlink>
      <w:r>
        <w:t xml:space="preserve">; </w:t>
      </w:r>
    </w:p>
    <w:p w:rsidR="00000000" w:rsidRDefault="00CE0FA5">
      <w:pPr>
        <w:ind w:firstLine="400"/>
        <w:jc w:val="both"/>
      </w:pPr>
      <w:hyperlink r:id="rId319" w:anchor="sub_id=2300" w:history="1">
        <w:r>
          <w:rPr>
            <w:rStyle w:val="a3"/>
          </w:rPr>
          <w:t xml:space="preserve">лимиты открытой </w:t>
        </w:r>
        <w:r>
          <w:rPr>
            <w:rStyle w:val="a3"/>
          </w:rPr>
          <w:t>валютной позиции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 xml:space="preserve">В состав пруденциальных нормативов, устанавливаемых Национальным Банком для их обязательного соблюдения банковскими группами, входят: </w:t>
      </w:r>
    </w:p>
    <w:p w:rsidR="00000000" w:rsidRDefault="00CE0FA5">
      <w:pPr>
        <w:ind w:firstLine="400"/>
        <w:jc w:val="both"/>
      </w:pPr>
      <w:r>
        <w:t xml:space="preserve">минимальный размер уставного капитала; </w:t>
      </w:r>
    </w:p>
    <w:p w:rsidR="00000000" w:rsidRDefault="00CE0FA5">
      <w:pPr>
        <w:ind w:firstLine="400"/>
        <w:jc w:val="both"/>
      </w:pPr>
      <w:r>
        <w:t xml:space="preserve">коэффициент достаточности собственного капитала; </w:t>
      </w:r>
    </w:p>
    <w:p w:rsidR="00000000" w:rsidRDefault="00CE0FA5">
      <w:pPr>
        <w:ind w:firstLine="400"/>
        <w:jc w:val="both"/>
      </w:pPr>
      <w:r>
        <w:t>максимальный</w:t>
      </w:r>
      <w:r>
        <w:t xml:space="preserve"> размер риска на одного заемщика. </w:t>
      </w:r>
    </w:p>
    <w:p w:rsidR="00000000" w:rsidRDefault="00CE0FA5">
      <w:pPr>
        <w:ind w:firstLine="400"/>
        <w:jc w:val="both"/>
      </w:pPr>
      <w:r>
        <w:t xml:space="preserve">Национальный Банк вправе устанавливать дополнительные пруденциальные нормативы и иные обязательные к соблюдению нормы и лимиты, используемые в международной банковской практике. </w:t>
      </w:r>
    </w:p>
    <w:p w:rsidR="00000000" w:rsidRDefault="00CE0FA5">
      <w:pPr>
        <w:ind w:firstLine="400"/>
        <w:jc w:val="both"/>
      </w:pPr>
      <w:r>
        <w:t>Национальный Банк в соответствии с банковс</w:t>
      </w:r>
      <w:r>
        <w:t xml:space="preserve">ким законодательством принимает меры по привлечению к ответственности банков и (или) банковских холдингов либо их должностных лиц за нарушение банком </w:t>
      </w:r>
      <w:hyperlink r:id="rId320" w:history="1">
        <w:r>
          <w:rPr>
            <w:rStyle w:val="a3"/>
          </w:rPr>
          <w:t>пруденциальных нормативов</w:t>
        </w:r>
      </w:hyperlink>
      <w:r>
        <w:t xml:space="preserve"> и (или) </w:t>
      </w:r>
      <w:hyperlink r:id="rId321" w:history="1">
        <w:r>
          <w:rPr>
            <w:rStyle w:val="a3"/>
          </w:rPr>
          <w:t>иных обязательных к соблюдению норм и лимитов.</w:t>
        </w:r>
      </w:hyperlink>
      <w:r>
        <w:t xml:space="preserve"> </w:t>
      </w:r>
    </w:p>
    <w:p w:rsidR="00000000" w:rsidRDefault="00CE0FA5">
      <w:pPr>
        <w:ind w:firstLine="400"/>
        <w:jc w:val="both"/>
      </w:pPr>
      <w:r>
        <w:t>2. В целях решения вопроса о соответствии финансового положения банка предъявляемым требованиям Национальный Банк вправе определять размер капитала банк</w:t>
      </w:r>
      <w:r>
        <w:t xml:space="preserve">а на определенную дату.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См.: </w:t>
      </w:r>
      <w:hyperlink r:id="rId322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от 14 февраля 2001 года № 32 "По вопросам перехода банков второго уровня к международным стандарт</w:t>
      </w:r>
      <w:r>
        <w:rPr>
          <w:rStyle w:val="s3"/>
        </w:rPr>
        <w:t>ам".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3. Нормативные значения и методики расчетов </w:t>
      </w:r>
      <w:hyperlink r:id="rId323" w:history="1">
        <w:r>
          <w:rPr>
            <w:rStyle w:val="a3"/>
          </w:rPr>
          <w:t>пруденциальных нормативов</w:t>
        </w:r>
      </w:hyperlink>
      <w:r>
        <w:t xml:space="preserve"> и </w:t>
      </w:r>
      <w:hyperlink r:id="rId324" w:history="1">
        <w:r>
          <w:rPr>
            <w:rStyle w:val="a3"/>
          </w:rPr>
          <w:t>иных обязательных к соблюдению норм и лимитов</w:t>
        </w:r>
      </w:hyperlink>
      <w:r>
        <w:t xml:space="preserve"> </w:t>
      </w:r>
      <w:r>
        <w:t xml:space="preserve">размера капитала банка и банковской группы на определенную дату, порядок расчета и лимиты открытой валютной позиции, нормы резервных требований, метод их соблюдения и методика расчетов, </w:t>
      </w:r>
      <w:hyperlink r:id="rId325" w:history="1">
        <w:r>
          <w:rPr>
            <w:rStyle w:val="a3"/>
          </w:rPr>
          <w:t xml:space="preserve">формы </w:t>
        </w:r>
        <w:r>
          <w:rPr>
            <w:rStyle w:val="a3"/>
          </w:rPr>
          <w:t>соответствующей отчетности</w:t>
        </w:r>
      </w:hyperlink>
      <w:r>
        <w:t xml:space="preserve"> и сроки ее представления устанавливаются Национальным Банком. </w:t>
      </w:r>
    </w:p>
    <w:p w:rsidR="00000000" w:rsidRDefault="00CE0FA5">
      <w:pPr>
        <w:ind w:firstLine="400"/>
        <w:jc w:val="both"/>
      </w:pPr>
      <w:r>
        <w:t>4. В случае нарушения банком коэффициентов достаточности собственного капитала, установленных нормативными правовыми актами Национального Банка, банк должен направить</w:t>
      </w:r>
      <w:r>
        <w:t xml:space="preserve"> в Национальный Банк план рекапитализации. План необходимо представить в течение одного месяца со дня нарушения коэффициента достаточности собственного капитала с подробным описанием мероприятий и сроков по устранению нарушений. </w:t>
      </w:r>
    </w:p>
    <w:p w:rsidR="00000000" w:rsidRDefault="00CE0FA5">
      <w:pPr>
        <w:spacing w:after="240"/>
        <w:ind w:firstLine="400"/>
        <w:jc w:val="both"/>
      </w:pPr>
      <w:bookmarkStart w:id="33" w:name="SUB420500"/>
      <w:bookmarkEnd w:id="33"/>
      <w:r>
        <w:t>5. Банковские холдинги дол</w:t>
      </w:r>
      <w:r>
        <w:t>жны принимать меры, предусмотренные нормативными правовыми актами Национального Банка, по поддержанию коэффициентов достаточности собственного капитала банковской группы.</w:t>
      </w:r>
    </w:p>
    <w:p w:rsidR="00000000" w:rsidRDefault="00CE0FA5">
      <w:pPr>
        <w:ind w:firstLine="400"/>
        <w:jc w:val="both"/>
      </w:pPr>
      <w:bookmarkStart w:id="34" w:name="SUB430000"/>
      <w:bookmarkEnd w:id="34"/>
      <w:r>
        <w:rPr>
          <w:rStyle w:val="s3"/>
        </w:rPr>
        <w:t xml:space="preserve">В названии и пункте 2 статьи 43 внесены слова </w:t>
      </w:r>
      <w:hyperlink r:id="rId32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пункте 2 статьи 43 слово "долги" замено словом "требования" в соответствии с </w:t>
      </w:r>
      <w:hyperlink r:id="rId3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CE0FA5">
      <w:pPr>
        <w:ind w:firstLine="400"/>
        <w:jc w:val="both"/>
      </w:pPr>
      <w:r>
        <w:rPr>
          <w:rStyle w:val="s3"/>
        </w:rPr>
        <w:t>В пункте 1 статьи</w:t>
      </w:r>
      <w:r>
        <w:rPr>
          <w:rStyle w:val="s3"/>
        </w:rPr>
        <w:t xml:space="preserve"> 43 слово "прибыли" заменено словами "чистого дохода" в соответствии с </w:t>
      </w:r>
      <w:hyperlink r:id="rId3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236-1; </w:t>
      </w:r>
    </w:p>
    <w:p w:rsidR="00000000" w:rsidRDefault="00CE0FA5">
      <w:pPr>
        <w:ind w:firstLine="400"/>
        <w:jc w:val="both"/>
      </w:pPr>
      <w:r>
        <w:rPr>
          <w:rStyle w:val="s3"/>
        </w:rPr>
        <w:t>пункт 1 после слов "до выплаты дивидендов" дополнен словами "по про</w:t>
      </w:r>
      <w:r>
        <w:rPr>
          <w:rStyle w:val="s3"/>
        </w:rPr>
        <w:t xml:space="preserve">стым акциям" в соответствии с </w:t>
      </w:r>
      <w:hyperlink r:id="rId3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10.07.98 г. № 282-1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43 внесены изменения и дополнения </w:t>
      </w:r>
      <w:hyperlink r:id="rId33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31" w:anchor="sub_id=4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43.</w:t>
      </w:r>
      <w:r>
        <w:t xml:space="preserve"> Резервный капитал и провизии (резервы) против сомнительных и безнадежных активов </w:t>
      </w:r>
    </w:p>
    <w:p w:rsidR="00000000" w:rsidRDefault="00CE0FA5">
      <w:pPr>
        <w:ind w:firstLine="400"/>
        <w:jc w:val="both"/>
      </w:pPr>
      <w:r>
        <w:t>1. В целях п</w:t>
      </w:r>
      <w:r>
        <w:t xml:space="preserve">окрытия убытков, связанных с осуществлением банковской деятельности, банки обязаны формировать резервный капитал. Резервный капитал создается за счет чистого дохода банков до выплаты дивидендов по простым акциям. </w:t>
      </w:r>
      <w:hyperlink r:id="rId332" w:history="1">
        <w:r>
          <w:rPr>
            <w:rStyle w:val="a3"/>
          </w:rPr>
          <w:t>Минимальный размер резервного капитала банка</w:t>
        </w:r>
      </w:hyperlink>
      <w:r>
        <w:t xml:space="preserve"> устанавливается Национальным Банком. </w:t>
      </w:r>
    </w:p>
    <w:p w:rsidR="00000000" w:rsidRDefault="00CE0FA5">
      <w:pPr>
        <w:spacing w:after="240"/>
        <w:ind w:firstLine="400"/>
        <w:jc w:val="both"/>
      </w:pPr>
      <w:r>
        <w:t>2. В целях обеспечения надлежащего уровня контроля и надежности своей деятельности в соответствии с характером и масштабом проводимых операций банки обя</w:t>
      </w:r>
      <w:r>
        <w:t xml:space="preserve">заны осуществлять классификацию выданных кредитов и других активов, выделяя сомнительные и безнадежные требования и создавая против них провизии (резервы) в </w:t>
      </w:r>
      <w:hyperlink r:id="rId333" w:history="1">
        <w:r>
          <w:rPr>
            <w:rStyle w:val="a3"/>
          </w:rPr>
          <w:t>порядке и на условиях, устанавливае</w:t>
        </w:r>
        <w:r>
          <w:rPr>
            <w:rStyle w:val="a3"/>
          </w:rPr>
          <w:t>мых Национальным Банком</w:t>
        </w:r>
      </w:hyperlink>
      <w:r>
        <w:t xml:space="preserve"> в соответствии с законодательством Республики Казахстан.</w:t>
      </w:r>
    </w:p>
    <w:p w:rsidR="00000000" w:rsidRDefault="00CE0FA5">
      <w:pPr>
        <w:ind w:firstLine="400"/>
        <w:jc w:val="both"/>
      </w:pPr>
      <w:bookmarkStart w:id="35" w:name="SUB440000"/>
      <w:bookmarkEnd w:id="35"/>
      <w:r>
        <w:rPr>
          <w:rStyle w:val="s3"/>
        </w:rPr>
        <w:t xml:space="preserve">В статью 44 внесены изменения в соответствии с </w:t>
      </w:r>
      <w:hyperlink r:id="rId334" w:anchor="sub_id=1062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35" w:anchor="sub_id=4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44.</w:t>
      </w:r>
      <w:r>
        <w:t xml:space="preserve"> Инспектирование (проверка) деятельности банков </w:t>
      </w:r>
    </w:p>
    <w:p w:rsidR="00000000" w:rsidRDefault="00CE0FA5">
      <w:pPr>
        <w:ind w:firstLine="400"/>
        <w:jc w:val="both"/>
      </w:pPr>
      <w:r>
        <w:t xml:space="preserve">1. Инспектирование деятельности банков производится Национальным Банком самостоятельно либо с привлечением других организаций. </w:t>
      </w:r>
    </w:p>
    <w:p w:rsidR="00000000" w:rsidRDefault="00CE0FA5">
      <w:pPr>
        <w:ind w:firstLine="400"/>
        <w:jc w:val="both"/>
      </w:pPr>
      <w:r>
        <w:t>При проведении инспектирования деятельности банков Национальный Банк вправе проверять деятельность аффилиированных лиц банков ис</w:t>
      </w:r>
      <w:r>
        <w:t xml:space="preserve">ключительно в целях определения степени и характера их влияния на деятельность банков в соответствии с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t>2. Банки, а также их аффилиированные лица обязаны оказывать содействие инспектирующему органу по вопр</w:t>
      </w:r>
      <w:r>
        <w:t xml:space="preserve">осам, указанным в задании Национального Банка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информации. </w:t>
      </w:r>
    </w:p>
    <w:p w:rsidR="00000000" w:rsidRDefault="00CE0FA5">
      <w:pPr>
        <w:ind w:firstLine="400"/>
        <w:jc w:val="both"/>
      </w:pPr>
      <w:r>
        <w:t>3. Работникам Национального Банка запрещается</w:t>
      </w:r>
      <w:r>
        <w:t xml:space="preserve"> разглашение либо передача третьим лицам сведений, полученных в ходе инспектирования деятельности банков. </w:t>
      </w:r>
    </w:p>
    <w:p w:rsidR="00000000" w:rsidRDefault="00CE0FA5">
      <w:pPr>
        <w:ind w:firstLine="400"/>
        <w:jc w:val="both"/>
      </w:pPr>
      <w:r>
        <w:t>4. Лица, осуществляющие инспектирование, несут ответственность за разглашение сведений, полученных в ходе проверки деятельности банков и составляющих</w:t>
      </w:r>
      <w:r>
        <w:t xml:space="preserve"> </w:t>
      </w:r>
      <w:hyperlink w:anchor="sub500000" w:history="1">
        <w:r>
          <w:rPr>
            <w:rStyle w:val="a3"/>
          </w:rPr>
          <w:t>банковскую</w:t>
        </w:r>
      </w:hyperlink>
      <w:r>
        <w:t xml:space="preserve"> либо </w:t>
      </w:r>
      <w:hyperlink r:id="rId336" w:anchor="sub_id=210000" w:history="1">
        <w:r>
          <w:rPr>
            <w:rStyle w:val="a3"/>
          </w:rPr>
          <w:t>коммерческую</w:t>
        </w:r>
      </w:hyperlink>
      <w:r>
        <w:t xml:space="preserve"> тайну.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7" w:anchor="sub_id=1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"Об осно</w:t>
      </w:r>
      <w:r>
        <w:rPr>
          <w:rStyle w:val="s3"/>
        </w:rPr>
        <w:t>вных требованиях к проведению инспектирования (проверки) банков второго уровня и оформлению его результатов"</w:t>
      </w:r>
    </w:p>
    <w:p w:rsidR="00000000" w:rsidRDefault="00CE0FA5">
      <w:pPr>
        <w:ind w:firstLine="400"/>
        <w:jc w:val="both"/>
      </w:pPr>
      <w:bookmarkStart w:id="36" w:name="SUB450000"/>
      <w:bookmarkEnd w:id="36"/>
      <w:r>
        <w:rPr>
          <w:rStyle w:val="s3"/>
        </w:rPr>
        <w:t xml:space="preserve">В абзаце третьем статьи 45 заменены слова </w:t>
      </w:r>
      <w:hyperlink r:id="rId3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45.</w:t>
      </w:r>
      <w:r>
        <w:t xml:space="preserve"> Рекомендации по оздоровлению финансового положения банка </w:t>
      </w:r>
    </w:p>
    <w:p w:rsidR="00000000" w:rsidRDefault="00CE0FA5">
      <w:pPr>
        <w:ind w:firstLine="400"/>
        <w:jc w:val="both"/>
      </w:pPr>
      <w:r>
        <w:t>В случаях ухудшения финансового положения банка Национальный Банк вправе поставить перед его акционерами вопрос о необходимости финансового оздоровления, смене руководства или реорганизац</w:t>
      </w:r>
      <w:r>
        <w:t xml:space="preserve">ии банка, включая выдачу рекомендаций: </w:t>
      </w:r>
    </w:p>
    <w:p w:rsidR="00000000" w:rsidRDefault="00CE0FA5">
      <w:pPr>
        <w:ind w:firstLine="400"/>
        <w:jc w:val="both"/>
      </w:pPr>
      <w:r>
        <w:t xml:space="preserve">об ограничении принятия депозитов; </w:t>
      </w:r>
    </w:p>
    <w:p w:rsidR="00000000" w:rsidRDefault="00CE0FA5">
      <w:pPr>
        <w:ind w:firstLine="400"/>
        <w:jc w:val="both"/>
      </w:pPr>
      <w:r>
        <w:t xml:space="preserve">об увеличении уставного капитала; </w:t>
      </w:r>
    </w:p>
    <w:p w:rsidR="00000000" w:rsidRDefault="00CE0FA5">
      <w:pPr>
        <w:ind w:firstLine="400"/>
        <w:jc w:val="both"/>
      </w:pPr>
      <w:r>
        <w:t xml:space="preserve">о прекращении выплат дивидендов и увеличении провизий; </w:t>
      </w:r>
    </w:p>
    <w:p w:rsidR="00000000" w:rsidRDefault="00CE0FA5">
      <w:pPr>
        <w:ind w:firstLine="400"/>
        <w:jc w:val="both"/>
      </w:pPr>
      <w:r>
        <w:t>о сокращении расходов посредством закрытия отдельных филиалов и представительств, а также</w:t>
      </w:r>
      <w:r>
        <w:t xml:space="preserve"> посредством прекращения или ограничения дополнительного найма работников; </w:t>
      </w:r>
    </w:p>
    <w:p w:rsidR="00000000" w:rsidRDefault="00CE0FA5">
      <w:pPr>
        <w:ind w:firstLine="400"/>
        <w:jc w:val="both"/>
      </w:pPr>
      <w:r>
        <w:t xml:space="preserve">о постоянном или временном отстранении от должности любого из должностных лиц или работников банка; </w:t>
      </w:r>
    </w:p>
    <w:p w:rsidR="00000000" w:rsidRDefault="00CE0FA5">
      <w:pPr>
        <w:ind w:firstLine="400"/>
        <w:jc w:val="both"/>
      </w:pPr>
      <w:r>
        <w:t>о приостановлении или ограничении некоторых видов банковских операций с повышен</w:t>
      </w:r>
      <w:r>
        <w:t xml:space="preserve">ной степенью риска.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39" w:anchor="sub_id=6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Республики Казахстан мер воздействия в отношении банков второго уровня, организаций, осуществляющих отдельные в</w:t>
      </w:r>
      <w:r>
        <w:rPr>
          <w:rStyle w:val="s3"/>
        </w:rPr>
        <w:t>иды банковских операций, их руководящих работников, а также аффилиированных лиц банков второго уровня.</w:t>
      </w:r>
    </w:p>
    <w:p w:rsidR="00000000" w:rsidRDefault="00CE0FA5">
      <w:pPr>
        <w:ind w:firstLine="400"/>
        <w:jc w:val="both"/>
      </w:pPr>
      <w:bookmarkStart w:id="37" w:name="SUB460000"/>
      <w:bookmarkEnd w:id="37"/>
      <w:r>
        <w:rPr>
          <w:rStyle w:val="s3"/>
        </w:rPr>
        <w:t xml:space="preserve">Статья 46 дополнена пунктом 7 в соответствии с </w:t>
      </w:r>
      <w:hyperlink r:id="rId340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</w:t>
      </w:r>
      <w:r>
        <w:rPr>
          <w:rStyle w:val="s3"/>
        </w:rPr>
        <w:t xml:space="preserve">еющим силу закона, от 27.01.96 г. № 2830; внесены изменения в соответствии с </w:t>
      </w:r>
      <w:hyperlink r:id="rId3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42" w:anchor="sub_id=1062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43" w:anchor="sub_id=4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46.</w:t>
      </w:r>
      <w:r>
        <w:t xml:space="preserve"> Ограниченные меры воздействия </w:t>
      </w:r>
    </w:p>
    <w:p w:rsidR="00000000" w:rsidRDefault="00CE0FA5">
      <w:pPr>
        <w:ind w:firstLine="400"/>
        <w:jc w:val="both"/>
      </w:pPr>
      <w:r>
        <w:t>1. В случаях обнаружения Национальным Банком нарушений пруденциальных нормат</w:t>
      </w:r>
      <w:r>
        <w:t>ивов и других обязательных к соблюдению норм и лимитов, нарушений нормативных правовых актов Национального Банка, выявления неправомерных действий или бездействия должностных лиц и работников банка, которые могут угрожать его финансовой безопасности и стаб</w:t>
      </w:r>
      <w:r>
        <w:t xml:space="preserve">ильности, а также интересам его депозиторов, клиентов и корреспондентов, Национальный Банк вправе применить к банку одну из следующих ограниченных мер воздействия: </w:t>
      </w:r>
    </w:p>
    <w:p w:rsidR="00000000" w:rsidRDefault="00CE0FA5">
      <w:pPr>
        <w:ind w:firstLine="400"/>
        <w:jc w:val="both"/>
      </w:pPr>
      <w:r>
        <w:t xml:space="preserve">а) затребовать </w:t>
      </w:r>
      <w:hyperlink r:id="rId344" w:anchor="sub_id=900" w:history="1">
        <w:r>
          <w:rPr>
            <w:rStyle w:val="a3"/>
          </w:rPr>
          <w:t>письмо-обязательство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б) составить с банком </w:t>
      </w:r>
      <w:hyperlink r:id="rId345" w:anchor="sub_id=1000" w:history="1">
        <w:r>
          <w:rPr>
            <w:rStyle w:val="a3"/>
          </w:rPr>
          <w:t>письменное соглашение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в) вынести </w:t>
      </w:r>
      <w:hyperlink r:id="rId346" w:anchor="sub_id=1300" w:history="1">
        <w:r>
          <w:rPr>
            <w:rStyle w:val="a3"/>
          </w:rPr>
          <w:t>предупрежд</w:t>
        </w:r>
        <w:r>
          <w:rPr>
            <w:rStyle w:val="a3"/>
          </w:rPr>
          <w:t>ение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г) дать обязательное для исполнения </w:t>
      </w:r>
      <w:hyperlink r:id="rId347" w:anchor="sub_id=1700" w:history="1">
        <w:r>
          <w:rPr>
            <w:rStyle w:val="a3"/>
          </w:rPr>
          <w:t>письменное предписание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 xml:space="preserve">2. Письмо-обязательство банка должно содержать факт признания имеющихся недостатков и гарантию руководства </w:t>
      </w:r>
      <w:r>
        <w:t xml:space="preserve">банка по их устранению в строго определенные сроки с указанием перечня запланированных мероприятий. </w:t>
      </w:r>
    </w:p>
    <w:p w:rsidR="00000000" w:rsidRDefault="00CE0FA5">
      <w:pPr>
        <w:ind w:firstLine="400"/>
        <w:jc w:val="both"/>
      </w:pPr>
      <w:r>
        <w:t>3. Письменное соглашение - это соглашение между банком и Национальным Банком о необходимости незамедлительного устранения выявленных недостатков и об утвер</w:t>
      </w:r>
      <w:r>
        <w:t xml:space="preserve">ждении первоочередных мер в связи с этим. </w:t>
      </w:r>
    </w:p>
    <w:p w:rsidR="00000000" w:rsidRDefault="00CE0FA5">
      <w:pPr>
        <w:ind w:firstLine="400"/>
        <w:jc w:val="both"/>
      </w:pPr>
      <w:r>
        <w:t>4. Письменное предписание Национального Банка - это указание банку о принятии коррективных мер, направленных на устранение выявленных недостатков в установленный срок. Коррективные меры указываются в письменном пр</w:t>
      </w:r>
      <w:r>
        <w:t xml:space="preserve">едписании и представляют собой обязательные к исполнению меры, указанные в </w:t>
      </w:r>
      <w:hyperlink w:anchor="sub450000" w:history="1">
        <w:r>
          <w:rPr>
            <w:rStyle w:val="a3"/>
          </w:rPr>
          <w:t>статье 45</w:t>
        </w:r>
      </w:hyperlink>
      <w:r>
        <w:t xml:space="preserve"> настоящего Закона. </w:t>
      </w:r>
    </w:p>
    <w:p w:rsidR="00000000" w:rsidRDefault="00CE0FA5">
      <w:pPr>
        <w:ind w:firstLine="400"/>
        <w:jc w:val="both"/>
      </w:pPr>
      <w:r>
        <w:t xml:space="preserve">Обжалование письменного предписания Национального Банка в суде не приостанавливает его исполнения. </w:t>
      </w:r>
    </w:p>
    <w:p w:rsidR="00000000" w:rsidRDefault="00CE0FA5">
      <w:pPr>
        <w:ind w:firstLine="400"/>
        <w:jc w:val="both"/>
      </w:pPr>
      <w:r>
        <w:t xml:space="preserve">5. Банк обязан уведомить Национальный Банк об исполнении письма-обязательства, письменного соглашения или письменного предписания в срок, указанный в данном документе. </w:t>
      </w:r>
    </w:p>
    <w:p w:rsidR="00000000" w:rsidRDefault="00CE0FA5">
      <w:pPr>
        <w:ind w:firstLine="400"/>
        <w:jc w:val="both"/>
      </w:pPr>
      <w:r>
        <w:t>6. Письменное предупреждение является уведомлением Национального Банка о возможности пр</w:t>
      </w:r>
      <w:r>
        <w:t xml:space="preserve">именения к банку санкций, предусмотренных статьей </w:t>
      </w:r>
      <w:hyperlink w:anchor="sub470000" w:history="1">
        <w:r>
          <w:rPr>
            <w:rStyle w:val="a3"/>
          </w:rPr>
          <w:t>47</w:t>
        </w:r>
      </w:hyperlink>
      <w:r>
        <w:t xml:space="preserve"> настоящего Закона, в случае, если имеющиеся недостатки не будут устранены в установленный Национальным Банком срок. </w:t>
      </w:r>
    </w:p>
    <w:p w:rsidR="00000000" w:rsidRDefault="00CE0FA5">
      <w:pPr>
        <w:ind w:firstLine="400"/>
        <w:jc w:val="both"/>
      </w:pPr>
      <w:r>
        <w:t>7. Порядок применения ограниченных мер воздействия уст</w:t>
      </w:r>
      <w:r>
        <w:t xml:space="preserve">анавливается </w:t>
      </w:r>
      <w:hyperlink r:id="rId348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CE0FA5">
      <w:pPr>
        <w:spacing w:after="240"/>
        <w:ind w:firstLine="400"/>
        <w:jc w:val="both"/>
      </w:pPr>
      <w:r>
        <w:t xml:space="preserve">8. Меры, приведенные в настоящей статье, могут также применяться в отношении аффилиированных лиц банка, если Национальный Банк </w:t>
      </w:r>
      <w:r>
        <w:t>установит, что нарушения, неправомерное действие или бездействие данных лиц, их должностных лиц или работников ухудшили финансовое состояние банка.</w:t>
      </w:r>
    </w:p>
    <w:p w:rsidR="00000000" w:rsidRDefault="00CE0FA5">
      <w:pPr>
        <w:ind w:firstLine="400"/>
        <w:jc w:val="both"/>
      </w:pPr>
      <w:bookmarkStart w:id="38" w:name="SUB470000"/>
      <w:bookmarkEnd w:id="38"/>
      <w:r>
        <w:rPr>
          <w:rStyle w:val="s3"/>
        </w:rPr>
        <w:t xml:space="preserve">Статья 47 дополнена пунктом 3 в соответствии с </w:t>
      </w:r>
      <w:hyperlink r:id="rId349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Пункт 2 статьи 47 дополнен подпунктом "д)" </w:t>
      </w:r>
      <w:hyperlink r:id="rId3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7.12.96 г. № 50-1.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внесены изменения </w:t>
      </w:r>
      <w:r>
        <w:rPr>
          <w:rStyle w:val="s3"/>
        </w:rPr>
        <w:t xml:space="preserve">в соответствии с </w:t>
      </w:r>
      <w:hyperlink r:id="rId3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52" w:anchor="sub_id=1063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53" w:anchor="sub_id=4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47.</w:t>
      </w:r>
      <w:r>
        <w:t xml:space="preserve"> Санкции </w:t>
      </w:r>
    </w:p>
    <w:p w:rsidR="00000000" w:rsidRDefault="00CE0FA5">
      <w:pPr>
        <w:ind w:firstLine="400"/>
        <w:jc w:val="both"/>
      </w:pPr>
      <w:r>
        <w:t xml:space="preserve">1. Национальный Банк вправе применить санкции к банку вне зависимости от примененных ранее к нему мер воздействия. </w:t>
      </w:r>
    </w:p>
    <w:p w:rsidR="00000000" w:rsidRDefault="00CE0FA5">
      <w:pPr>
        <w:ind w:firstLine="400"/>
        <w:jc w:val="both"/>
      </w:pPr>
      <w:bookmarkStart w:id="39" w:name="SUB470200"/>
      <w:bookmarkEnd w:id="39"/>
      <w:r>
        <w:t>2. В качестве санкци</w:t>
      </w:r>
      <w:r>
        <w:t xml:space="preserve">й Национальный Банк вправе применить следующие меры: </w:t>
      </w:r>
    </w:p>
    <w:p w:rsidR="00000000" w:rsidRDefault="00CE0FA5">
      <w:pPr>
        <w:ind w:firstLine="400"/>
        <w:jc w:val="both"/>
      </w:pPr>
      <w:r>
        <w:t xml:space="preserve">а) наложение и взыскание штрафа по основаниям, установленным законодательными актами Республики Казахстан; </w:t>
      </w:r>
    </w:p>
    <w:p w:rsidR="00000000" w:rsidRDefault="00CE0FA5">
      <w:pPr>
        <w:ind w:firstLine="400"/>
        <w:jc w:val="both"/>
      </w:pPr>
      <w:r>
        <w:t>б) приостановление либо отзыв лицензии на проведение всех или отдельных банковских операций по</w:t>
      </w:r>
      <w:r>
        <w:t xml:space="preserve"> основаниям, установленным </w:t>
      </w:r>
      <w:hyperlink w:anchor="sub480000" w:history="1">
        <w:r>
          <w:rPr>
            <w:rStyle w:val="a3"/>
          </w:rPr>
          <w:t>статьей 48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 xml:space="preserve">в) консервацию банка по основаниям и в порядке, установленными </w:t>
      </w:r>
      <w:hyperlink w:anchor="sub620000" w:history="1">
        <w:r>
          <w:rPr>
            <w:rStyle w:val="a3"/>
          </w:rPr>
          <w:t>статьями 62-67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>г) отзыв разрешения на открытие банк</w:t>
      </w:r>
      <w:r>
        <w:t xml:space="preserve">а по основаниям, предусмотренным </w:t>
      </w:r>
      <w:hyperlink w:anchor="sub490000" w:history="1">
        <w:r>
          <w:rPr>
            <w:rStyle w:val="a3"/>
          </w:rPr>
          <w:t>статьей 49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 xml:space="preserve">д) в случае фактического отсутствия капитала банка и при наличии оснований, предусмотренных подпунктом г)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</w:t>
      </w:r>
      <w:r>
        <w:t>тоящего Закона, принятие решения по согласованию с Правительством Республики Казахстан о принудительном выкупе акций (долей акционеров) банка по определенной Национальным Банком цене, исходя из размера фактического капитала банка на дату принятия Националь</w:t>
      </w:r>
      <w:r>
        <w:t xml:space="preserve">ным Банком решения о принудительном выкупе акций, на условиях их обязательной последующей незамедлительной реализации новому инвестору по цене приобретения, с одновременной уступкой (передачей) всех прав и обязательств банка и его акционеров; </w:t>
      </w:r>
    </w:p>
    <w:p w:rsidR="00000000" w:rsidRDefault="00CE0FA5">
      <w:pPr>
        <w:ind w:firstLine="400"/>
        <w:jc w:val="both"/>
      </w:pPr>
      <w:r>
        <w:t>е) отстранен</w:t>
      </w:r>
      <w:r>
        <w:t xml:space="preserve">ие от выполнения служебных обязанностей лиц, указанных в </w:t>
      </w:r>
      <w:hyperlink w:anchor="sub200000" w:history="1">
        <w:r>
          <w:rPr>
            <w:rStyle w:val="a3"/>
          </w:rPr>
          <w:t>статье 20</w:t>
        </w:r>
      </w:hyperlink>
      <w:r>
        <w:t xml:space="preserve"> настоящего Закона, до рассмотрения этого вопроса соответствующим органом банка на основании достаточных данных для признания действий указанного руководящего</w:t>
      </w:r>
      <w:r>
        <w:t xml:space="preserve"> работника (работников) банка не соответствующими требованиям действующего законодательства; </w:t>
      </w:r>
    </w:p>
    <w:p w:rsidR="00000000" w:rsidRDefault="00CE0FA5">
      <w:pPr>
        <w:ind w:firstLine="400"/>
        <w:jc w:val="both"/>
      </w:pPr>
      <w:r>
        <w:t>ж) требование к организации по обязательному коллективному гарантированию (страхованию) вкладов (депозитов) об исключении банка из системы обязательного коллектив</w:t>
      </w:r>
      <w:r>
        <w:t xml:space="preserve">ного гарантирования (страхования) вкладов (депозитов); </w:t>
      </w:r>
    </w:p>
    <w:p w:rsidR="00000000" w:rsidRDefault="00CE0FA5">
      <w:pPr>
        <w:ind w:firstLine="400"/>
        <w:jc w:val="both"/>
      </w:pPr>
      <w:r>
        <w:t>з) в случае снижения значений коэффициентов достаточности собственного капитала банка и (или) банковской группы до уровня менее пятидесяти процентов от нормативов, установленных требованиями нормативн</w:t>
      </w:r>
      <w:r>
        <w:t xml:space="preserve">ых правовых актов Национального Банка, банк обязан преобразоваться в кредитное товарищество в порядке, установленном </w:t>
      </w:r>
      <w:hyperlink w:anchor="sub600000" w:history="1">
        <w:r>
          <w:rPr>
            <w:rStyle w:val="a3"/>
          </w:rPr>
          <w:t>статьей 60</w:t>
        </w:r>
      </w:hyperlink>
      <w:r>
        <w:t xml:space="preserve"> настоящего Закона и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t>В случае отказа банка от</w:t>
      </w:r>
      <w:r>
        <w:t xml:space="preserve"> права, изложенного в абзаце первом настоящего подпункта, или отказа в выдаче разрешения на преобразование банка в кредитное товарищество по основаниям, указанным в </w:t>
      </w:r>
      <w:hyperlink w:anchor="sub610000" w:history="1">
        <w:r>
          <w:rPr>
            <w:rStyle w:val="a3"/>
          </w:rPr>
          <w:t>статье 61</w:t>
        </w:r>
      </w:hyperlink>
      <w:r>
        <w:t xml:space="preserve"> настоящего Закона, Национальный Банк вправе приня</w:t>
      </w:r>
      <w:r>
        <w:t xml:space="preserve">ть решение о заключении договора с акционерами банка о передаче акций банка в доверительное управление Национальному Банку с последующим отчуждением акций банка в соответствии с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 ново</w:t>
      </w:r>
      <w:r>
        <w:t xml:space="preserve">му инвестору (инвесторам) при условии соблюдения им (ими) требований настоящего Закона. </w:t>
      </w:r>
    </w:p>
    <w:p w:rsidR="00000000" w:rsidRDefault="00CE0FA5">
      <w:pPr>
        <w:ind w:firstLine="400"/>
        <w:jc w:val="both"/>
      </w:pPr>
      <w:r>
        <w:t xml:space="preserve">В случае отказа акционеров от передачи акций в доверительное управление Национальный Банк вправе обратиться в суд с требованием о понуждении заключения договора. </w:t>
      </w:r>
    </w:p>
    <w:p w:rsidR="00000000" w:rsidRDefault="00CE0FA5">
      <w:pPr>
        <w:ind w:firstLine="400"/>
        <w:jc w:val="both"/>
      </w:pPr>
      <w:r>
        <w:t>3. Р</w:t>
      </w:r>
      <w:r>
        <w:t>ешение о постоянном или временном отстранении от занимаемых должностей принимается Советом директоров Национального Банка. Решения об увольнении работников, постоянно отстраненных от должностей, принимаются органами, назначившими или избравшими их на соотв</w:t>
      </w:r>
      <w:r>
        <w:t xml:space="preserve">етствующие должности. Период времени с момента принятия решения об отстранении работника от должности до даты его увольнения не оплачивается. </w:t>
      </w:r>
    </w:p>
    <w:p w:rsidR="00000000" w:rsidRDefault="00CE0FA5">
      <w:pPr>
        <w:ind w:firstLine="400"/>
        <w:jc w:val="both"/>
      </w:pPr>
      <w:r>
        <w:t xml:space="preserve">4. Отзыв всех лицензий на проведение банковских операций влечет отзыв согласия(ий) Национального Банка на выдачу </w:t>
      </w:r>
      <w:r>
        <w:t xml:space="preserve">лицензий по другим видам деятельности и приостановление их выполнения до принятия соответствующего решения органом (органами), выдавшим(и) лицензию(ии). </w:t>
      </w:r>
    </w:p>
    <w:p w:rsidR="00000000" w:rsidRDefault="00CE0FA5">
      <w:pPr>
        <w:ind w:firstLine="400"/>
        <w:jc w:val="both"/>
      </w:pPr>
      <w:r>
        <w:t>5. Решение Национального Банка об отзыве лицензий (лицензии) банка на проведение банковских операций в</w:t>
      </w:r>
      <w:r>
        <w:t xml:space="preserve">ступает в силу с даты его принятия. </w:t>
      </w:r>
    </w:p>
    <w:p w:rsidR="00000000" w:rsidRDefault="00CE0FA5">
      <w:pPr>
        <w:ind w:firstLine="400"/>
        <w:jc w:val="both"/>
      </w:pPr>
      <w:r>
        <w:t>6. После отзыва лицензий (лицензии) банка на проведение банковских операций Национальный Банк назначает временную администрацию (временного администратора) банка, к которой(ому) переходят полномочия всех его органов упр</w:t>
      </w:r>
      <w:r>
        <w:t xml:space="preserve">авления. </w:t>
      </w:r>
    </w:p>
    <w:p w:rsidR="00000000" w:rsidRDefault="00CE0FA5">
      <w:pPr>
        <w:ind w:firstLine="400"/>
        <w:jc w:val="both"/>
      </w:pPr>
      <w:r>
        <w:t xml:space="preserve">Полномочия ранее действовавших органов управления банка приостанавливаются. </w:t>
      </w:r>
    </w:p>
    <w:p w:rsidR="00000000" w:rsidRDefault="00CE0FA5">
      <w:pPr>
        <w:ind w:firstLine="400"/>
        <w:jc w:val="both"/>
      </w:pPr>
      <w:r>
        <w:t>7. Национальный Банк после отзыва лицензий на проведение банковских операций в течение десяти рабочих дней обращается в суд с заявлением о принудительном прекращении дея</w:t>
      </w:r>
      <w:r>
        <w:t xml:space="preserve">тельности (ликвидации) банка в установленном законодательством порядке. </w:t>
      </w:r>
    </w:p>
    <w:p w:rsidR="00000000" w:rsidRDefault="00CE0FA5">
      <w:pPr>
        <w:ind w:firstLine="400"/>
        <w:jc w:val="both"/>
      </w:pPr>
      <w:r>
        <w:t xml:space="preserve">Информация о принятом Национальным Банком решении публикуется Национальным Банком в двух республиканских газетах. </w:t>
      </w:r>
    </w:p>
    <w:p w:rsidR="00000000" w:rsidRDefault="00CE0FA5">
      <w:pPr>
        <w:ind w:firstLine="400"/>
        <w:jc w:val="both"/>
      </w:pPr>
      <w:r>
        <w:t xml:space="preserve">8. Решение Национального Банка об отзыве лицензий на проведение банковских операций вправе обжаловать от имени банка только его акционеры. Названное решение может быть обжаловано в судебном порядке в 10-дневный срок.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354" w:anchor="sub_id=24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применения Национальным Банком Республики Казахстан мер воздействия в отношении банков второго уровня, организаций, осуществляющих отдельные виды банковских операций, их руководящих работников, а такж</w:t>
      </w:r>
      <w:r>
        <w:rPr>
          <w:rStyle w:val="s3"/>
        </w:rPr>
        <w:t>е аффилиированных лиц банков второго уровня.</w:t>
      </w:r>
    </w:p>
    <w:p w:rsidR="00000000" w:rsidRDefault="00CE0FA5">
      <w:pPr>
        <w:ind w:firstLine="400"/>
        <w:jc w:val="both"/>
      </w:pPr>
      <w:bookmarkStart w:id="40" w:name="SUB47010000"/>
      <w:bookmarkEnd w:id="40"/>
      <w:r>
        <w:rPr>
          <w:rStyle w:val="s3"/>
        </w:rPr>
        <w:t xml:space="preserve">Глава 4 дополнена статьей 47-1 в соответствии с </w:t>
      </w:r>
      <w:hyperlink r:id="rId355" w:anchor="sub_id=106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47-1</w:t>
      </w:r>
      <w:r>
        <w:t>. Принудительные меры, принимаемые</w:t>
      </w:r>
      <w:r>
        <w:t xml:space="preserve"> в отношении аффилиированных лиц банков </w:t>
      </w:r>
    </w:p>
    <w:p w:rsidR="00000000" w:rsidRDefault="00CE0FA5">
      <w:pPr>
        <w:ind w:firstLine="400"/>
        <w:jc w:val="both"/>
      </w:pPr>
      <w:r>
        <w:t xml:space="preserve">1. Национальный Банк вправе применить принудительные меры к крупным участникам банка и банковским холдингам в случаях: </w:t>
      </w:r>
    </w:p>
    <w:p w:rsidR="00000000" w:rsidRDefault="00CE0FA5">
      <w:pPr>
        <w:ind w:firstLine="400"/>
        <w:jc w:val="both"/>
      </w:pPr>
      <w:r>
        <w:t>неполучения согласия Национального Банка на приобретение статуса крупного участника и банковско</w:t>
      </w:r>
      <w:r>
        <w:t xml:space="preserve">го холдинга; </w:t>
      </w:r>
    </w:p>
    <w:p w:rsidR="00000000" w:rsidRDefault="00CE0FA5">
      <w:pPr>
        <w:ind w:firstLine="400"/>
        <w:jc w:val="both"/>
      </w:pPr>
      <w:r>
        <w:t xml:space="preserve">возникновения после приобретения статуса крупного участника банка и банковского холдинга обстоятельств, указанных в пункте 5 </w:t>
      </w:r>
      <w:hyperlink w:anchor="sub17010500" w:history="1">
        <w:r>
          <w:rPr>
            <w:rStyle w:val="a3"/>
          </w:rPr>
          <w:t>статьи 17-1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>невыполнения письменных предписаний Национального Б</w:t>
      </w:r>
      <w:r>
        <w:t xml:space="preserve">анка в соответствии со </w:t>
      </w:r>
      <w:hyperlink w:anchor="sub460000" w:history="1">
        <w:r>
          <w:rPr>
            <w:rStyle w:val="a3"/>
          </w:rPr>
          <w:t>статьей 46</w:t>
        </w:r>
      </w:hyperlink>
      <w:r>
        <w:t xml:space="preserve"> настоящего Закона. </w:t>
      </w:r>
    </w:p>
    <w:p w:rsidR="00000000" w:rsidRDefault="00CE0FA5">
      <w:pPr>
        <w:ind w:firstLine="400"/>
        <w:jc w:val="both"/>
      </w:pPr>
      <w:r>
        <w:t xml:space="preserve">К банковским холдингам Национальный Банк вправе также применить принудительные меры за их действие или бездействие, приведшее к невыполнению требований пункта 5 </w:t>
      </w:r>
      <w:hyperlink w:anchor="sub420500" w:history="1">
        <w:r>
          <w:rPr>
            <w:rStyle w:val="a3"/>
          </w:rPr>
          <w:t>статьи 42</w:t>
        </w:r>
      </w:hyperlink>
      <w:r>
        <w:t xml:space="preserve"> настоящего Закона. </w:t>
      </w:r>
    </w:p>
    <w:p w:rsidR="00000000" w:rsidRDefault="00CE0FA5">
      <w:pPr>
        <w:ind w:firstLine="400"/>
        <w:jc w:val="both"/>
      </w:pPr>
      <w:bookmarkStart w:id="41" w:name="SUB47010200"/>
      <w:bookmarkEnd w:id="41"/>
      <w:r>
        <w:t xml:space="preserve">2. При наличии случаев, предусмотренных пунктом 1 настоящей статьи, Национальный Банк вправе: </w:t>
      </w:r>
    </w:p>
    <w:p w:rsidR="00000000" w:rsidRDefault="00CE0FA5">
      <w:pPr>
        <w:ind w:firstLine="400"/>
        <w:jc w:val="both"/>
      </w:pPr>
      <w:r>
        <w:t>требовать от крупного участника уменьшения доли его прямого или косвенного владения в банке до уровня ниже д</w:t>
      </w:r>
      <w:r>
        <w:t xml:space="preserve">есяти процентов голосующих акций либо отказа от прямого или косвенного участия в управлении деятельностью банка, в том числе от осуществления права голоса; </w:t>
      </w:r>
    </w:p>
    <w:p w:rsidR="00000000" w:rsidRDefault="00CE0FA5">
      <w:pPr>
        <w:ind w:firstLine="400"/>
        <w:jc w:val="both"/>
      </w:pPr>
      <w:r>
        <w:t>требовать от банковского холдинга уменьшения доли его прямого или косвенного владения в банке до ур</w:t>
      </w:r>
      <w:r>
        <w:t>овня ниже двадцати пяти процентов голосующих акций либо отказа от прямого или косвенного участия в управлении деятельностью банка, в том числе от осуществления права голоса, и приостановить осуществление операций (прямых и косвенных), подвергающих банк рис</w:t>
      </w:r>
      <w:r>
        <w:t xml:space="preserve">ку, между ним и банком; </w:t>
      </w:r>
    </w:p>
    <w:p w:rsidR="00000000" w:rsidRDefault="00CE0FA5">
      <w:pPr>
        <w:ind w:firstLine="400"/>
        <w:jc w:val="both"/>
      </w:pPr>
      <w:r>
        <w:t xml:space="preserve">требовать от банка в отношении организации, в которой банк или банковский холдинг является участником, приостановить осуществление операций (прямых и косвенных), подвергающих банк риску, между ней и банком. </w:t>
      </w:r>
    </w:p>
    <w:p w:rsidR="00000000" w:rsidRDefault="00CE0FA5">
      <w:pPr>
        <w:ind w:firstLine="400"/>
        <w:jc w:val="both"/>
      </w:pPr>
      <w:bookmarkStart w:id="42" w:name="SUB47010300"/>
      <w:bookmarkEnd w:id="42"/>
      <w:r>
        <w:t>3. В случае невыполнени</w:t>
      </w:r>
      <w:r>
        <w:t xml:space="preserve">я крупным участником банка или банковским холдингом требований, предусмотренных пунктом 2 настоящей статьи, а также пунктом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</w:t>
      </w:r>
      <w:r>
        <w:t>настоящего Закона, в течение срока, установленного Национальным Банком, Национальный Банк вправе принять решение о заключении договора с акционерами банка о передаче акций крупного участника банка и (или) банковского холдинга в доверительное управление Нац</w:t>
      </w:r>
      <w:r>
        <w:t>иональному Банку на срок до трех месяцев с правом Национального Банка как доверительного управляющего участвовать в управлении банком, а при неустранении оснований для передачи в доверительное управление осуществлять отчуждение акций данных лиц путем реали</w:t>
      </w:r>
      <w:r>
        <w:t xml:space="preserve">зации данных акций на организованном рынке ценных бумаг, при этом вырученные от продажи акций деньги перечисляются лицам, чьи акции были переданы в доверительное управление Национальному Банку. </w:t>
      </w:r>
    </w:p>
    <w:p w:rsidR="00000000" w:rsidRDefault="00CE0FA5">
      <w:pPr>
        <w:ind w:firstLine="400"/>
        <w:jc w:val="both"/>
      </w:pPr>
      <w:r>
        <w:t xml:space="preserve">В случае отказа акционеров от передачи акций в доверительное </w:t>
      </w:r>
      <w:r>
        <w:t xml:space="preserve">управление Национальный Банк вправе обратиться в суд с требованием о понуждении заключения договора. </w:t>
      </w:r>
    </w:p>
    <w:p w:rsidR="00000000" w:rsidRDefault="00CE0FA5">
      <w:pPr>
        <w:spacing w:after="240"/>
        <w:ind w:firstLine="400"/>
        <w:jc w:val="both"/>
      </w:pPr>
      <w:r>
        <w:t xml:space="preserve">4. Порядок применения принудительных мер определяется </w:t>
      </w:r>
      <w:hyperlink r:id="rId356" w:anchor="sub_id=2600" w:history="1">
        <w:r>
          <w:rPr>
            <w:rStyle w:val="a3"/>
          </w:rPr>
          <w:t>нормативными правов</w:t>
        </w:r>
        <w:r>
          <w:rPr>
            <w:rStyle w:val="a3"/>
          </w:rPr>
          <w:t>ыми актами Национального Банка</w:t>
        </w:r>
      </w:hyperlink>
      <w:r>
        <w:t>.</w:t>
      </w:r>
    </w:p>
    <w:p w:rsidR="00000000" w:rsidRDefault="00CE0FA5">
      <w:pPr>
        <w:ind w:firstLine="400"/>
        <w:jc w:val="both"/>
      </w:pPr>
      <w:bookmarkStart w:id="43" w:name="SUB480000"/>
      <w:bookmarkEnd w:id="43"/>
      <w:r>
        <w:rPr>
          <w:rStyle w:val="s3"/>
        </w:rPr>
        <w:t xml:space="preserve">Подпункт з) пункта 1 статьи 48 дополнен словами в соответствии с </w:t>
      </w:r>
      <w:hyperlink r:id="rId357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CE0FA5">
      <w:pPr>
        <w:ind w:firstLine="400"/>
        <w:jc w:val="both"/>
      </w:pPr>
      <w:r>
        <w:rPr>
          <w:rStyle w:val="s3"/>
        </w:rPr>
        <w:t>Пункт 3 ста</w:t>
      </w:r>
      <w:r>
        <w:rPr>
          <w:rStyle w:val="s3"/>
        </w:rPr>
        <w:t xml:space="preserve">тьи 48 исключен в соответствии с </w:t>
      </w:r>
      <w:hyperlink r:id="rId35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8.12.97 года № 200-1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48 внесены изменения и дополнения </w:t>
      </w:r>
      <w:hyperlink r:id="rId3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</w:t>
      </w:r>
      <w:r>
        <w:rPr>
          <w:rStyle w:val="s3"/>
        </w:rPr>
        <w:t xml:space="preserve">.07.97 г. № 154-1; </w:t>
      </w:r>
      <w:hyperlink r:id="rId360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361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62" w:anchor="sub_id=1063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363" w:anchor="sub_id=4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48.</w:t>
      </w:r>
      <w:r>
        <w:t xml:space="preserve"> Основания для приостановления либо отзыва лицен</w:t>
      </w:r>
      <w:r>
        <w:t xml:space="preserve">зий на проведение всех или отдельных банковских операций </w:t>
      </w:r>
    </w:p>
    <w:p w:rsidR="00000000" w:rsidRDefault="00CE0FA5">
      <w:pPr>
        <w:ind w:firstLine="400"/>
        <w:jc w:val="both"/>
      </w:pPr>
      <w:r>
        <w:t xml:space="preserve">1. Приостановление либо отзыв лицензий на проведение всех или отдельных банковских операций производятся по любому из следующих оснований: </w:t>
      </w:r>
    </w:p>
    <w:p w:rsidR="00000000" w:rsidRDefault="00CE0FA5">
      <w:pPr>
        <w:ind w:firstLine="400"/>
        <w:jc w:val="both"/>
      </w:pPr>
      <w:r>
        <w:t xml:space="preserve">а) несоблюдение в процессе деятельности банка требований </w:t>
      </w:r>
      <w:hyperlink w:anchor="sub200000" w:history="1">
        <w:r>
          <w:rPr>
            <w:rStyle w:val="a3"/>
          </w:rPr>
          <w:t>статьи 20</w:t>
        </w:r>
      </w:hyperlink>
      <w:r>
        <w:t xml:space="preserve">, подпункта б) пункта 1 </w:t>
      </w:r>
      <w:hyperlink w:anchor="sub220000" w:history="1">
        <w:r>
          <w:rPr>
            <w:rStyle w:val="a3"/>
          </w:rPr>
          <w:t>статьи 22,</w:t>
        </w:r>
      </w:hyperlink>
      <w:r>
        <w:t xml:space="preserve"> </w:t>
      </w:r>
      <w:hyperlink w:anchor="sub260200" w:history="1">
        <w:r>
          <w:rPr>
            <w:rStyle w:val="a3"/>
          </w:rPr>
          <w:t>пунктов 2</w:t>
        </w:r>
      </w:hyperlink>
      <w:r>
        <w:t xml:space="preserve"> и </w:t>
      </w:r>
      <w:hyperlink w:anchor="sub260600" w:history="1">
        <w:r>
          <w:rPr>
            <w:rStyle w:val="a3"/>
          </w:rPr>
          <w:t>6</w:t>
        </w:r>
      </w:hyperlink>
      <w:r>
        <w:t xml:space="preserve"> статьи 26 настоящего Закона; </w:t>
      </w:r>
    </w:p>
    <w:p w:rsidR="00000000" w:rsidRDefault="00CE0FA5">
      <w:pPr>
        <w:ind w:firstLine="400"/>
        <w:jc w:val="both"/>
      </w:pPr>
      <w:r>
        <w:t>б) осуществление банковских операций с си</w:t>
      </w:r>
      <w:r>
        <w:t xml:space="preserve">стематическими (три и более раза в течение двенадцати последовательных календарных месяцев) нарушениями норм действующего законодательства; </w:t>
      </w:r>
    </w:p>
    <w:p w:rsidR="00000000" w:rsidRDefault="00CE0FA5">
      <w:pPr>
        <w:ind w:firstLine="400"/>
        <w:jc w:val="both"/>
      </w:pPr>
      <w:r>
        <w:t>в) систематическое (три и более раза в течение двенадцати последовательных календарных месяцев) ненадлежащее исполн</w:t>
      </w:r>
      <w:r>
        <w:t xml:space="preserve">ение договорных обязательств по платежным и переводным операциям; </w:t>
      </w:r>
    </w:p>
    <w:p w:rsidR="00000000" w:rsidRDefault="00CE0FA5">
      <w:pPr>
        <w:ind w:firstLine="400"/>
        <w:jc w:val="both"/>
      </w:pPr>
      <w:r>
        <w:t>г) систематическое (три и более раза в течение двенадцати последовательных календарных месяцев) нарушение установленных Национальным Банком пруденциальных нормативов и(или) других обязатель</w:t>
      </w:r>
      <w:r>
        <w:t xml:space="preserve">ных к соблюдению норм и лимитов; </w:t>
      </w:r>
    </w:p>
    <w:p w:rsidR="00000000" w:rsidRDefault="00CE0FA5">
      <w:pPr>
        <w:ind w:firstLine="400"/>
        <w:jc w:val="both"/>
      </w:pPr>
      <w:r>
        <w:t xml:space="preserve">д) несоблюдение обязанности по раскрытию общих условий проведения банковских операций, установленной </w:t>
      </w:r>
      <w:hyperlink w:anchor="sub320000" w:history="1">
        <w:r>
          <w:rPr>
            <w:rStyle w:val="a3"/>
          </w:rPr>
          <w:t>статьей 32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 xml:space="preserve">е) нарушение запрета, установленного </w:t>
      </w:r>
      <w:hyperlink w:anchor="sub400000" w:history="1">
        <w:r>
          <w:rPr>
            <w:rStyle w:val="a3"/>
          </w:rPr>
          <w:t>статьей 40</w:t>
        </w:r>
      </w:hyperlink>
      <w:r>
        <w:t xml:space="preserve"> настоящего Закона, на предоставление льготных условий лицам, связанным с банком особыми отношениями; </w:t>
      </w:r>
    </w:p>
    <w:p w:rsidR="00000000" w:rsidRDefault="00CE0FA5">
      <w:pPr>
        <w:ind w:firstLine="400"/>
        <w:jc w:val="both"/>
      </w:pPr>
      <w:r>
        <w:t xml:space="preserve">ж) непредставление Национальному Банку или представление заведомо недостоверных отчетности и сведений; </w:t>
      </w:r>
    </w:p>
    <w:p w:rsidR="00000000" w:rsidRDefault="00CE0FA5">
      <w:pPr>
        <w:ind w:firstLine="400"/>
        <w:jc w:val="both"/>
      </w:pPr>
      <w:r>
        <w:t xml:space="preserve">з) систематическое (три и более раза в течение двенадцати последовательных календарных месяцев) нарушение нормативных правовых актов, либо невыполнение письменных предписаний Национального Банка; </w:t>
      </w:r>
    </w:p>
    <w:p w:rsidR="00000000" w:rsidRDefault="00CE0FA5">
      <w:pPr>
        <w:ind w:firstLine="400"/>
        <w:jc w:val="both"/>
      </w:pPr>
      <w:r>
        <w:t>и) осуществление деятельности, запрещенной и ограниченной д</w:t>
      </w:r>
      <w:r>
        <w:t xml:space="preserve">ля банков в соответствии с условиями </w:t>
      </w:r>
      <w:hyperlink w:anchor="sub80000" w:history="1">
        <w:r>
          <w:rPr>
            <w:rStyle w:val="a3"/>
          </w:rPr>
          <w:t>статьи 8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>к) осуществление банком операций, выходящих за пределы его правоспособности, установленной настоящим Законом, уставом банка и лицензией(ями) на проведение банк</w:t>
      </w:r>
      <w:r>
        <w:t xml:space="preserve">овских операций; </w:t>
      </w:r>
    </w:p>
    <w:p w:rsidR="00000000" w:rsidRDefault="00CE0FA5">
      <w:pPr>
        <w:ind w:firstLine="400"/>
        <w:jc w:val="both"/>
      </w:pPr>
      <w:r>
        <w:t xml:space="preserve">л) принятие судом решения о прекращении деятельности банка; </w:t>
      </w:r>
    </w:p>
    <w:p w:rsidR="00000000" w:rsidRDefault="00CE0FA5">
      <w:pPr>
        <w:ind w:firstLine="400"/>
        <w:jc w:val="both"/>
      </w:pPr>
      <w:r>
        <w:t xml:space="preserve">л-1) принятие банком решения о добровольном прекращении своей деятельности путем реорганизации или ликвидации; </w:t>
      </w:r>
    </w:p>
    <w:p w:rsidR="00000000" w:rsidRDefault="00CE0FA5">
      <w:pPr>
        <w:ind w:firstLine="400"/>
        <w:jc w:val="both"/>
      </w:pPr>
      <w:r>
        <w:t>м) непредставление либо представление недостоверной информации об</w:t>
      </w:r>
      <w:r>
        <w:t xml:space="preserve"> аффилиированных с банком лицах, а также иной требуемой Национальным Банком информации, что послужило препятствием для осуществления Национальным Банком надзора за деятельностью банков, в том числе на консолидированной основе; </w:t>
      </w:r>
    </w:p>
    <w:p w:rsidR="00000000" w:rsidRDefault="00CE0FA5">
      <w:pPr>
        <w:ind w:firstLine="400"/>
        <w:jc w:val="both"/>
      </w:pPr>
      <w:r>
        <w:t>н) неоднократное (два и боле</w:t>
      </w:r>
      <w:r>
        <w:t xml:space="preserve">е раза в ходе инспектирования) воспрепятствование банком проведению инспектирования, вызвавшее невозможность его проведения в установленные сроки; </w:t>
      </w:r>
    </w:p>
    <w:p w:rsidR="00000000" w:rsidRDefault="00CE0FA5">
      <w:pPr>
        <w:ind w:firstLine="400"/>
        <w:jc w:val="both"/>
      </w:pPr>
      <w:r>
        <w:t>о) умышленное неустранение банком нарушений, указанных в отчете аудиторской организации о проведенном аудите</w:t>
      </w:r>
      <w:r>
        <w:t xml:space="preserve">, в сроки, указанные в пункте 6 </w:t>
      </w:r>
      <w:hyperlink w:anchor="sub570600" w:history="1">
        <w:r>
          <w:rPr>
            <w:rStyle w:val="a3"/>
          </w:rPr>
          <w:t>статьи 57</w:t>
        </w:r>
      </w:hyperlink>
      <w:r>
        <w:t xml:space="preserve"> настоящего Закона. </w:t>
      </w:r>
    </w:p>
    <w:p w:rsidR="00000000" w:rsidRDefault="00CE0FA5">
      <w:pPr>
        <w:spacing w:after="240"/>
        <w:ind w:firstLine="400"/>
        <w:jc w:val="both"/>
      </w:pPr>
      <w:r>
        <w:t>2. Национальный Банк приостанавливает либо отзывает лицензии на проведение всех либо отдельных банковских операций в зависимости от характера нарушения.</w:t>
      </w:r>
    </w:p>
    <w:p w:rsidR="00000000" w:rsidRDefault="00CE0FA5">
      <w:pPr>
        <w:ind w:firstLine="400"/>
        <w:jc w:val="both"/>
      </w:pPr>
      <w:bookmarkStart w:id="44" w:name="SUB48010000"/>
      <w:bookmarkEnd w:id="44"/>
      <w:r>
        <w:rPr>
          <w:rStyle w:val="s3"/>
        </w:rPr>
        <w:t xml:space="preserve">Статья 48-1 внесена в соответствии с </w:t>
      </w:r>
      <w:hyperlink r:id="rId36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65" w:anchor="sub_id=10633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02.03.01 г. № 162-II (</w:t>
      </w:r>
      <w:hyperlink r:id="rId366" w:anchor="sub_id=480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48-1.</w:t>
      </w:r>
      <w:r>
        <w:t xml:space="preserve"> Передача документов и имущества банка </w:t>
      </w:r>
    </w:p>
    <w:p w:rsidR="00000000" w:rsidRDefault="00CE0FA5">
      <w:pPr>
        <w:ind w:firstLine="400"/>
        <w:jc w:val="both"/>
      </w:pPr>
      <w:r>
        <w:t>1. Банк, у которого отозваны лицензии на проведение всех банковских о</w:t>
      </w:r>
      <w:r>
        <w:t xml:space="preserve">пераций, не вправе осуществлять банковскую или иную деятельность, обязан прекратить все операции по имеющимся банковским счетам, за исключением случаев, связанных с текущими расходами на содержание банка и зачислением поступающих в банк денег. </w:t>
      </w:r>
    </w:p>
    <w:p w:rsidR="00000000" w:rsidRDefault="00CE0FA5">
      <w:pPr>
        <w:ind w:firstLine="400"/>
        <w:jc w:val="both"/>
      </w:pPr>
      <w:r>
        <w:t xml:space="preserve">2. Порядок </w:t>
      </w:r>
      <w:r>
        <w:t xml:space="preserve">работы банка, назначения его временной администрации (временного администратора), а также полномочия временной администрации (временного администратора) определяются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t xml:space="preserve">3. Временная администрация (временный </w:t>
      </w:r>
      <w:r>
        <w:t xml:space="preserve">администратор) банка осуществляет свою деятельность в период до возбуждения судом дела по заявлению Национального Банка о прекращении деятельности банка. </w:t>
      </w:r>
    </w:p>
    <w:p w:rsidR="00000000" w:rsidRDefault="00CE0FA5">
      <w:pPr>
        <w:ind w:firstLine="400"/>
        <w:jc w:val="both"/>
      </w:pPr>
      <w:r>
        <w:t>4. Отчет временной администрации (временного администратора) банка представляется в Национальный Банк</w:t>
      </w:r>
      <w:r>
        <w:t xml:space="preserve"> и суд, в который направлено заявление Национального Банка о прекращении деятельности банка. </w:t>
      </w:r>
    </w:p>
    <w:p w:rsidR="00000000" w:rsidRDefault="00CE0FA5">
      <w:pPr>
        <w:ind w:firstLine="400"/>
        <w:jc w:val="both"/>
      </w:pPr>
      <w:r>
        <w:t>5. С даты возбуждения дела по заявлению Национального Банка суд назначает специального управляющего (уполномоченных по управлению) банком, к которому переходят по</w:t>
      </w:r>
      <w:r>
        <w:t xml:space="preserve">лномочия по управлению делами и имуществом банка. </w:t>
      </w:r>
    </w:p>
    <w:p w:rsidR="00000000" w:rsidRDefault="00CE0FA5">
      <w:pPr>
        <w:ind w:firstLine="400"/>
        <w:jc w:val="both"/>
      </w:pPr>
      <w:r>
        <w:t>Не могут быть назначены специальными управляющими (уполномоченными по управлению) банка, у которого отозваны лицензии, работники Национального Банка, а также работники банка, у которого отозваны лицензии н</w:t>
      </w:r>
      <w:r>
        <w:t xml:space="preserve">а проведение банковских операций, и их близкие родственники. </w:t>
      </w:r>
    </w:p>
    <w:p w:rsidR="00000000" w:rsidRDefault="00CE0FA5">
      <w:pPr>
        <w:ind w:firstLine="400"/>
        <w:jc w:val="both"/>
      </w:pPr>
      <w:r>
        <w:t>6. Временная администрация (временный администратор) банка складывает свои полномочия и передает документы и имущество банка специальному управляющему (уполномоченным по управлению) банка в срок</w:t>
      </w:r>
      <w:r>
        <w:t xml:space="preserve"> не более 10 дней. </w:t>
      </w:r>
    </w:p>
    <w:p w:rsidR="00000000" w:rsidRDefault="00CE0FA5">
      <w:pPr>
        <w:ind w:firstLine="400"/>
        <w:jc w:val="both"/>
      </w:pPr>
      <w:r>
        <w:t>7. Прием-передача документов и имущества банка от временной администрации (временного администратора) банка его специальному управляющему (уполномоченным по управлению) оформляется актом, который составляется в 4 экземплярах и утверждае</w:t>
      </w:r>
      <w:r>
        <w:t xml:space="preserve">тся судом. Один экземпляр утвержденного судом акта суд направляет в Национальный Банк. </w:t>
      </w:r>
    </w:p>
    <w:p w:rsidR="00000000" w:rsidRDefault="00CE0FA5">
      <w:pPr>
        <w:ind w:firstLine="400"/>
        <w:jc w:val="both"/>
      </w:pPr>
      <w:r>
        <w:t>8. В период своей деятельности временная администрация (временный администратор) и специальный управляющий (уполномоченные по управлению) банка не вправе осуществлять р</w:t>
      </w:r>
      <w:r>
        <w:t xml:space="preserve">асходные операции, за исключением случаев, предусмотренных </w:t>
      </w:r>
      <w:hyperlink w:anchor="sub48010000" w:history="1">
        <w:r>
          <w:rPr>
            <w:rStyle w:val="a3"/>
          </w:rPr>
          <w:t>пунктом 1</w:t>
        </w:r>
      </w:hyperlink>
      <w:r>
        <w:t xml:space="preserve"> настоящей статьи, и изменять условия заключенных ранее банком договоров. </w:t>
      </w:r>
    </w:p>
    <w:p w:rsidR="00000000" w:rsidRDefault="00CE0FA5">
      <w:pPr>
        <w:spacing w:after="240"/>
        <w:ind w:firstLine="400"/>
        <w:jc w:val="both"/>
      </w:pPr>
      <w:r>
        <w:t>9. Запрещается финансирование Национальным Банком расходов по принудительной ре</w:t>
      </w:r>
      <w:r>
        <w:t>организации и ликвидации банков, за исключением случаев оплаты труда работников Национального Банка, включенных в состав временной администрации (временного администратора) банка.</w:t>
      </w:r>
    </w:p>
    <w:p w:rsidR="00000000" w:rsidRDefault="00CE0FA5">
      <w:pPr>
        <w:ind w:firstLine="400"/>
        <w:jc w:val="both"/>
      </w:pPr>
      <w:bookmarkStart w:id="45" w:name="SUB490000"/>
      <w:bookmarkEnd w:id="45"/>
      <w:r>
        <w:rPr>
          <w:rStyle w:val="s3"/>
        </w:rPr>
        <w:t xml:space="preserve">В статью 49 внесены изменения в соответствии с </w:t>
      </w:r>
      <w:hyperlink r:id="rId367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 от 27.01.96 г. № 2830; </w:t>
      </w:r>
      <w:hyperlink r:id="rId368" w:anchor="sub_id=107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369" w:anchor="sub_id=4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Статья 49 изложена в новой редакции в соответствии с </w:t>
      </w:r>
      <w:hyperlink r:id="rId37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49.</w:t>
      </w:r>
      <w:r>
        <w:t xml:space="preserve"> Основания и порядок отзыва разрешения</w:t>
      </w:r>
      <w:r>
        <w:t xml:space="preserve"> на открытие банка </w:t>
      </w:r>
    </w:p>
    <w:p w:rsidR="00000000" w:rsidRDefault="00CE0FA5">
      <w:pPr>
        <w:ind w:firstLine="400"/>
        <w:jc w:val="both"/>
      </w:pPr>
      <w:r>
        <w:t xml:space="preserve">1. Национальный Банк вправе отозвать выданное разрешение на открытие банка в случаях: </w:t>
      </w:r>
    </w:p>
    <w:p w:rsidR="00000000" w:rsidRDefault="00CE0FA5">
      <w:pPr>
        <w:ind w:firstLine="400"/>
        <w:jc w:val="both"/>
      </w:pPr>
      <w:r>
        <w:t xml:space="preserve">а) принятия банком решения о добровольном прекращении своей деятельности путем реорганизации или ликвидации; </w:t>
      </w:r>
    </w:p>
    <w:p w:rsidR="00000000" w:rsidRDefault="00CE0FA5">
      <w:pPr>
        <w:ind w:firstLine="400"/>
        <w:jc w:val="both"/>
      </w:pPr>
      <w:r>
        <w:t xml:space="preserve">б) принятия судом решения о прекращении деятельности банка; </w:t>
      </w:r>
    </w:p>
    <w:p w:rsidR="00000000" w:rsidRDefault="00CE0FA5">
      <w:pPr>
        <w:ind w:firstLine="400"/>
        <w:jc w:val="both"/>
      </w:pPr>
      <w:r>
        <w:t xml:space="preserve">в) установления в деятельности юридического лица, зарегистрированного в качестве банка, нарушений, предусмотренных пунктом 2 настоящей статьи. </w:t>
      </w:r>
    </w:p>
    <w:p w:rsidR="00000000" w:rsidRDefault="00CE0FA5">
      <w:pPr>
        <w:ind w:firstLine="400"/>
        <w:jc w:val="both"/>
      </w:pPr>
      <w:r>
        <w:t>2. Отзыв разрешения на открытие банка, выданного юр</w:t>
      </w:r>
      <w:r>
        <w:t xml:space="preserve">идическому лицу, производится Национальным Банком по любому из следующих оснований: </w:t>
      </w:r>
    </w:p>
    <w:p w:rsidR="00000000" w:rsidRDefault="00CE0FA5">
      <w:pPr>
        <w:ind w:firstLine="400"/>
        <w:jc w:val="both"/>
      </w:pPr>
      <w:r>
        <w:t>а) обнаружение в течение одного года со дня государственной регистрации юридического лица в качестве банка недостоверности сведений, на основании которых было выдано разре</w:t>
      </w:r>
      <w:r>
        <w:t xml:space="preserve">шение; </w:t>
      </w:r>
    </w:p>
    <w:p w:rsidR="00000000" w:rsidRDefault="00CE0FA5">
      <w:pPr>
        <w:ind w:firstLine="400"/>
        <w:jc w:val="both"/>
      </w:pPr>
      <w:r>
        <w:t xml:space="preserve">б) неполучение лицензии на проведение банковских операций в течение одного года со дня государственной регистрации юридического лица в качестве банка; </w:t>
      </w:r>
    </w:p>
    <w:p w:rsidR="00000000" w:rsidRDefault="00CE0FA5">
      <w:pPr>
        <w:ind w:firstLine="400"/>
        <w:jc w:val="both"/>
      </w:pPr>
      <w:r>
        <w:t xml:space="preserve">в) неоплата </w:t>
      </w:r>
      <w:r>
        <w:rPr>
          <w:rStyle w:val="s6"/>
        </w:rPr>
        <w:t>объявленного</w:t>
      </w:r>
      <w:r>
        <w:t xml:space="preserve"> уставного капитала в течение одного года после государственной регистра</w:t>
      </w:r>
      <w:r>
        <w:t xml:space="preserve">ции юридического лица в качестве банка; </w:t>
      </w:r>
    </w:p>
    <w:p w:rsidR="00000000" w:rsidRDefault="00CE0FA5">
      <w:pPr>
        <w:ind w:firstLine="400"/>
        <w:jc w:val="both"/>
      </w:pPr>
      <w:r>
        <w:t xml:space="preserve">г) нарушение условий деятельности, предусмотренных банковским законодательством для юридического лица, зарегистрированного в качестве банка. </w:t>
      </w:r>
    </w:p>
    <w:p w:rsidR="00000000" w:rsidRDefault="00CE0FA5">
      <w:pPr>
        <w:ind w:firstLine="400"/>
        <w:jc w:val="both"/>
      </w:pPr>
      <w:r>
        <w:t xml:space="preserve">3. Решение об отзыве разрешения на открытие банка принимается Правлением </w:t>
      </w:r>
      <w:r>
        <w:t xml:space="preserve">Национального Банка. </w:t>
      </w:r>
    </w:p>
    <w:p w:rsidR="00000000" w:rsidRDefault="00CE0FA5">
      <w:pPr>
        <w:spacing w:after="240"/>
        <w:ind w:firstLine="400"/>
        <w:jc w:val="both"/>
      </w:pPr>
      <w:r>
        <w:t>4. Решение Правления Национального Банка об отзыве разрешения на открытие банка является основанием для перерегистрации или прекращения деятельности юридического лица.</w:t>
      </w:r>
    </w:p>
    <w:p w:rsidR="00000000" w:rsidRDefault="00CE0FA5">
      <w:pPr>
        <w:ind w:firstLine="400"/>
        <w:jc w:val="both"/>
      </w:pPr>
      <w:bookmarkStart w:id="46" w:name="SUB500000"/>
      <w:bookmarkEnd w:id="46"/>
      <w:r>
        <w:rPr>
          <w:rStyle w:val="s3"/>
        </w:rPr>
        <w:t xml:space="preserve">В пункте 5 статьи 50 исключены слова в соответствии с </w:t>
      </w:r>
      <w:hyperlink r:id="rId37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27.09.96 г. № 37-1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50 внесены изменения в соответствии с </w:t>
      </w:r>
      <w:hyperlink r:id="rId37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В статье 50: пункт 1 доп</w:t>
      </w:r>
      <w:r>
        <w:rPr>
          <w:rStyle w:val="s3"/>
        </w:rPr>
        <w:t xml:space="preserve">олнен абзацем вторым, в пункте 3 цифры "4-9" заменены цифрами "4-8", в пункте 4 цифры "5-9" заменены цифрами "5-8", пункт 6 дополнен подпунктом д), пункт 7 дополнен подпунктом е), пункт 9 исключен в соответствии с </w:t>
      </w:r>
      <w:hyperlink r:id="rId37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 июня 1998 года № 236-1. Внесены изменения в соответствии с </w:t>
      </w:r>
      <w:hyperlink r:id="rId374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375" w:anchor="sub_id=5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50.</w:t>
      </w:r>
      <w:r>
        <w:t xml:space="preserve"> Банковская тайна </w:t>
      </w:r>
    </w:p>
    <w:p w:rsidR="00000000" w:rsidRDefault="00CE0FA5">
      <w:pPr>
        <w:ind w:firstLine="400"/>
        <w:jc w:val="both"/>
      </w:pPr>
      <w:r>
        <w:t>1. Банковская тайна включает в себя сведения о наличии, владельцах и номерах банковских счетов депозиторов, клиентов и корреспондентов банка, об остатк</w:t>
      </w:r>
      <w:r>
        <w:t>ах и движении денег на этих счетах и счетах самого банка, об операциях банка (за исключением общих условий проведения банковских операций), а также сведения о наличии, владельцах, характере и стоимости имущества клиентов, находящегося на хранении в сейфовы</w:t>
      </w:r>
      <w:r>
        <w:t xml:space="preserve">х ящиках, шкафах и помещениях банка. </w:t>
      </w:r>
    </w:p>
    <w:p w:rsidR="00000000" w:rsidRDefault="00CE0FA5">
      <w:pPr>
        <w:ind w:firstLine="400"/>
        <w:jc w:val="both"/>
      </w:pPr>
      <w:r>
        <w:t xml:space="preserve">Не относятся к банковской тайне сведения о кредитах, выданных банком, находящимся в процессе ликвидации. </w:t>
      </w:r>
    </w:p>
    <w:p w:rsidR="00000000" w:rsidRDefault="00CE0FA5">
      <w:pPr>
        <w:ind w:firstLine="400"/>
        <w:jc w:val="both"/>
      </w:pPr>
      <w:r>
        <w:t>2. Банки гарантируют тайну по операциям и депозитам своих депозиторов, клиентов и корреспондентов, а также тайну</w:t>
      </w:r>
      <w:r>
        <w:t xml:space="preserve"> имущества, находящихся на хранении в сейфовых ящиках, шкафах и помещениях банков. </w:t>
      </w:r>
    </w:p>
    <w:p w:rsidR="00000000" w:rsidRDefault="00CE0FA5">
      <w:pPr>
        <w:ind w:firstLine="400"/>
        <w:jc w:val="both"/>
      </w:pPr>
      <w:r>
        <w:t xml:space="preserve">3. Должностные лица, работники банков и иные лица, которые в силу осуществления своих служебных обязанностей получили доступ к сведениям, составляющим банковскую тайну, за </w:t>
      </w:r>
      <w:r>
        <w:t xml:space="preserve">их разглашение несут </w:t>
      </w:r>
      <w:hyperlink r:id="rId376" w:anchor="sub_id=2000000" w:history="1">
        <w:r>
          <w:rPr>
            <w:rStyle w:val="a3"/>
          </w:rPr>
          <w:t>уголовную ответственность</w:t>
        </w:r>
      </w:hyperlink>
      <w:r>
        <w:t xml:space="preserve"> за исключением случаев, предусмотренных </w:t>
      </w:r>
      <w:hyperlink w:anchor="sub500400" w:history="1">
        <w:r>
          <w:rPr>
            <w:rStyle w:val="a3"/>
          </w:rPr>
          <w:t>пунктами 4-8</w:t>
        </w:r>
      </w:hyperlink>
      <w:r>
        <w:t xml:space="preserve"> настоящей статьи. </w:t>
      </w:r>
    </w:p>
    <w:p w:rsidR="00000000" w:rsidRDefault="00CE0FA5">
      <w:pPr>
        <w:ind w:firstLine="400"/>
        <w:jc w:val="both"/>
      </w:pPr>
      <w:bookmarkStart w:id="47" w:name="SUB500400"/>
      <w:bookmarkEnd w:id="47"/>
      <w:r>
        <w:t xml:space="preserve">4. Банковская тайна может быть раскрыта только владельцу счета (имущества), любому третьему лицу на основании письменного согласия владельца счета (имущества), данного в момент его личного присутствия в банке, а также лицам, указанным в </w:t>
      </w:r>
      <w:hyperlink w:anchor="sub500500" w:history="1">
        <w:r>
          <w:rPr>
            <w:rStyle w:val="a3"/>
          </w:rPr>
          <w:t>пунктах 5-8</w:t>
        </w:r>
      </w:hyperlink>
      <w:r>
        <w:t xml:space="preserve"> настоящей статьи, по основаниям и в пределах, предусмотренных настоящей статьей. </w:t>
      </w:r>
    </w:p>
    <w:p w:rsidR="00000000" w:rsidRDefault="00CE0FA5">
      <w:pPr>
        <w:ind w:firstLine="400"/>
        <w:jc w:val="both"/>
      </w:pPr>
      <w:r>
        <w:t>Не является раскрытием банковской тайны обязательное уведомление банками налоговых органов об открытии банковских счетов юридическому лицу или физиче</w:t>
      </w:r>
      <w:r>
        <w:t>скому лицу, осуществляющему предпринимательскую деятельность без образования юридического лица, а также представление сведений об остатках денег на банковских счетах физических лиц ликвидационной комиссией банка, ликвидируемого в принудительном порядке, ор</w:t>
      </w:r>
      <w:r>
        <w:t xml:space="preserve">ганизации по коллективному гарантированию (страхованию) вкладов (депозитов) и банкам-агентам для осуществления мероприятий, связанных с возвратом денег вкладчикам. </w:t>
      </w:r>
    </w:p>
    <w:p w:rsidR="00000000" w:rsidRDefault="00CE0FA5">
      <w:pPr>
        <w:ind w:firstLine="400"/>
        <w:jc w:val="both"/>
      </w:pPr>
      <w:bookmarkStart w:id="48" w:name="SUB500500"/>
      <w:bookmarkEnd w:id="48"/>
      <w:r>
        <w:t>5. Справки о наличии и номерах банковских счетов выдаются банку, по отношению к которому вл</w:t>
      </w:r>
      <w:r>
        <w:t xml:space="preserve">аделец счета(ов) является заемщиком, гарантом, поручителем или залогодателем, на основании письменного запроса, подписанного председателем правления банка или лицом, его замещающим, при условии представления документа, подтверждающего получение кредита. </w:t>
      </w:r>
    </w:p>
    <w:p w:rsidR="00000000" w:rsidRDefault="00CE0FA5">
      <w:pPr>
        <w:ind w:firstLine="400"/>
        <w:jc w:val="both"/>
      </w:pPr>
      <w:r>
        <w:t>6</w:t>
      </w:r>
      <w:r>
        <w:t xml:space="preserve">. Справки о наличии и номерах банковских счетов юридического лица, а также текущих счетов физического лица, осуществляющего предпринимательскую деятельность без образования юридического лица, об остатках и движении денег на этих счетах, выдаются: </w:t>
      </w:r>
    </w:p>
    <w:p w:rsidR="00000000" w:rsidRDefault="00CE0FA5">
      <w:pPr>
        <w:ind w:firstLine="400"/>
        <w:jc w:val="both"/>
      </w:pPr>
      <w:r>
        <w:t xml:space="preserve">а) </w:t>
      </w:r>
      <w:hyperlink r:id="rId377" w:anchor="sub_id=650000" w:history="1">
        <w:r>
          <w:rPr>
            <w:rStyle w:val="a3"/>
          </w:rPr>
          <w:t>органам дознания</w:t>
        </w:r>
      </w:hyperlink>
      <w:r>
        <w:t xml:space="preserve"> и предварительного следствия: по находящимся в их производстве уголовным делам; </w:t>
      </w:r>
    </w:p>
    <w:p w:rsidR="00000000" w:rsidRDefault="00CE0FA5">
      <w:pPr>
        <w:ind w:firstLine="400"/>
        <w:jc w:val="both"/>
      </w:pPr>
      <w:r>
        <w:t xml:space="preserve">б) </w:t>
      </w:r>
      <w:hyperlink r:id="rId378" w:anchor="sub_id=70100" w:history="1">
        <w:r>
          <w:rPr>
            <w:rStyle w:val="a3"/>
          </w:rPr>
          <w:t>судам</w:t>
        </w:r>
      </w:hyperlink>
      <w:r>
        <w:t xml:space="preserve">: по находящимся в их производстве делам на основании определения суда; </w:t>
      </w:r>
    </w:p>
    <w:p w:rsidR="00000000" w:rsidRDefault="00CE0FA5">
      <w:pPr>
        <w:ind w:firstLine="400"/>
        <w:jc w:val="both"/>
      </w:pPr>
      <w:r>
        <w:t xml:space="preserve">в) </w:t>
      </w:r>
      <w:hyperlink r:id="rId379" w:anchor="sub_id=620000" w:history="1">
        <w:r>
          <w:rPr>
            <w:rStyle w:val="a3"/>
          </w:rPr>
          <w:t>прокурору</w:t>
        </w:r>
      </w:hyperlink>
      <w:r>
        <w:t>: на основании постановления о производстве проверки, в пределах его компетенц</w:t>
      </w:r>
      <w:r>
        <w:t xml:space="preserve">ии, по находящемуся у него на рассмотрении материалу; </w:t>
      </w:r>
    </w:p>
    <w:p w:rsidR="00000000" w:rsidRDefault="00CE0FA5">
      <w:pPr>
        <w:ind w:firstLine="400"/>
        <w:jc w:val="both"/>
      </w:pPr>
      <w:r>
        <w:t xml:space="preserve">г) </w:t>
      </w:r>
      <w:hyperlink r:id="rId380" w:anchor="sub_id=160000" w:history="1">
        <w:r>
          <w:rPr>
            <w:rStyle w:val="a3"/>
          </w:rPr>
          <w:t>таможенным органам</w:t>
        </w:r>
      </w:hyperlink>
      <w:r>
        <w:t xml:space="preserve"> по экспортным и (или) импортным операциям клиентов; </w:t>
      </w:r>
    </w:p>
    <w:p w:rsidR="00000000" w:rsidRDefault="00CE0FA5">
      <w:pPr>
        <w:ind w:firstLine="400"/>
        <w:jc w:val="both"/>
      </w:pPr>
      <w:r>
        <w:t xml:space="preserve">д) </w:t>
      </w:r>
      <w:hyperlink r:id="rId381" w:anchor="sub_id=150000" w:history="1">
        <w:r>
          <w:rPr>
            <w:rStyle w:val="a3"/>
          </w:rPr>
          <w:t>налоговым органам</w:t>
        </w:r>
      </w:hyperlink>
      <w:r>
        <w:t xml:space="preserve">: по вопросам, связанным с налогообложением проверяемого лица; </w:t>
      </w:r>
    </w:p>
    <w:p w:rsidR="00000000" w:rsidRDefault="00CE0FA5">
      <w:pPr>
        <w:ind w:firstLine="400"/>
        <w:jc w:val="both"/>
      </w:pPr>
      <w:r>
        <w:t>д-1) органам исполнительного производства: по находящимся в их производстве делам исполнительного производства на основании письменного запроса, подписанного первым руководителем или судебным исполнителем, заверенного печатью органа исполнительного произво</w:t>
      </w:r>
      <w:r>
        <w:t xml:space="preserve">дства и санкционированного прокурором. </w:t>
      </w:r>
    </w:p>
    <w:p w:rsidR="00000000" w:rsidRDefault="00CE0FA5">
      <w:pPr>
        <w:ind w:firstLine="400"/>
        <w:jc w:val="both"/>
      </w:pPr>
      <w:r>
        <w:t>7. Справки о наличии и номерах банковских счетов физического лица, об остатках и движении денег на этих счетах, а также имеющиеся сведения о характере и стоимости его имущества, находящегося на хранении в сейфовых ящ</w:t>
      </w:r>
      <w:r>
        <w:t xml:space="preserve">иках, шкафах и помещениях банка, выдаются: </w:t>
      </w:r>
    </w:p>
    <w:p w:rsidR="00000000" w:rsidRDefault="00CE0FA5">
      <w:pPr>
        <w:ind w:firstLine="400"/>
        <w:jc w:val="both"/>
      </w:pPr>
      <w:r>
        <w:t xml:space="preserve">а) представителям физического лица: на основании </w:t>
      </w:r>
      <w:hyperlink r:id="rId382" w:anchor="sub_id=1480000" w:history="1">
        <w:r>
          <w:rPr>
            <w:rStyle w:val="a3"/>
          </w:rPr>
          <w:t>нотариально</w:t>
        </w:r>
      </w:hyperlink>
      <w:r>
        <w:t xml:space="preserve"> удостоверенной </w:t>
      </w:r>
      <w:hyperlink r:id="rId383" w:anchor="sub_id=1670000" w:history="1">
        <w:r>
          <w:rPr>
            <w:rStyle w:val="a3"/>
          </w:rPr>
          <w:t>доверенности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>б) органам дознания и предварительного следствия: по находящимся в их производстве уголовным делам в случаях, когда на деньги и иное имущество физического лица, находящиеся на счетах или на хранении в банке, м</w:t>
      </w:r>
      <w:r>
        <w:t>ожет быть наложен арест, обращено взыскание или применена конфискация имущества на основании письменного запроса, подписанного первым руководителем или следователем, заверенного печатью органа дознания или предварительного следствия и санкционированного пр</w:t>
      </w:r>
      <w:r>
        <w:t xml:space="preserve">окурором; </w:t>
      </w:r>
    </w:p>
    <w:p w:rsidR="00000000" w:rsidRDefault="00CE0FA5">
      <w:pPr>
        <w:ind w:firstLine="400"/>
        <w:jc w:val="both"/>
      </w:pPr>
      <w:r>
        <w:t>в) судам: по находящимся в их производстве делам на основании определения, постановления, решения, приговора суда в случаях, когда на деньги и иное имущество физического лица, находящиеся на счетах или на хранении в банке, может быть наложен аре</w:t>
      </w:r>
      <w:r>
        <w:t xml:space="preserve">ст, обращено взыскание или применена конфискация имущества; </w:t>
      </w:r>
    </w:p>
    <w:p w:rsidR="00000000" w:rsidRDefault="00CE0FA5">
      <w:pPr>
        <w:ind w:firstLine="400"/>
        <w:jc w:val="both"/>
      </w:pPr>
      <w:r>
        <w:t xml:space="preserve">г) прокурору: на основании постановления о производстве проверки, в пределах его компетенции, по находящемуся у него на рассмотрении материалу; </w:t>
      </w:r>
    </w:p>
    <w:p w:rsidR="00000000" w:rsidRDefault="00CE0FA5">
      <w:pPr>
        <w:ind w:firstLine="400"/>
        <w:jc w:val="both"/>
      </w:pPr>
      <w:r>
        <w:rPr>
          <w:rStyle w:val="s6"/>
        </w:rPr>
        <w:t>д) таможенным органам по экспортным и(или) импортн</w:t>
      </w:r>
      <w:r>
        <w:rPr>
          <w:rStyle w:val="s6"/>
        </w:rPr>
        <w:t>ым операциям клиентов;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6"/>
        </w:rPr>
        <w:t>е) налоговым органам: по вопросам, связанным с налогообложением проверяемого лица.</w:t>
      </w:r>
      <w:r>
        <w:t xml:space="preserve"> </w:t>
      </w:r>
    </w:p>
    <w:p w:rsidR="00000000" w:rsidRDefault="00CE0FA5">
      <w:pPr>
        <w:ind w:firstLine="400"/>
        <w:jc w:val="both"/>
      </w:pPr>
      <w:r>
        <w:t>7-1 Справки о движении денег по банковским счетам, предусмотренные пунктами 6 и 7 настоящей статьи, представляются в форме выписки из лицевого счета</w:t>
      </w:r>
      <w:r>
        <w:t xml:space="preserve"> клиента о движении денег по его банковским счетам. </w:t>
      </w:r>
    </w:p>
    <w:p w:rsidR="00000000" w:rsidRDefault="00CE0FA5">
      <w:pPr>
        <w:ind w:firstLine="400"/>
        <w:jc w:val="both"/>
      </w:pPr>
      <w:r>
        <w:t>8. Справки о наличии и номерах банковских счетов физического лица и об остатках денег на них, а также имеющиеся сведения о наличии, характере и стоимости его имущества, находящегося на хранении в сейфовы</w:t>
      </w:r>
      <w:r>
        <w:t xml:space="preserve">х ящиках, шкафах и помещениях банка, в случае смерти владельца выдаются: </w:t>
      </w:r>
    </w:p>
    <w:p w:rsidR="00000000" w:rsidRDefault="00CE0FA5">
      <w:pPr>
        <w:ind w:firstLine="400"/>
        <w:jc w:val="both"/>
      </w:pPr>
      <w:r>
        <w:t xml:space="preserve">а) лицам, указанным владельцем счета (имущества) в завещательном распоряжении; </w:t>
      </w:r>
    </w:p>
    <w:p w:rsidR="00000000" w:rsidRDefault="00CE0FA5">
      <w:pPr>
        <w:ind w:firstLine="400"/>
        <w:jc w:val="both"/>
      </w:pPr>
      <w:r>
        <w:t xml:space="preserve">б) судам и нотариусам: по находящимся в их производстве наследственным делам на основании письменного </w:t>
      </w:r>
      <w:r>
        <w:t xml:space="preserve">запроса нотариуса, заверенного его печатью. К письменному запросу нотариуса должна быть приложена копия свидетельства о смерти владельца счета; </w:t>
      </w:r>
    </w:p>
    <w:p w:rsidR="00000000" w:rsidRDefault="00CE0FA5">
      <w:pPr>
        <w:ind w:firstLine="400"/>
        <w:jc w:val="both"/>
      </w:pPr>
      <w:r>
        <w:t xml:space="preserve">в) иностранным консульским учреждениям: по находящимся в их производстве наследственным делам. </w:t>
      </w:r>
    </w:p>
    <w:p w:rsidR="00000000" w:rsidRDefault="00CE0FA5">
      <w:pPr>
        <w:spacing w:after="240"/>
        <w:ind w:firstLine="400"/>
        <w:jc w:val="both"/>
      </w:pPr>
      <w:r>
        <w:rPr>
          <w:rStyle w:val="s6"/>
        </w:rPr>
        <w:t xml:space="preserve">9. Информация, </w:t>
      </w:r>
      <w:r>
        <w:rPr>
          <w:rStyle w:val="s6"/>
        </w:rPr>
        <w:t>содержащая банковскую тайну, представляется налоговым органам по вопросам, связанным с налогообложением, в соответствии с налоговым законодательством Республики Казахстан.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38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385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386" w:anchor="sub_id=5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7" w:anchor="sub_id=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  <w:r>
        <w:t>(</w:t>
      </w:r>
      <w:hyperlink r:id="rId388" w:anchor="sub_id=510000" w:history="1">
        <w:r>
          <w:rPr>
            <w:rStyle w:val="a3"/>
          </w:rPr>
          <w:t>см. стар. ред.</w:t>
        </w:r>
      </w:hyperlink>
      <w: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51.</w:t>
      </w:r>
      <w:r>
        <w:t xml:space="preserve"> Наложе</w:t>
      </w:r>
      <w:r>
        <w:t xml:space="preserve">ние ареста и обращение взыскания на деньги и имущество, находящиеся в банке </w:t>
      </w:r>
    </w:p>
    <w:p w:rsidR="00000000" w:rsidRDefault="00CE0FA5">
      <w:pPr>
        <w:ind w:firstLine="400"/>
        <w:jc w:val="both"/>
      </w:pPr>
      <w:r>
        <w:t>1. На деньги и другое имущество юридического и физического лица, находящиеся в банке, арест может быть наложен не иначе, как на основании постановлений органов дознания и предвари</w:t>
      </w:r>
      <w:r>
        <w:t>тельного следствия и постановлений органов исполнительного производства, санкционированных прокурором, а также постановлений, решений, приговоров, определений судов. При наложении ареста в обеспечение исковых требований сумма денег, на которые налагается а</w:t>
      </w:r>
      <w:r>
        <w:t xml:space="preserve">рест, не должна превышать суммы иска и размера государственной пошлины и расходов, связанных с исполнением решений, приговоров, определений и постановлений суда. </w:t>
      </w:r>
    </w:p>
    <w:p w:rsidR="00000000" w:rsidRDefault="00CE0FA5">
      <w:pPr>
        <w:ind w:firstLine="400"/>
        <w:jc w:val="both"/>
      </w:pPr>
      <w:r>
        <w:t>Все расходные операции на банковских (за исключением корреспондентских) счетах юридического л</w:t>
      </w:r>
      <w:r>
        <w:t xml:space="preserve">ица в установленных законодательными актами Республики Казахстан случаях могут быть приостановлены по решениям </w:t>
      </w:r>
      <w:hyperlink r:id="rId389" w:history="1">
        <w:r>
          <w:rPr>
            <w:rStyle w:val="a3"/>
          </w:rPr>
          <w:t>налоговых</w:t>
        </w:r>
      </w:hyperlink>
      <w:r>
        <w:t xml:space="preserve"> и (или) </w:t>
      </w:r>
      <w:hyperlink r:id="rId390" w:anchor="sub_id=3520000" w:history="1">
        <w:r>
          <w:rPr>
            <w:rStyle w:val="a3"/>
          </w:rPr>
          <w:t>таможенных органов</w:t>
        </w:r>
      </w:hyperlink>
      <w:r>
        <w:t xml:space="preserve">, подписанных первым руководителем, заверенных печатью налоговых и(или) таможенных органов санкционированным прокурором, а взыскание может быть обращено лишь по основаниям, предусмотренным законодательными актами Республики Казахстан. </w:t>
      </w:r>
    </w:p>
    <w:p w:rsidR="00000000" w:rsidRDefault="00CE0FA5">
      <w:pPr>
        <w:spacing w:after="240"/>
        <w:ind w:firstLine="400"/>
        <w:jc w:val="both"/>
      </w:pPr>
      <w:r>
        <w:t>2. Конфискация денег</w:t>
      </w:r>
      <w:r>
        <w:t xml:space="preserve"> и другого имущества юридического и физического лица, находящихся в банке, за исключением </w:t>
      </w:r>
      <w:hyperlink r:id="rId391" w:anchor="sub_id=10005" w:history="1">
        <w:r>
          <w:rPr>
            <w:rStyle w:val="a3"/>
          </w:rPr>
          <w:t>пенсионных активов</w:t>
        </w:r>
      </w:hyperlink>
      <w:r>
        <w:t xml:space="preserve"> накопительных </w:t>
      </w:r>
      <w:hyperlink r:id="rId392" w:anchor="sub_id=10006" w:history="1">
        <w:r>
          <w:rPr>
            <w:rStyle w:val="a3"/>
          </w:rPr>
          <w:t>пенсионных фондов</w:t>
        </w:r>
      </w:hyperlink>
      <w:r>
        <w:t xml:space="preserve">, может быть произведена только на основании </w:t>
      </w:r>
      <w:hyperlink r:id="rId393" w:anchor="sub_id=4470000" w:history="1">
        <w:r>
          <w:rPr>
            <w:rStyle w:val="a3"/>
          </w:rPr>
          <w:t>вступившего в законную силу</w:t>
        </w:r>
      </w:hyperlink>
      <w:r>
        <w:t xml:space="preserve"> судебного решения (приговора).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52 внесены </w:t>
      </w:r>
      <w:r>
        <w:rPr>
          <w:rStyle w:val="s3"/>
        </w:rPr>
        <w:t xml:space="preserve">изменения в соответствии с </w:t>
      </w:r>
      <w:hyperlink r:id="rId3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Статья изложена в редакции </w:t>
      </w:r>
      <w:hyperlink r:id="rId395" w:anchor="sub_id=104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29.03.0</w:t>
      </w:r>
      <w:r>
        <w:rPr>
          <w:rStyle w:val="s3"/>
        </w:rPr>
        <w:t>0 г. № 42-II (</w:t>
      </w:r>
      <w:hyperlink r:id="rId396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397" w:anchor="sub_id=1063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</w:t>
      </w:r>
      <w:r>
        <w:rPr>
          <w:rStyle w:val="s3"/>
        </w:rPr>
        <w:t>. № 162-II (</w:t>
      </w:r>
      <w:hyperlink r:id="rId398" w:anchor="sub_id=5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52.</w:t>
      </w:r>
      <w:r>
        <w:t xml:space="preserve"> Система обязательного коллективного гарантирования (страхования) вкладов (депозитов) </w:t>
      </w:r>
    </w:p>
    <w:p w:rsidR="00000000" w:rsidRDefault="00CE0FA5">
      <w:pPr>
        <w:ind w:firstLine="400"/>
        <w:jc w:val="both"/>
      </w:pPr>
      <w:r>
        <w:t>В целях защиты интересов вкладчиков (депозиторо</w:t>
      </w:r>
      <w:r>
        <w:t xml:space="preserve">в) банков создается организация, осуществляющая обязательное коллективное гарантирование (страхование) вкладов (депозитов). </w:t>
      </w:r>
    </w:p>
    <w:p w:rsidR="00000000" w:rsidRDefault="00CE0FA5">
      <w:pPr>
        <w:ind w:firstLine="400"/>
        <w:jc w:val="both"/>
      </w:pPr>
      <w:r>
        <w:t>Национальный Банк устанавливает правовой статус, порядок создания, регулирования и прекращения деятельности организации по обязател</w:t>
      </w:r>
      <w:r>
        <w:t xml:space="preserve">ьному коллективному гарантированию (страхованию) вкладов (депозитов). </w:t>
      </w:r>
    </w:p>
    <w:p w:rsidR="00000000" w:rsidRDefault="00CE0FA5">
      <w:pPr>
        <w:ind w:firstLine="400"/>
        <w:jc w:val="both"/>
      </w:pPr>
      <w:hyperlink r:id="rId399" w:anchor="sub_id=100" w:history="1">
        <w:r>
          <w:rPr>
            <w:rStyle w:val="a3"/>
          </w:rPr>
          <w:t>Порядок обязательного коллективного гарантирования (страхования)</w:t>
        </w:r>
      </w:hyperlink>
      <w:r>
        <w:t xml:space="preserve"> вкладов (депозитов), а также </w:t>
      </w:r>
      <w:hyperlink r:id="rId400" w:history="1">
        <w:r>
          <w:rPr>
            <w:rStyle w:val="a3"/>
          </w:rPr>
          <w:t>взаимоотношения организаций по обязательному коллективному гарантированию (страхованию) вкладов (депозитов) с банками</w:t>
        </w:r>
      </w:hyperlink>
      <w:r>
        <w:t xml:space="preserve"> устанавливаются нормативными правовыми актами Национального Банка. </w:t>
      </w:r>
    </w:p>
    <w:p w:rsidR="00000000" w:rsidRDefault="00CE0FA5">
      <w:pPr>
        <w:spacing w:after="240"/>
        <w:ind w:firstLine="400"/>
        <w:jc w:val="both"/>
      </w:pPr>
      <w:r>
        <w:t>Банки участвуют в</w:t>
      </w:r>
      <w:r>
        <w:t xml:space="preserve"> системе обязательного коллективного гарантирования (страхования) вкладов (депозитов) путем осуществления обязательных отчислений в размере и порядке, установленном Национальным Банком.</w:t>
      </w:r>
    </w:p>
    <w:p w:rsidR="00000000" w:rsidRDefault="00CE0FA5">
      <w:pPr>
        <w:spacing w:after="240"/>
        <w:jc w:val="center"/>
      </w:pPr>
      <w:bookmarkStart w:id="49" w:name="SUB530000"/>
      <w:bookmarkEnd w:id="49"/>
      <w:r>
        <w:rPr>
          <w:rStyle w:val="s1"/>
        </w:rPr>
        <w:t>Глава 5. Учет и отчетность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53.</w:t>
      </w:r>
      <w:r>
        <w:t xml:space="preserve"> </w:t>
      </w:r>
      <w:r>
        <w:t xml:space="preserve">Финансовый (операционный) год банка </w:t>
      </w:r>
    </w:p>
    <w:p w:rsidR="00000000" w:rsidRDefault="00CE0FA5">
      <w:pPr>
        <w:spacing w:after="240"/>
        <w:ind w:firstLine="400"/>
        <w:jc w:val="both"/>
      </w:pPr>
      <w:r>
        <w:t>Финансовый (операционный) год банка начинается 1 января и заканчивается 31 декабря. В случае, если регистрация банка осуществлена после 1 января, то первый финансовый (операционный) год начинается со дня государственной</w:t>
      </w:r>
      <w:r>
        <w:t xml:space="preserve"> регистрации банка и заканчивается 31 декабря того же года.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54 внесены изменения и дополнения </w:t>
      </w:r>
      <w:hyperlink r:id="rId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02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03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4" w:anchor="sub_id=1063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02.03.01 г. № 162-II (</w:t>
      </w:r>
      <w:hyperlink r:id="rId405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06" w:anchor="sub_id=1071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от 16.05.03 г. № 416-II (</w:t>
      </w:r>
      <w:hyperlink r:id="rId407" w:anchor="sub_id=5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54.</w:t>
      </w:r>
      <w:r>
        <w:t xml:space="preserve"> Учет и отчетность в банках </w:t>
      </w:r>
    </w:p>
    <w:p w:rsidR="00000000" w:rsidRDefault="00CE0FA5">
      <w:pPr>
        <w:ind w:firstLine="400"/>
        <w:jc w:val="both"/>
      </w:pPr>
      <w:r>
        <w:t xml:space="preserve">1. </w:t>
      </w:r>
      <w:hyperlink r:id="rId408" w:history="1">
        <w:r>
          <w:rPr>
            <w:rStyle w:val="a3"/>
          </w:rPr>
          <w:t>Перечень, соответствующие международным станда</w:t>
        </w:r>
        <w:r>
          <w:rPr>
            <w:rStyle w:val="a3"/>
          </w:rPr>
          <w:t>ртам формы, сроки представления бухгалтерской, банковской и иной отчетности, включая отчетность на консолидированной основе</w:t>
        </w:r>
      </w:hyperlink>
      <w:r>
        <w:t xml:space="preserve">, устанавливаются Национальным Банком. </w:t>
      </w:r>
    </w:p>
    <w:p w:rsidR="00000000" w:rsidRDefault="00CE0FA5">
      <w:pPr>
        <w:ind w:firstLine="400"/>
        <w:jc w:val="both"/>
      </w:pPr>
      <w:r>
        <w:t>Банки осуществляют учет проводимых ими операций в соответствии с утвержденными в установленно</w:t>
      </w:r>
      <w:r>
        <w:t xml:space="preserve">м порядке </w:t>
      </w:r>
      <w:hyperlink r:id="rId409" w:history="1">
        <w:r>
          <w:rPr>
            <w:rStyle w:val="a3"/>
          </w:rPr>
          <w:t>стандартами бухгалтерского учета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См.: </w:t>
      </w:r>
      <w:hyperlink r:id="rId410" w:anchor="sub_id=10000" w:history="1">
        <w:r>
          <w:rPr>
            <w:rStyle w:val="a3"/>
            <w:i/>
            <w:iCs/>
          </w:rPr>
          <w:t>План</w:t>
        </w:r>
      </w:hyperlink>
      <w:r>
        <w:rPr>
          <w:rStyle w:val="s3"/>
        </w:rPr>
        <w:t xml:space="preserve"> счетов бухгалтерского учета в банках второго уровня Рес</w:t>
      </w:r>
      <w:r>
        <w:rPr>
          <w:rStyle w:val="s3"/>
        </w:rPr>
        <w:t>публики Казахстан.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Политика бухгалтерского учета банка определяется его советом директоров </w:t>
      </w:r>
      <w:r>
        <w:rPr>
          <w:rStyle w:val="s6"/>
        </w:rPr>
        <w:t>(в закрытом обществе в случае отсутствия данного органа -</w:t>
      </w:r>
      <w:r>
        <w:t xml:space="preserve"> </w:t>
      </w:r>
      <w:r>
        <w:rPr>
          <w:rStyle w:val="s6"/>
        </w:rPr>
        <w:t>общим собранием акционеров)</w:t>
      </w:r>
      <w:r>
        <w:t xml:space="preserve">. </w:t>
      </w:r>
    </w:p>
    <w:p w:rsidR="00000000" w:rsidRDefault="00CE0FA5">
      <w:pPr>
        <w:ind w:firstLine="400"/>
        <w:jc w:val="both"/>
      </w:pPr>
      <w:r>
        <w:t xml:space="preserve">2. Банки обязаны предоставлять Национальному Банку по его запросу </w:t>
      </w:r>
      <w:hyperlink r:id="rId411" w:history="1">
        <w:r>
          <w:rPr>
            <w:rStyle w:val="a3"/>
          </w:rPr>
          <w:t>любую информацию о своих средствах, в том числе и находящихся за пределами Республики Казахстан, размерах принятых депозитов и предоставленных кредитов, произведенных и производимых банковских опера</w:t>
        </w:r>
        <w:r>
          <w:rPr>
            <w:rStyle w:val="a3"/>
          </w:rPr>
          <w:t>ций и иные сведения, включая сведения, составляющие банковскую тайну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>2-1. Банки обязаны представлять любую запрашиваемую Национальным Банком информацию по прямому и косвенному участию в уставных капиталах юридических лиц, в которых банки являются крупным</w:t>
      </w:r>
      <w:r>
        <w:t xml:space="preserve">и участниками, в </w:t>
      </w:r>
      <w:hyperlink r:id="rId412" w:history="1">
        <w:r>
          <w:rPr>
            <w:rStyle w:val="a3"/>
          </w:rPr>
          <w:t>порядке</w:t>
        </w:r>
      </w:hyperlink>
      <w:r>
        <w:t xml:space="preserve">, установленном Национальным Банком. </w:t>
      </w:r>
    </w:p>
    <w:p w:rsidR="00000000" w:rsidRDefault="00CE0FA5">
      <w:pPr>
        <w:spacing w:after="240"/>
        <w:ind w:firstLine="400"/>
        <w:jc w:val="both"/>
      </w:pPr>
      <w:r>
        <w:t>3. Работники Национального Банка за разглашение либо передачу третьим лицам сведений, полученных в ходе реализации прав, установле</w:t>
      </w:r>
      <w:r>
        <w:t>нных пунктами 2 и 2-1 настоящей статьи, несут ответственность в порядке, предусмотренном законодательными актами Республики Казахстан.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Глава 5 дополнена статьей 54-1 в соответствии с </w:t>
      </w:r>
      <w:hyperlink r:id="rId413" w:anchor="sub_id=1063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54-1</w:t>
      </w:r>
      <w:r>
        <w:t xml:space="preserve">. Отчетность аффилиированных лиц банка </w:t>
      </w:r>
    </w:p>
    <w:p w:rsidR="00000000" w:rsidRDefault="00CE0FA5">
      <w:pPr>
        <w:ind w:firstLine="400"/>
        <w:jc w:val="both"/>
      </w:pPr>
      <w:r>
        <w:t>Крупный участник банка должен ежегодно представлять в Национальный Банк сведения о своем финансовом состоянии и деятельности в течение девяноста дней по окончан</w:t>
      </w:r>
      <w:r>
        <w:t xml:space="preserve">ии финансового года. </w:t>
      </w:r>
    </w:p>
    <w:p w:rsidR="00000000" w:rsidRDefault="00CE0FA5">
      <w:pPr>
        <w:ind w:firstLine="400"/>
        <w:jc w:val="both"/>
      </w:pPr>
      <w:r>
        <w:t>Банковский холдинг должен представлять в Национальный Банк ежеквартальную финансовую отчетность в течение сорока пяти дней, следующих за отчетным кварталом, консолидированную и неконсолидированную годовую финансовую отчетность, не зав</w:t>
      </w:r>
      <w:r>
        <w:t xml:space="preserve">еренную аудитором, в течение девяноста дней по окончании финансового года, а также пояснительные записки к ним, включающие, но не ограничиваясь нижеследующим: </w:t>
      </w:r>
    </w:p>
    <w:p w:rsidR="00000000" w:rsidRDefault="00CE0FA5">
      <w:pPr>
        <w:ind w:firstLine="400"/>
        <w:jc w:val="both"/>
      </w:pPr>
      <w:r>
        <w:t xml:space="preserve">описание вида или видов деятельности банковского холдинга; </w:t>
      </w:r>
    </w:p>
    <w:p w:rsidR="00000000" w:rsidRDefault="00CE0FA5">
      <w:pPr>
        <w:ind w:firstLine="400"/>
        <w:jc w:val="both"/>
      </w:pPr>
      <w:r>
        <w:t>наименование каждой организации, в к</w:t>
      </w:r>
      <w:r>
        <w:t xml:space="preserve">оторой банковский холдинг является участником, размер и долю участия в ее уставном капитале, описание вида или видов деятельности, финансовую отчетность организаций, в которых банковский холдинг является крупным участником; </w:t>
      </w:r>
    </w:p>
    <w:p w:rsidR="00000000" w:rsidRDefault="00CE0FA5">
      <w:pPr>
        <w:ind w:firstLine="400"/>
        <w:jc w:val="both"/>
      </w:pPr>
      <w:r>
        <w:t>наименование каждой организации</w:t>
      </w:r>
      <w:r>
        <w:t xml:space="preserve">, являющейся крупным участником банковского холдинга, размер и долю ее участия в уставном капитале, описание вида или видов деятельности и финансовую отчетность данной организации.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14" w:anchor="sub_id=1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Национального Банка Республики Казахстан 25 июня 2001 года № 256 Об утверждении Правил представления отчетности и сведений крупными участниками банков и банковскими холдингами.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55 внесены изменения и дополнения </w:t>
      </w:r>
      <w:hyperlink r:id="rId41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16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17" w:anchor="sub_id=5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55.</w:t>
      </w:r>
      <w:r>
        <w:t xml:space="preserve"> Публикация основных показателей деятельности банка </w:t>
      </w:r>
    </w:p>
    <w:p w:rsidR="00000000" w:rsidRDefault="00CE0FA5">
      <w:pPr>
        <w:ind w:firstLine="400"/>
        <w:jc w:val="both"/>
      </w:pPr>
      <w:r>
        <w:t>Банки публикуют годовой отчет, включая годовой баланс и отчет о доходах и расходах, по формам и в сроки, установленные Национальным Ба</w:t>
      </w:r>
      <w:r>
        <w:t xml:space="preserve">нком, после подтверждения </w:t>
      </w:r>
      <w:hyperlink r:id="rId418" w:anchor="sub_id=60000" w:history="1">
        <w:r>
          <w:rPr>
            <w:rStyle w:val="a3"/>
          </w:rPr>
          <w:t>аудиторской организацией</w:t>
        </w:r>
      </w:hyperlink>
      <w:r>
        <w:t xml:space="preserve"> (</w:t>
      </w:r>
      <w:hyperlink r:id="rId419" w:anchor="sub_id=50000" w:history="1">
        <w:r>
          <w:rPr>
            <w:rStyle w:val="a3"/>
          </w:rPr>
          <w:t>аудитором</w:t>
        </w:r>
      </w:hyperlink>
      <w:r>
        <w:t xml:space="preserve">),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Закона, достоверности представленных в них сведений и утверждения годового баланса и отчета о доходах и расходах годовым собранием акционеров банка. </w:t>
      </w:r>
    </w:p>
    <w:p w:rsidR="00000000" w:rsidRDefault="00CE0FA5">
      <w:pPr>
        <w:spacing w:after="240"/>
        <w:ind w:firstLine="400"/>
        <w:jc w:val="both"/>
      </w:pPr>
      <w:r>
        <w:t>Банки еже</w:t>
      </w:r>
      <w:r>
        <w:t>квартально публикуют баланс, отчет о доходах и расходах по формам и в сроки, установленные Национальным Банком, без их аудиторского подтверждения.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56.</w:t>
      </w:r>
      <w:r>
        <w:t xml:space="preserve"> Учет и хранение документов </w:t>
      </w:r>
    </w:p>
    <w:p w:rsidR="00000000" w:rsidRDefault="00CE0FA5">
      <w:pPr>
        <w:ind w:firstLine="400"/>
        <w:jc w:val="both"/>
      </w:pPr>
      <w:r>
        <w:t>1. Банки обязаны обеспечивать строгий учет и хранение документов, испо</w:t>
      </w:r>
      <w:r>
        <w:t xml:space="preserve">льзуемых в бухгалтерском учете при составлении отчетности. </w:t>
      </w:r>
    </w:p>
    <w:p w:rsidR="00000000" w:rsidRDefault="00CE0FA5">
      <w:pPr>
        <w:spacing w:after="240"/>
        <w:ind w:firstLine="400"/>
        <w:jc w:val="both"/>
      </w:pPr>
      <w:r>
        <w:t xml:space="preserve">2. </w:t>
      </w:r>
      <w:hyperlink r:id="rId420" w:anchor="sub_id=1" w:history="1">
        <w:r>
          <w:rPr>
            <w:rStyle w:val="a3"/>
          </w:rPr>
          <w:t>Перечень основных документов</w:t>
        </w:r>
      </w:hyperlink>
      <w:r>
        <w:t>, подлежащих хранению, и сроки их хранения устанавливаются Национальным Банком.</w:t>
      </w:r>
    </w:p>
    <w:p w:rsidR="00000000" w:rsidRDefault="00CE0FA5">
      <w:pPr>
        <w:ind w:firstLine="400"/>
        <w:jc w:val="both"/>
      </w:pPr>
      <w:bookmarkStart w:id="50" w:name="SUB570000"/>
      <w:bookmarkEnd w:id="50"/>
      <w:r>
        <w:rPr>
          <w:rStyle w:val="s3"/>
        </w:rPr>
        <w:t xml:space="preserve">Заголовок главы 6 изложен в редакции </w:t>
      </w:r>
      <w:hyperlink r:id="rId421" w:anchor="sub_id=10637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02.03.01 г. № 162-II (</w:t>
      </w:r>
      <w:hyperlink r:id="rId422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spacing w:after="240"/>
        <w:jc w:val="center"/>
      </w:pPr>
      <w:r>
        <w:rPr>
          <w:rStyle w:val="s1"/>
        </w:rPr>
        <w:t>Гл</w:t>
      </w:r>
      <w:r>
        <w:rPr>
          <w:rStyle w:val="s1"/>
        </w:rPr>
        <w:t>ава 6. Аудит банков и их аффилиированных лиц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57 внесены изменения в соответствии с </w:t>
      </w:r>
      <w:hyperlink r:id="rId42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  <w:hyperlink r:id="rId424" w:history="1">
        <w:r>
          <w:rPr>
            <w:rStyle w:val="a3"/>
            <w:i/>
            <w:iCs/>
          </w:rPr>
          <w:t>За</w:t>
        </w:r>
        <w:r>
          <w:rPr>
            <w:rStyle w:val="a3"/>
            <w:i/>
            <w:iCs/>
          </w:rPr>
          <w:t>коном</w:t>
        </w:r>
      </w:hyperlink>
      <w:r>
        <w:rPr>
          <w:rStyle w:val="s3"/>
        </w:rPr>
        <w:t xml:space="preserve"> РК от 29.06.98 года № 236-1; </w:t>
      </w:r>
      <w:hyperlink r:id="rId425" w:anchor="sub_id=106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26" w:anchor="sub_id=5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57.</w:t>
      </w:r>
      <w:r>
        <w:t xml:space="preserve"> Аудит банков и их аффилиированных лиц </w:t>
      </w:r>
    </w:p>
    <w:p w:rsidR="00000000" w:rsidRDefault="00CE0FA5">
      <w:pPr>
        <w:ind w:firstLine="400"/>
        <w:jc w:val="both"/>
      </w:pPr>
      <w:r>
        <w:t xml:space="preserve">1. Аудит бухгалтерского учета и отчетности, первичных документов и другой информации о деятельности банка может производиться </w:t>
      </w:r>
      <w:hyperlink r:id="rId427" w:anchor="sub_id=60000" w:history="1">
        <w:r>
          <w:rPr>
            <w:rStyle w:val="a3"/>
          </w:rPr>
          <w:t>а</w:t>
        </w:r>
        <w:r>
          <w:rPr>
            <w:rStyle w:val="a3"/>
          </w:rPr>
          <w:t>удиторской организацией</w:t>
        </w:r>
      </w:hyperlink>
      <w:r>
        <w:t xml:space="preserve"> (</w:t>
      </w:r>
      <w:hyperlink r:id="rId428" w:anchor="sub_id=50000" w:history="1">
        <w:r>
          <w:rPr>
            <w:rStyle w:val="a3"/>
          </w:rPr>
          <w:t>аудитором</w:t>
        </w:r>
      </w:hyperlink>
      <w:r>
        <w:t xml:space="preserve">), правомочной(ым) на проведение аудита в соответствии с </w:t>
      </w:r>
      <w:hyperlink r:id="rId429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t xml:space="preserve"> об аудиторской деятельности и соответствующей(им) требованиям </w:t>
      </w:r>
      <w:hyperlink w:anchor="sub190400" w:history="1">
        <w:r>
          <w:rPr>
            <w:rStyle w:val="a3"/>
          </w:rPr>
          <w:t>пункта 4</w:t>
        </w:r>
      </w:hyperlink>
      <w:r>
        <w:t xml:space="preserve"> статьи 19 настоящего Закона. </w:t>
      </w:r>
    </w:p>
    <w:p w:rsidR="00000000" w:rsidRDefault="00CE0FA5">
      <w:pPr>
        <w:ind w:firstLine="400"/>
        <w:jc w:val="both"/>
      </w:pPr>
      <w:r>
        <w:t xml:space="preserve">1-1. Проведение аудита по итогам финансового года обязательно для банков, банковских холдингов и организаций, в которых </w:t>
      </w:r>
      <w:r>
        <w:t>банк и (или) банковский холдинг являются крупными участниками, копии отчета о котором и рекомендации аудиторской организации должны быть представлены банками, банковскими холдингами и организациями, в которых банк и (или) банковский холдинг являются крупны</w:t>
      </w:r>
      <w:r>
        <w:t>ми участниками, или аудиторскими организациями в Национальный Банк в течение тридцати дней со дня получения данных документов или их представления банкам, банковским холдингам и организациям, в которых банк и (или) банковский холдинг являются крупными учас</w:t>
      </w:r>
      <w:r>
        <w:t xml:space="preserve">тниками. </w:t>
      </w:r>
    </w:p>
    <w:p w:rsidR="00000000" w:rsidRDefault="00CE0FA5">
      <w:pPr>
        <w:ind w:firstLine="400"/>
        <w:jc w:val="both"/>
      </w:pPr>
      <w:r>
        <w:t xml:space="preserve">Консолидированная годовая финансовая отчетность банка и банковского холдинга должна быть заверена аудиторской организацией, правомочной на проведение аудита банков. </w:t>
      </w:r>
    </w:p>
    <w:p w:rsidR="00000000" w:rsidRDefault="00CE0FA5">
      <w:pPr>
        <w:ind w:firstLine="400"/>
        <w:jc w:val="both"/>
      </w:pPr>
      <w:r>
        <w:t xml:space="preserve">2. Национальный Банк является единственным лицензиаром на территории Республики </w:t>
      </w:r>
      <w:r>
        <w:t xml:space="preserve">Казахстан, уполномоченным на выдачу лицензий на проведение аудита банков. </w:t>
      </w:r>
    </w:p>
    <w:p w:rsidR="00000000" w:rsidRDefault="00CE0FA5">
      <w:pPr>
        <w:ind w:firstLine="400"/>
        <w:jc w:val="both"/>
      </w:pPr>
      <w:r>
        <w:t xml:space="preserve">3. Аудит банков проводится с целью установления: </w:t>
      </w:r>
    </w:p>
    <w:p w:rsidR="00000000" w:rsidRDefault="00CE0FA5">
      <w:pPr>
        <w:ind w:firstLine="400"/>
        <w:jc w:val="both"/>
      </w:pPr>
      <w:r>
        <w:t xml:space="preserve">своевременности, полноты и точности отражения проведенных банковских операций в учете и отчетности; </w:t>
      </w:r>
    </w:p>
    <w:p w:rsidR="00000000" w:rsidRDefault="00CE0FA5">
      <w:pPr>
        <w:ind w:firstLine="400"/>
        <w:jc w:val="both"/>
      </w:pPr>
      <w:r>
        <w:t>соответствия проведенных банко</w:t>
      </w:r>
      <w:r>
        <w:t xml:space="preserve">вских операций требованиям настоящего Закона, действующего законодательства и нормативных правовых актов Национального Банка; </w:t>
      </w:r>
    </w:p>
    <w:p w:rsidR="00000000" w:rsidRDefault="00CE0FA5">
      <w:pPr>
        <w:ind w:firstLine="400"/>
        <w:jc w:val="both"/>
      </w:pPr>
      <w:r>
        <w:t>соответствия проведенных банковских операций общим условиям их проведения, а также соответствия порядка проведения банковских опе</w:t>
      </w:r>
      <w:r>
        <w:t xml:space="preserve">раций внутренним правилам банка. </w:t>
      </w:r>
    </w:p>
    <w:p w:rsidR="00000000" w:rsidRDefault="00CE0FA5">
      <w:pPr>
        <w:ind w:firstLine="400"/>
        <w:jc w:val="both"/>
      </w:pPr>
      <w:r>
        <w:t xml:space="preserve">4. Результаты аудита и свои выводы аудиторская организация (аудитор) излагает в отчете, представляемом совету директоров и правлению банка. </w:t>
      </w:r>
    </w:p>
    <w:p w:rsidR="00000000" w:rsidRDefault="00CE0FA5">
      <w:pPr>
        <w:ind w:firstLine="400"/>
        <w:jc w:val="both"/>
      </w:pPr>
      <w:r>
        <w:t>Заключение аудиторской организации (аудитора) о финансовом положении банка или ор</w:t>
      </w:r>
      <w:r>
        <w:t xml:space="preserve">ганизации, осуществляющей отдельные виды банковских операций, оформляется в виде отдельного документа и не составляет коммерческой тайны. </w:t>
      </w:r>
    </w:p>
    <w:p w:rsidR="00000000" w:rsidRDefault="00CE0FA5">
      <w:pPr>
        <w:ind w:firstLine="400"/>
        <w:jc w:val="both"/>
      </w:pPr>
      <w:r>
        <w:t xml:space="preserve">Требования к порядку составления отчета и заключения аудиторской организации (аудитора) определяются </w:t>
      </w:r>
      <w:hyperlink r:id="rId43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 xml:space="preserve">5. Аудиторская организация (аудитор) обязан(а) представить Национальному Банку по его требованию копию заключения о проведенном аудите. </w:t>
      </w:r>
    </w:p>
    <w:p w:rsidR="00000000" w:rsidRDefault="00CE0FA5">
      <w:pPr>
        <w:ind w:firstLine="400"/>
        <w:jc w:val="both"/>
      </w:pPr>
      <w:bookmarkStart w:id="51" w:name="SUB570600"/>
      <w:bookmarkEnd w:id="51"/>
      <w:r>
        <w:t>6. В случае неустра</w:t>
      </w:r>
      <w:r>
        <w:t>нения банком, банковским холдингом и организацией, в которой банк и (или) банковский холдинг являются крупными участниками, нарушений, которые влияют на финансовое состояние банка или банковской группы, указанных в отчете аудиторской организации о проведен</w:t>
      </w:r>
      <w:r>
        <w:t xml:space="preserve">ном аудите, в течение трех месяцев со дня получения банком, банковским холдингом и организацией, в которой банк и (или) банковский холдинг являются крупными участниками данного отчета, Национальный Банк до устранения нарушений вправе применить: </w:t>
      </w:r>
    </w:p>
    <w:p w:rsidR="00000000" w:rsidRDefault="00CE0FA5">
      <w:pPr>
        <w:ind w:firstLine="400"/>
        <w:jc w:val="both"/>
      </w:pPr>
      <w:r>
        <w:t>в отношени</w:t>
      </w:r>
      <w:r>
        <w:t xml:space="preserve">и банка - санкции, предусмотренные подпунктом ж) пункта 2 </w:t>
      </w:r>
      <w:hyperlink w:anchor="sub470200" w:history="1">
        <w:r>
          <w:rPr>
            <w:rStyle w:val="a3"/>
          </w:rPr>
          <w:t>статьи 47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>в отношении банковского холдинга, организации, в которой банк и (или) банковский холдинг являются крупными участниками, - меры, предусмо</w:t>
      </w:r>
      <w:r>
        <w:t xml:space="preserve">тренные пунктом 2 статьи </w:t>
      </w:r>
      <w:hyperlink w:anchor="sub47010200" w:history="1">
        <w:r>
          <w:rPr>
            <w:rStyle w:val="a3"/>
          </w:rPr>
          <w:t>47-1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 xml:space="preserve">в случае неустранения нарушений в течение года со дня получения данного отчета Национальный Банк вправе: </w:t>
      </w:r>
    </w:p>
    <w:p w:rsidR="00000000" w:rsidRDefault="00CE0FA5">
      <w:pPr>
        <w:ind w:firstLine="400"/>
        <w:jc w:val="both"/>
      </w:pPr>
      <w:r>
        <w:t>в отношении банка - отозвать лицензию банка на основании подпункта</w:t>
      </w:r>
      <w:r>
        <w:t xml:space="preserve"> о) пункта 1 </w:t>
      </w:r>
      <w:hyperlink w:anchor="sub480000" w:history="1">
        <w:r>
          <w:rPr>
            <w:rStyle w:val="a3"/>
          </w:rPr>
          <w:t>статьи 48</w:t>
        </w:r>
      </w:hyperlink>
      <w:r>
        <w:t xml:space="preserve"> настоящего Закона; </w:t>
      </w:r>
    </w:p>
    <w:p w:rsidR="00000000" w:rsidRDefault="00CE0FA5">
      <w:pPr>
        <w:spacing w:after="240"/>
        <w:ind w:firstLine="400"/>
        <w:jc w:val="both"/>
      </w:pPr>
      <w:r>
        <w:t xml:space="preserve">в отношении банковского холдинга - применить меры, предусмотренные пунктом 3 </w:t>
      </w:r>
      <w:hyperlink w:anchor="sub47010300" w:history="1">
        <w:r>
          <w:rPr>
            <w:rStyle w:val="a3"/>
          </w:rPr>
          <w:t>статьи 47-1</w:t>
        </w:r>
      </w:hyperlink>
      <w:r>
        <w:t xml:space="preserve"> настоящего Закона.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58 внесены изменения в соответствии с </w:t>
      </w:r>
      <w:hyperlink r:id="rId4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2" w:anchor="sub_id=106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</w:t>
      </w:r>
      <w:r>
        <w:rPr>
          <w:rStyle w:val="s3"/>
        </w:rPr>
        <w:t>162-II (</w:t>
      </w:r>
      <w:hyperlink r:id="rId433" w:anchor="sub_id=5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58.</w:t>
      </w:r>
      <w:r>
        <w:t xml:space="preserve"> Лицензирование аудиторской деятельности, связанной с проверкой банковской деятельности </w:t>
      </w:r>
    </w:p>
    <w:p w:rsidR="00000000" w:rsidRDefault="00CE0FA5">
      <w:pPr>
        <w:ind w:firstLine="400"/>
        <w:jc w:val="both"/>
      </w:pPr>
      <w:r>
        <w:t>1. Любое юридическое или физическое лицо, правомо</w:t>
      </w:r>
      <w:r>
        <w:t xml:space="preserve">чное осуществлять аудиторскую деятельность в соответствии с </w:t>
      </w:r>
      <w:hyperlink r:id="rId43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Казахстан, вправе обратиться в Национальный Банк с заявлением о выдаче лицензии на проведение аудита ба</w:t>
      </w:r>
      <w:r>
        <w:t xml:space="preserve">нковской деятельности. </w:t>
      </w:r>
    </w:p>
    <w:p w:rsidR="00000000" w:rsidRDefault="00CE0FA5">
      <w:pPr>
        <w:ind w:firstLine="400"/>
        <w:jc w:val="both"/>
      </w:pPr>
      <w:r>
        <w:t xml:space="preserve">2. </w:t>
      </w:r>
      <w:hyperlink r:id="rId435" w:history="1">
        <w:r>
          <w:rPr>
            <w:rStyle w:val="a3"/>
          </w:rPr>
          <w:t>Требования, предъявляемые к заявителю</w:t>
        </w:r>
      </w:hyperlink>
      <w:r>
        <w:t xml:space="preserve">, и </w:t>
      </w:r>
      <w:hyperlink r:id="rId436" w:anchor="sub_id=1100" w:history="1">
        <w:r>
          <w:rPr>
            <w:rStyle w:val="a3"/>
          </w:rPr>
          <w:t>перечень</w:t>
        </w:r>
      </w:hyperlink>
      <w:r>
        <w:t xml:space="preserve"> </w:t>
      </w:r>
      <w:r>
        <w:t xml:space="preserve">документов, прилагаемых к заявлению о выдаче лицензий на проведение аудита банковской деятельности, устанавливаются Национальным Банком. </w:t>
      </w:r>
    </w:p>
    <w:p w:rsidR="00000000" w:rsidRDefault="00CE0FA5">
      <w:pPr>
        <w:spacing w:after="240"/>
        <w:ind w:firstLine="400"/>
        <w:jc w:val="both"/>
      </w:pPr>
      <w:r>
        <w:t xml:space="preserve">3. Лицензия на проведение аудита банковской деятельности выдается Национальным Банком в соответствии с его </w:t>
      </w:r>
      <w:hyperlink r:id="rId437" w:history="1">
        <w:r>
          <w:rPr>
            <w:rStyle w:val="a3"/>
          </w:rPr>
          <w:t>нормативными правовыми актами</w:t>
        </w:r>
      </w:hyperlink>
      <w:r>
        <w:t>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43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3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(</w:t>
      </w:r>
      <w:hyperlink r:id="rId440" w:anchor="sub_id=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41" w:anchor="sub_id=10640" w:history="1">
        <w:r>
          <w:rPr>
            <w:rStyle w:val="a3"/>
            <w:i/>
            <w:iCs/>
          </w:rPr>
          <w:t>Законо</w:t>
        </w:r>
        <w:r>
          <w:rPr>
            <w:rStyle w:val="a3"/>
            <w:i/>
            <w:iCs/>
          </w:rPr>
          <w:t>м</w:t>
        </w:r>
      </w:hyperlink>
      <w:r>
        <w:rPr>
          <w:rStyle w:val="s3"/>
        </w:rPr>
        <w:t xml:space="preserve"> РК от 02.03.01 г. № 162-II (</w:t>
      </w:r>
      <w:hyperlink r:id="rId442" w:anchor="sub_id=5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59.</w:t>
      </w:r>
      <w:r>
        <w:t xml:space="preserve"> Признание отчета о проведении аудита банковской деятельности, заключения аудиторской организации (аудитора) недейст</w:t>
      </w:r>
      <w:r>
        <w:t xml:space="preserve">вительными. Основания для отзыва, приостановления лицензии на проведение аудита банковской деятельности </w:t>
      </w:r>
    </w:p>
    <w:p w:rsidR="00000000" w:rsidRDefault="00CE0FA5">
      <w:pPr>
        <w:ind w:firstLine="400"/>
        <w:jc w:val="both"/>
      </w:pPr>
      <w:r>
        <w:t xml:space="preserve">1. Во всех случаях признаются недействительными отчет, заключение аудиторской организации (аудитора) о проведенной проверке, если: </w:t>
      </w:r>
    </w:p>
    <w:p w:rsidR="00000000" w:rsidRDefault="00CE0FA5">
      <w:pPr>
        <w:ind w:firstLine="400"/>
        <w:jc w:val="both"/>
      </w:pPr>
      <w:r>
        <w:t>а) аудиторская орга</w:t>
      </w:r>
      <w:r>
        <w:t xml:space="preserve">низация (аудитор) является прямым или косвенным участником проверяемого банка или его учредителя; </w:t>
      </w:r>
    </w:p>
    <w:p w:rsidR="00000000" w:rsidRDefault="00CE0FA5">
      <w:pPr>
        <w:ind w:firstLine="400"/>
        <w:jc w:val="both"/>
      </w:pPr>
      <w:r>
        <w:t>б) аудитор либо любой из руководящих или проводящих проверку работников аудиторской организации имеет близкого родственника или близкого родственника супруга</w:t>
      </w:r>
      <w:r>
        <w:t xml:space="preserve"> (супруги) руководящего работника проверяемого банка; </w:t>
      </w:r>
    </w:p>
    <w:p w:rsidR="00000000" w:rsidRDefault="00CE0FA5">
      <w:pPr>
        <w:ind w:firstLine="400"/>
        <w:jc w:val="both"/>
      </w:pPr>
      <w:r>
        <w:t xml:space="preserve">в) аудиторская организация (аудитор) имеет денежные обязательства перед проверяемым банком; </w:t>
      </w:r>
    </w:p>
    <w:p w:rsidR="00000000" w:rsidRDefault="00CE0FA5">
      <w:pPr>
        <w:ind w:firstLine="400"/>
        <w:jc w:val="both"/>
      </w:pPr>
      <w:r>
        <w:t>г) аудиторская организация (аудитор) не имеет лицензии Национального Банка на проведение аудита банковской д</w:t>
      </w:r>
      <w:r>
        <w:t xml:space="preserve">еятельности; </w:t>
      </w:r>
    </w:p>
    <w:p w:rsidR="00000000" w:rsidRDefault="00CE0FA5">
      <w:pPr>
        <w:ind w:firstLine="400"/>
        <w:jc w:val="both"/>
      </w:pPr>
      <w:r>
        <w:t xml:space="preserve">д) отчет, заключение не соответствуют </w:t>
      </w:r>
      <w:hyperlink r:id="rId443" w:history="1">
        <w:r>
          <w:rPr>
            <w:rStyle w:val="a3"/>
          </w:rPr>
          <w:t>установленным Национальным Банком стандартам или требованиям к порядку оформления результатов</w:t>
        </w:r>
      </w:hyperlink>
      <w:r>
        <w:t xml:space="preserve"> аудита банковской деятельности, а также в иных</w:t>
      </w:r>
      <w:r>
        <w:t xml:space="preserve"> случаях, предусмотренных действующим законодательством. </w:t>
      </w:r>
    </w:p>
    <w:p w:rsidR="00000000" w:rsidRDefault="00CE0FA5">
      <w:pPr>
        <w:ind w:firstLine="400"/>
        <w:jc w:val="both"/>
      </w:pPr>
      <w:r>
        <w:t xml:space="preserve">2. Лицензия на проведение аудита банка отзывается, приостанавливается Национальным Банком по любому из следующих оснований: </w:t>
      </w:r>
    </w:p>
    <w:p w:rsidR="00000000" w:rsidRDefault="00CE0FA5">
      <w:pPr>
        <w:ind w:firstLine="400"/>
        <w:jc w:val="both"/>
      </w:pPr>
      <w:r>
        <w:t>а) признание Национальным Банком отчетов, заключений аудиторской организа</w:t>
      </w:r>
      <w:r>
        <w:t xml:space="preserve">ции (аудиторов) о произведенных проверках два или более раза недействительными; </w:t>
      </w:r>
    </w:p>
    <w:p w:rsidR="00000000" w:rsidRDefault="00CE0FA5">
      <w:pPr>
        <w:ind w:firstLine="400"/>
        <w:jc w:val="both"/>
      </w:pPr>
      <w:r>
        <w:t xml:space="preserve">б) разглашение или передача третьим лицам (за исключением Национального Банка) сведений, полученных в ходе аудита и составляющих предмет банковской или коммерческой тайны; </w:t>
      </w:r>
    </w:p>
    <w:p w:rsidR="00000000" w:rsidRDefault="00CE0FA5">
      <w:pPr>
        <w:ind w:firstLine="400"/>
        <w:jc w:val="both"/>
      </w:pPr>
      <w:r>
        <w:t>в)</w:t>
      </w:r>
      <w:r>
        <w:t xml:space="preserve"> непредставление по запросу Национального Банка копии заключения о результатах проведенного аудита (аудиторского подтверждения); </w:t>
      </w:r>
    </w:p>
    <w:p w:rsidR="00000000" w:rsidRDefault="00CE0FA5">
      <w:pPr>
        <w:ind w:firstLine="400"/>
        <w:jc w:val="both"/>
      </w:pPr>
      <w:r>
        <w:t>г) выдача аудиторской организацией (аудитором) заведомо недостоверного заключения (подтверждения) по вопросам, отнесенным к ау</w:t>
      </w:r>
      <w:r>
        <w:t xml:space="preserve">диторской деятельности; </w:t>
      </w:r>
    </w:p>
    <w:p w:rsidR="00000000" w:rsidRDefault="00CE0FA5">
      <w:pPr>
        <w:ind w:firstLine="400"/>
        <w:jc w:val="both"/>
      </w:pPr>
      <w:r>
        <w:t xml:space="preserve">д) отсутствие в аудиторской организации аудитора, обладающего действующей лицензией Национального Банка на проведение аудита банковской деятельности; </w:t>
      </w:r>
    </w:p>
    <w:p w:rsidR="00000000" w:rsidRDefault="00CE0FA5">
      <w:pPr>
        <w:ind w:firstLine="400"/>
        <w:jc w:val="both"/>
      </w:pPr>
      <w:r>
        <w:t>е) наличие решения уполномоченного органа об аннулировании аудиторской организац</w:t>
      </w:r>
      <w:r>
        <w:t xml:space="preserve">ии (аудитора) права на занятие аудиторской деятельностью; </w:t>
      </w:r>
    </w:p>
    <w:p w:rsidR="00000000" w:rsidRDefault="00CE0FA5">
      <w:pPr>
        <w:ind w:firstLine="400"/>
        <w:jc w:val="both"/>
      </w:pPr>
      <w:r>
        <w:t xml:space="preserve">ж) обнаружение в течение одного года со дня выдачи лицензии на проведение аудита банковской деятельности недостоверности сведений, на основании которых она была выдана.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Об аннулировании и прекраще</w:t>
      </w:r>
      <w:r>
        <w:rPr>
          <w:rStyle w:val="s3"/>
        </w:rPr>
        <w:t xml:space="preserve">нии действия лицензии на право проведения аудиторской проверки банка см. в </w:t>
      </w:r>
      <w:hyperlink r:id="rId444" w:anchor="sub_id=3600" w:history="1">
        <w:r>
          <w:rPr>
            <w:rStyle w:val="a3"/>
            <w:i/>
            <w:iCs/>
          </w:rPr>
          <w:t>положении</w:t>
        </w:r>
      </w:hyperlink>
      <w:r>
        <w:rPr>
          <w:rStyle w:val="s3"/>
        </w:rPr>
        <w:t xml:space="preserve"> Нацбанка РК от 29 февраля 1996 г. № 49</w:t>
      </w:r>
    </w:p>
    <w:p w:rsidR="00000000" w:rsidRDefault="00CE0FA5">
      <w:pPr>
        <w:jc w:val="center"/>
      </w:pPr>
      <w:bookmarkStart w:id="52" w:name="SUB600000"/>
      <w:bookmarkEnd w:id="52"/>
      <w:r>
        <w:rPr>
          <w:rStyle w:val="s1"/>
        </w:rPr>
        <w:t>Раздел II. Условия изменения правового статуса</w:t>
      </w:r>
      <w:r>
        <w:t xml:space="preserve"> </w:t>
      </w:r>
    </w:p>
    <w:p w:rsidR="00000000" w:rsidRDefault="00CE0FA5">
      <w:pPr>
        <w:spacing w:after="240"/>
        <w:jc w:val="center"/>
      </w:pPr>
      <w:r>
        <w:rPr>
          <w:rStyle w:val="s1"/>
        </w:rPr>
        <w:t>и особенности прекращения деятельности банков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Название раздела II после слов "статуса и" дополнено словом "особенности" </w:t>
      </w:r>
      <w:hyperlink r:id="rId4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spacing w:after="240"/>
        <w:jc w:val="center"/>
      </w:pPr>
      <w:r>
        <w:rPr>
          <w:rStyle w:val="s1"/>
        </w:rPr>
        <w:t>Глава 7. Добровольная реорганизация б</w:t>
      </w:r>
      <w:r>
        <w:rPr>
          <w:rStyle w:val="s1"/>
        </w:rPr>
        <w:t>анков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Название главы 7 изложено в новой редакции </w:t>
      </w:r>
      <w:hyperlink r:id="rId4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60 внесены изменения и дополнения </w:t>
      </w:r>
      <w:hyperlink r:id="rId447" w:history="1">
        <w:r>
          <w:rPr>
            <w:rStyle w:val="a3"/>
            <w:i/>
            <w:iCs/>
          </w:rPr>
          <w:t>З</w:t>
        </w:r>
        <w:r>
          <w:rPr>
            <w:rStyle w:val="a3"/>
            <w:i/>
            <w:iCs/>
          </w:rPr>
          <w:t>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60.</w:t>
      </w:r>
      <w:r>
        <w:t xml:space="preserve"> Общие условия добровольной реорганизации банков </w:t>
      </w:r>
    </w:p>
    <w:p w:rsidR="00000000" w:rsidRDefault="00CE0FA5">
      <w:pPr>
        <w:ind w:firstLine="400"/>
        <w:jc w:val="both"/>
      </w:pPr>
      <w:r>
        <w:t xml:space="preserve">1. Добровольная реорганизация (слияние, присоединение, разделение, выделение, преобразование) банков может быть осуществлена по решению общего собрания акционеров с разрешения Национального Банка. </w:t>
      </w:r>
    </w:p>
    <w:p w:rsidR="00000000" w:rsidRDefault="00CE0FA5">
      <w:pPr>
        <w:ind w:firstLine="400"/>
        <w:jc w:val="both"/>
      </w:pPr>
      <w:r>
        <w:t>2. Основанием для подачи ходатайства о получении разрешени</w:t>
      </w:r>
      <w:r>
        <w:t xml:space="preserve">я на проведение добровольной реорганизации банка является наличие решения общего собрания акционеров данного банка. </w:t>
      </w:r>
    </w:p>
    <w:p w:rsidR="00000000" w:rsidRDefault="00CE0FA5">
      <w:pPr>
        <w:ind w:firstLine="400"/>
        <w:jc w:val="both"/>
      </w:pPr>
      <w:r>
        <w:t>3. К ходатайству о получении разрешения Национального Банка на проведение добровольной реорганизации банка должны прилагаться следующие док</w:t>
      </w:r>
      <w:r>
        <w:t xml:space="preserve">ументы: </w:t>
      </w:r>
    </w:p>
    <w:p w:rsidR="00000000" w:rsidRDefault="00CE0FA5">
      <w:pPr>
        <w:ind w:firstLine="400"/>
        <w:jc w:val="both"/>
      </w:pPr>
      <w:r>
        <w:t xml:space="preserve">а) решение высшего органа банка о его добровольной реорганизации; </w:t>
      </w:r>
    </w:p>
    <w:p w:rsidR="00000000" w:rsidRDefault="00CE0FA5">
      <w:pPr>
        <w:ind w:firstLine="400"/>
        <w:jc w:val="both"/>
      </w:pPr>
      <w:r>
        <w:t xml:space="preserve">б) документы, описывающие предполагаемые условия, формы, порядок и сроки добровольной реорганизации банка; </w:t>
      </w:r>
    </w:p>
    <w:p w:rsidR="00000000" w:rsidRDefault="00CE0FA5">
      <w:pPr>
        <w:ind w:firstLine="400"/>
        <w:jc w:val="both"/>
      </w:pPr>
      <w:r>
        <w:t>в) финансовый прогноз последствий добровольной реорганизации, включая ра</w:t>
      </w:r>
      <w:r>
        <w:t xml:space="preserve">счетный баланс банка после его добровольной реорганизации и/или юридических лиц, образующихся в результате добровольной реорганизации банка. </w:t>
      </w:r>
    </w:p>
    <w:p w:rsidR="00000000" w:rsidRDefault="00CE0FA5">
      <w:pPr>
        <w:ind w:firstLine="400"/>
        <w:jc w:val="both"/>
      </w:pPr>
      <w:r>
        <w:rPr>
          <w:rStyle w:val="s3"/>
        </w:rPr>
        <w:t>При преобразовании банка в кредитное товарищество помимо перечисленных документов должны также прилагаться возвращ</w:t>
      </w:r>
      <w:r>
        <w:rPr>
          <w:rStyle w:val="s3"/>
        </w:rPr>
        <w:t>аемые лицензии на поведение банковских операций и бухгалтерский баланс банка на последнюю отчетную дату.</w:t>
      </w:r>
      <w:r>
        <w:t xml:space="preserve"> </w:t>
      </w:r>
    </w:p>
    <w:p w:rsidR="00000000" w:rsidRDefault="00CE0FA5">
      <w:pPr>
        <w:ind w:firstLine="400"/>
        <w:jc w:val="both"/>
      </w:pPr>
      <w:r>
        <w:t>4. Ходатайство о получении разрешения на проведение добровольной реорганизации банка должно быть рассмотрено Национальным Банком в течение двух месяце</w:t>
      </w:r>
      <w:r>
        <w:t xml:space="preserve">в со дня его приема. </w:t>
      </w:r>
    </w:p>
    <w:p w:rsidR="00000000" w:rsidRDefault="00CE0FA5">
      <w:pPr>
        <w:ind w:firstLine="400"/>
        <w:jc w:val="both"/>
      </w:pPr>
      <w:r>
        <w:rPr>
          <w:rStyle w:val="s3"/>
        </w:rPr>
        <w:t>Решение о выдаче разрешения на добровольную реорганизацию банка принимается Советом Директоров (Директоратом) Нацбанка.</w:t>
      </w:r>
      <w:r>
        <w:t xml:space="preserve"> </w:t>
      </w:r>
    </w:p>
    <w:p w:rsidR="00000000" w:rsidRDefault="00CE0FA5">
      <w:pPr>
        <w:ind w:firstLine="400"/>
        <w:jc w:val="both"/>
      </w:pPr>
      <w:r>
        <w:t>5. Реорганизуемый банк в течение двух недель со дня получения разрешения Национального Банка на проведение реорга</w:t>
      </w:r>
      <w:r>
        <w:t xml:space="preserve">низации обязан проинформировать о предстоящих изменениях всех своих депозиторов, клиентов, корреспондентов и заемщиков путем непосредственного уведомления и публикации соответствующего объявления не менее чем в двух республиканских газетах. </w:t>
      </w:r>
    </w:p>
    <w:p w:rsidR="00000000" w:rsidRDefault="00CE0FA5">
      <w:pPr>
        <w:ind w:firstLine="400"/>
        <w:jc w:val="both"/>
      </w:pPr>
      <w:r>
        <w:t>6. Государстве</w:t>
      </w:r>
      <w:r>
        <w:t xml:space="preserve">нная регистрация или перерегистрация образующихся в результате реорганизации юридических лиц производится в соответствии с действующим </w:t>
      </w:r>
      <w:hyperlink r:id="rId448" w:history="1">
        <w:r>
          <w:rPr>
            <w:rStyle w:val="a3"/>
          </w:rPr>
          <w:t>законодательством</w:t>
        </w:r>
      </w:hyperlink>
      <w:r>
        <w:t xml:space="preserve">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>О добровольной реорганизации банков с</w:t>
      </w:r>
      <w:r>
        <w:rPr>
          <w:rStyle w:val="s3"/>
        </w:rPr>
        <w:t xml:space="preserve">м. </w:t>
      </w:r>
      <w:hyperlink r:id="rId449" w:anchor="sub_id=2700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Правления Нацбанка РК от 29 февраля 1996 г. № 50</w:t>
      </w:r>
    </w:p>
    <w:p w:rsidR="00000000" w:rsidRDefault="00CE0FA5">
      <w:pPr>
        <w:ind w:firstLine="400"/>
        <w:jc w:val="both"/>
      </w:pPr>
      <w:bookmarkStart w:id="53" w:name="SUB610000"/>
      <w:bookmarkEnd w:id="53"/>
      <w:r>
        <w:rPr>
          <w:rStyle w:val="s1"/>
        </w:rPr>
        <w:t>Статья 61.</w:t>
      </w:r>
      <w:r>
        <w:t xml:space="preserve"> Отказ в выдаче разрешения на добровольную реорганизацию банка </w:t>
      </w:r>
    </w:p>
    <w:p w:rsidR="00000000" w:rsidRDefault="00CE0FA5">
      <w:pPr>
        <w:ind w:firstLine="400"/>
        <w:jc w:val="both"/>
      </w:pPr>
      <w:r>
        <w:rPr>
          <w:rStyle w:val="s3"/>
        </w:rPr>
        <w:t>В названии и тексте статьи 61 замен</w:t>
      </w:r>
      <w:r>
        <w:rPr>
          <w:rStyle w:val="s3"/>
        </w:rPr>
        <w:t xml:space="preserve">ено слово в соответствии с </w:t>
      </w:r>
      <w:hyperlink r:id="rId4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t xml:space="preserve">Отказ в выдаче разрешения Национального Банка на добровольную реорганизацию банка производится по любому из следующих оснований: </w:t>
      </w:r>
    </w:p>
    <w:p w:rsidR="00000000" w:rsidRDefault="00CE0FA5">
      <w:pPr>
        <w:ind w:firstLine="400"/>
        <w:jc w:val="both"/>
      </w:pPr>
      <w:r>
        <w:t xml:space="preserve">а) отсутствие соответствующих решений высших органов реорганизуемых банков; </w:t>
      </w:r>
    </w:p>
    <w:p w:rsidR="00000000" w:rsidRDefault="00CE0FA5">
      <w:pPr>
        <w:ind w:firstLine="400"/>
        <w:jc w:val="both"/>
      </w:pPr>
      <w:r>
        <w:t xml:space="preserve">б) нарушение в результате предполагаемой реорганизации интересов депозиторов; </w:t>
      </w:r>
    </w:p>
    <w:p w:rsidR="00000000" w:rsidRDefault="00CE0FA5">
      <w:pPr>
        <w:ind w:firstLine="400"/>
        <w:jc w:val="both"/>
      </w:pPr>
      <w:r>
        <w:t>в) нарушение в результате предполагаемой реорганизации пруденциальных нормативов и иных обязательных</w:t>
      </w:r>
      <w:r>
        <w:t xml:space="preserve"> к соблюдению норм и лимитов; </w:t>
      </w:r>
    </w:p>
    <w:p w:rsidR="00000000" w:rsidRDefault="00CE0FA5">
      <w:pPr>
        <w:spacing w:after="240"/>
        <w:ind w:firstLine="400"/>
        <w:jc w:val="both"/>
      </w:pPr>
      <w:r>
        <w:t>г) нарушение в результате предполагаемой реорганизации требований антимонопольного законодательства.</w:t>
      </w:r>
    </w:p>
    <w:p w:rsidR="00000000" w:rsidRDefault="00CE0FA5">
      <w:pPr>
        <w:spacing w:after="240"/>
        <w:jc w:val="center"/>
      </w:pPr>
      <w:bookmarkStart w:id="54" w:name="SUB620000"/>
      <w:bookmarkEnd w:id="54"/>
      <w:r>
        <w:rPr>
          <w:rStyle w:val="s1"/>
        </w:rPr>
        <w:t>Глава 8. Консервация банка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Подпункт б) пункта 2 статьи 62 изложен в соответствии с </w:t>
      </w:r>
      <w:hyperlink r:id="rId451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62 внесены изменения в соответствии с </w:t>
      </w:r>
      <w:hyperlink r:id="rId4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62.</w:t>
      </w:r>
      <w:r>
        <w:t xml:space="preserve"> Понятие консервации банка </w:t>
      </w:r>
    </w:p>
    <w:p w:rsidR="00000000" w:rsidRDefault="00CE0FA5">
      <w:pPr>
        <w:ind w:firstLine="400"/>
        <w:jc w:val="both"/>
      </w:pPr>
      <w:r>
        <w:t xml:space="preserve">1. Консервация банка представляет собой принудительное проведение по решению Национального Банка комплекса административных, юридических, финансовых, организационно-технических и других мероприятий и процедур в отношении </w:t>
      </w:r>
      <w:r>
        <w:t xml:space="preserve">банка в целях оздоровления его финансового положения и улучшения качества работы. </w:t>
      </w:r>
    </w:p>
    <w:p w:rsidR="00000000" w:rsidRDefault="00CE0FA5">
      <w:pPr>
        <w:ind w:firstLine="400"/>
        <w:jc w:val="both"/>
      </w:pPr>
      <w:r>
        <w:t xml:space="preserve">2. Банк может быть подвергнут консервации по любому из следующих оснований: </w:t>
      </w:r>
    </w:p>
    <w:p w:rsidR="00000000" w:rsidRDefault="00CE0FA5">
      <w:pPr>
        <w:ind w:firstLine="400"/>
        <w:jc w:val="both"/>
      </w:pPr>
      <w:r>
        <w:t>а) систематическое (в течение трех последовательных месяцев) невыполнение коэффициента достаточн</w:t>
      </w:r>
      <w:r>
        <w:t xml:space="preserve">ости собственного капитала; </w:t>
      </w:r>
    </w:p>
    <w:p w:rsidR="00000000" w:rsidRDefault="00CE0FA5">
      <w:pPr>
        <w:ind w:firstLine="400"/>
        <w:jc w:val="both"/>
      </w:pPr>
      <w:r>
        <w:t xml:space="preserve">б) по основаниям, предусмотренным в </w:t>
      </w:r>
      <w:hyperlink w:anchor="sub480000" w:history="1">
        <w:r>
          <w:rPr>
            <w:rStyle w:val="a3"/>
          </w:rPr>
          <w:t>статье 48</w:t>
        </w:r>
      </w:hyperlink>
      <w:r>
        <w:t xml:space="preserve"> настоящего Закона.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Об основаниях, по которым банк может быть подвергнут консервации, см. также </w:t>
      </w:r>
      <w:hyperlink r:id="rId453" w:anchor="sub_id=500" w:history="1">
        <w:r>
          <w:rPr>
            <w:rStyle w:val="a3"/>
            <w:i/>
            <w:iCs/>
          </w:rPr>
          <w:t>положение</w:t>
        </w:r>
      </w:hyperlink>
      <w:r>
        <w:rPr>
          <w:rStyle w:val="s3"/>
        </w:rPr>
        <w:t xml:space="preserve"> "О консервации банков в РК".</w:t>
      </w:r>
      <w:r>
        <w:t xml:space="preserve"> </w:t>
      </w:r>
    </w:p>
    <w:p w:rsidR="00000000" w:rsidRDefault="00CE0FA5">
      <w:pPr>
        <w:ind w:firstLine="400"/>
        <w:jc w:val="both"/>
      </w:pPr>
      <w:r>
        <w:t>3. Установление режима консервации предполагает назначение Национальным Банком на ограниченный (до одного года) срок временной администр</w:t>
      </w:r>
      <w:r>
        <w:t xml:space="preserve">ации по управлению банком или временного управляющего банком. </w:t>
      </w:r>
    </w:p>
    <w:p w:rsidR="00000000" w:rsidRDefault="00CE0FA5">
      <w:pPr>
        <w:ind w:firstLine="400"/>
        <w:jc w:val="both"/>
      </w:pPr>
      <w:r>
        <w:t xml:space="preserve">4. Консервация банка осуществляется за счет средств самого банка. </w:t>
      </w:r>
    </w:p>
    <w:p w:rsidR="00000000" w:rsidRDefault="00CE0FA5">
      <w:pPr>
        <w:spacing w:after="240"/>
        <w:ind w:firstLine="400"/>
        <w:jc w:val="both"/>
      </w:pPr>
      <w:r>
        <w:t>5. Решение Национального Банка о проведении консервации может быть обжаловано акционерами банка в десятидневный срок в судебно</w:t>
      </w:r>
      <w:r>
        <w:t>м порядке, обжалование указанного решения не приостанавливает консервации банка.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пункте 3 статьи 63 после слова "нормативными" дополнено слово "правовыми" в соответствии с </w:t>
      </w:r>
      <w:hyperlink r:id="rId45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</w:t>
      </w:r>
      <w:r>
        <w:rPr>
          <w:rStyle w:val="s3"/>
        </w:rPr>
        <w:t xml:space="preserve">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63.</w:t>
      </w:r>
      <w:r>
        <w:t xml:space="preserve"> Временная администрация по управлению банком (временный управляющий банком) </w:t>
      </w:r>
    </w:p>
    <w:p w:rsidR="00000000" w:rsidRDefault="00CE0FA5">
      <w:pPr>
        <w:ind w:firstLine="400"/>
        <w:jc w:val="both"/>
      </w:pPr>
      <w:r>
        <w:t xml:space="preserve">1. Временная администрация (временный управляющий банком) назначается Национальным Банком из числа его работников либо лиц, не являющихся его работниками, соответствующих минимальным требованиям, установленным </w:t>
      </w:r>
      <w:hyperlink w:anchor="sub200300" w:history="1">
        <w:r>
          <w:rPr>
            <w:rStyle w:val="a3"/>
          </w:rPr>
          <w:t>пунктами 3 - 5</w:t>
        </w:r>
      </w:hyperlink>
      <w:r>
        <w:t xml:space="preserve"> статьи 20 настоящего Закона. </w:t>
      </w:r>
    </w:p>
    <w:p w:rsidR="00000000" w:rsidRDefault="00CE0FA5">
      <w:pPr>
        <w:ind w:firstLine="400"/>
        <w:jc w:val="both"/>
      </w:pPr>
      <w:r>
        <w:t>2. Права и обязанности, а также условия оплаты труда руководителя и членов временной администрации (временного управляющего банком) устанавливаются отдельным договором, заключаемым между Национальным Банком и временной админи</w:t>
      </w:r>
      <w:r>
        <w:t xml:space="preserve">страцией (временным управляющим банком). </w:t>
      </w:r>
    </w:p>
    <w:p w:rsidR="00000000" w:rsidRDefault="00CE0FA5">
      <w:pPr>
        <w:ind w:firstLine="400"/>
        <w:jc w:val="both"/>
      </w:pPr>
      <w:r>
        <w:t xml:space="preserve">3. Временная администрация (временный управляющий банком) в своей деятельности руководствуется настоящим Законом, нормативными правовыми актами Национального Банка и иным законодательством Республики Казахстан. </w:t>
      </w:r>
    </w:p>
    <w:p w:rsidR="00000000" w:rsidRDefault="00CE0FA5">
      <w:pPr>
        <w:ind w:firstLine="400"/>
        <w:jc w:val="both"/>
      </w:pPr>
      <w:r>
        <w:t>4.</w:t>
      </w:r>
      <w:r>
        <w:t xml:space="preserve"> Национальный Банк вправе в любой момент заменить членов временной администрации (временного управляющего банком). </w:t>
      </w:r>
    </w:p>
    <w:p w:rsidR="00000000" w:rsidRDefault="00CE0FA5">
      <w:pPr>
        <w:spacing w:after="240"/>
        <w:ind w:firstLine="400"/>
        <w:jc w:val="both"/>
      </w:pPr>
      <w:r>
        <w:t>5. За ущерб, причиненный банку, руководитель и члены временной администрации (временный управляющий) несут ответственность, установленную де</w:t>
      </w:r>
      <w:r>
        <w:t>йствующим законодательством. Недопустимо возложение на руководителя и членов временной администрации (временного управляющего банком) ответственности за ущерб, который может быть отнесен к категории нормального производственного риска.</w:t>
      </w:r>
    </w:p>
    <w:p w:rsidR="00000000" w:rsidRDefault="00CE0FA5">
      <w:pPr>
        <w:ind w:firstLine="400"/>
        <w:jc w:val="both"/>
      </w:pPr>
      <w:r>
        <w:rPr>
          <w:rStyle w:val="s3"/>
        </w:rPr>
        <w:t>Подпункт б) пункта 2</w:t>
      </w:r>
      <w:r>
        <w:rPr>
          <w:rStyle w:val="s3"/>
        </w:rPr>
        <w:t xml:space="preserve"> статьи 62 изложен в соответствии с </w:t>
      </w:r>
      <w:hyperlink r:id="rId455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имеющим силу закона, от 27.01.96 г. № 2830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подпункте а) пункта 1 статьи 64 заменено слово в соответствии с </w:t>
      </w:r>
      <w:hyperlink r:id="rId45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64.</w:t>
      </w:r>
      <w:r>
        <w:t xml:space="preserve"> Постановление о проведении консервации банка </w:t>
      </w:r>
    </w:p>
    <w:p w:rsidR="00000000" w:rsidRDefault="00CE0FA5">
      <w:pPr>
        <w:ind w:firstLine="400"/>
        <w:jc w:val="both"/>
      </w:pPr>
      <w:r>
        <w:t xml:space="preserve">1. Решение Национального Банка о проведении консервации банка оформляется в форме постановления Правления </w:t>
      </w:r>
      <w:r>
        <w:t xml:space="preserve">Национального Банка и должно содержать следующее: </w:t>
      </w:r>
    </w:p>
    <w:p w:rsidR="00000000" w:rsidRDefault="00CE0FA5">
      <w:pPr>
        <w:ind w:firstLine="400"/>
        <w:jc w:val="both"/>
      </w:pPr>
      <w:r>
        <w:t xml:space="preserve">а) наименование банка и его место нахождения; </w:t>
      </w:r>
    </w:p>
    <w:p w:rsidR="00000000" w:rsidRDefault="00CE0FA5">
      <w:pPr>
        <w:ind w:firstLine="400"/>
        <w:jc w:val="both"/>
      </w:pPr>
      <w:r>
        <w:t xml:space="preserve">б) обоснование решения о консервации банка; </w:t>
      </w:r>
    </w:p>
    <w:p w:rsidR="00000000" w:rsidRDefault="00CE0FA5">
      <w:pPr>
        <w:ind w:firstLine="400"/>
        <w:jc w:val="both"/>
      </w:pPr>
      <w:r>
        <w:t xml:space="preserve">в) начало действия и срок консервации; </w:t>
      </w:r>
    </w:p>
    <w:p w:rsidR="00000000" w:rsidRDefault="00CE0FA5">
      <w:pPr>
        <w:ind w:firstLine="400"/>
        <w:jc w:val="both"/>
      </w:pPr>
      <w:r>
        <w:t xml:space="preserve">г) перечень налагаемых на банк ограничений деятельности; </w:t>
      </w:r>
    </w:p>
    <w:p w:rsidR="00000000" w:rsidRDefault="00CE0FA5">
      <w:pPr>
        <w:ind w:firstLine="400"/>
        <w:jc w:val="both"/>
      </w:pPr>
      <w:r>
        <w:t>д) персональный</w:t>
      </w:r>
      <w:r>
        <w:t xml:space="preserve"> состав временной администрации или фамилию, имя и отчество временного управляющего; </w:t>
      </w:r>
    </w:p>
    <w:p w:rsidR="00000000" w:rsidRDefault="00CE0FA5">
      <w:pPr>
        <w:ind w:firstLine="400"/>
        <w:jc w:val="both"/>
      </w:pPr>
      <w:r>
        <w:t>е) предписание руководящим работникам банка, находящегося в режиме консервации, о подготовке отчета о своей работе, декларации о доходах, сведений о наличии и размерах со</w:t>
      </w:r>
      <w:r>
        <w:t xml:space="preserve">бственности и представлении данных документов временной администрации (временному управляющему банком); </w:t>
      </w:r>
    </w:p>
    <w:p w:rsidR="00000000" w:rsidRDefault="00CE0FA5">
      <w:pPr>
        <w:ind w:firstLine="400"/>
        <w:jc w:val="both"/>
      </w:pPr>
      <w:r>
        <w:t xml:space="preserve">ж) рекомендации временной администрации (временному управляющему). </w:t>
      </w:r>
    </w:p>
    <w:p w:rsidR="00000000" w:rsidRDefault="00CE0FA5">
      <w:pPr>
        <w:spacing w:after="240"/>
        <w:ind w:firstLine="400"/>
        <w:jc w:val="both"/>
      </w:pPr>
      <w:r>
        <w:t>2. Постановление Правления Национального Банка о проведении консервации банка публи</w:t>
      </w:r>
      <w:r>
        <w:t>куется Национальным Банком не менее чем в двух республиканских газетах.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65 внесены изменения в соответствии с </w:t>
      </w:r>
      <w:hyperlink r:id="rId457" w:anchor="sub_id=1064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58" w:anchor="sub_id=6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65.</w:t>
      </w:r>
      <w:r>
        <w:t xml:space="preserve"> Особенности управления банком в период консервации. Полномочия временной администрации по управлению банком (временного управляющего банком) </w:t>
      </w:r>
    </w:p>
    <w:p w:rsidR="00000000" w:rsidRDefault="00CE0FA5">
      <w:pPr>
        <w:ind w:firstLine="400"/>
        <w:jc w:val="both"/>
      </w:pPr>
      <w:r>
        <w:t xml:space="preserve">1. С началом действия </w:t>
      </w:r>
      <w:r>
        <w:t xml:space="preserve">консервации и на ее срок: </w:t>
      </w:r>
    </w:p>
    <w:p w:rsidR="00000000" w:rsidRDefault="00CE0FA5">
      <w:pPr>
        <w:ind w:firstLine="400"/>
        <w:jc w:val="both"/>
      </w:pPr>
      <w:r>
        <w:t xml:space="preserve">а) приостанавливаются права акционеров банка по управлению им; </w:t>
      </w:r>
    </w:p>
    <w:p w:rsidR="00000000" w:rsidRDefault="00CE0FA5">
      <w:pPr>
        <w:ind w:firstLine="400"/>
        <w:jc w:val="both"/>
      </w:pPr>
      <w:r>
        <w:t xml:space="preserve">б) приостанавливаются полномочия органов банка и его руководящих работников; </w:t>
      </w:r>
    </w:p>
    <w:p w:rsidR="00000000" w:rsidRDefault="00CE0FA5">
      <w:pPr>
        <w:ind w:firstLine="400"/>
        <w:jc w:val="both"/>
      </w:pPr>
      <w:r>
        <w:t xml:space="preserve">в) все полномочия по управлению банком переходят к временной администрации (временному управляющему); </w:t>
      </w:r>
    </w:p>
    <w:p w:rsidR="00000000" w:rsidRDefault="00CE0FA5">
      <w:pPr>
        <w:ind w:firstLine="400"/>
        <w:jc w:val="both"/>
      </w:pPr>
      <w:r>
        <w:t>г) все сделки, совершенные от имени и за счет банка без ведома и письменного согласия временной администрации (временного управляющего банком), признаютс</w:t>
      </w:r>
      <w:r>
        <w:t xml:space="preserve">я недействительными. </w:t>
      </w:r>
    </w:p>
    <w:p w:rsidR="00000000" w:rsidRDefault="00CE0FA5">
      <w:pPr>
        <w:ind w:firstLine="400"/>
        <w:jc w:val="both"/>
      </w:pPr>
      <w:r>
        <w:t xml:space="preserve">2. Временная администрация (временный управляющий банком) вправе: </w:t>
      </w:r>
    </w:p>
    <w:p w:rsidR="00000000" w:rsidRDefault="00CE0FA5">
      <w:pPr>
        <w:ind w:firstLine="400"/>
        <w:jc w:val="both"/>
      </w:pPr>
      <w:r>
        <w:t xml:space="preserve">а) самостоятельно принимать решения по всем вопросам деятельности банка с учетом требований </w:t>
      </w:r>
      <w:hyperlink w:anchor="sub660000" w:history="1">
        <w:r>
          <w:rPr>
            <w:rStyle w:val="a3"/>
          </w:rPr>
          <w:t>статьи 66</w:t>
        </w:r>
      </w:hyperlink>
      <w:r>
        <w:t xml:space="preserve"> настоящего Закона; </w:t>
      </w:r>
    </w:p>
    <w:p w:rsidR="00000000" w:rsidRDefault="00CE0FA5">
      <w:pPr>
        <w:ind w:firstLine="400"/>
        <w:jc w:val="both"/>
      </w:pPr>
      <w:r>
        <w:t>б) при необхо</w:t>
      </w:r>
      <w:r>
        <w:t xml:space="preserve">димости полностью или частично приостановить на период консервации обязательства банка по принятым депозитам; </w:t>
      </w:r>
    </w:p>
    <w:p w:rsidR="00000000" w:rsidRDefault="00CE0FA5">
      <w:pPr>
        <w:ind w:firstLine="400"/>
        <w:jc w:val="both"/>
      </w:pPr>
      <w:r>
        <w:t>в) при необходимости расторгнуть заключенные банком договоры, предусматривающие вложение средств банка, либо вносить в них в одностороннем порядк</w:t>
      </w:r>
      <w:r>
        <w:t xml:space="preserve">е изменения и дополнения, включая изменения ставок, тарифов и сроков действия; </w:t>
      </w:r>
    </w:p>
    <w:p w:rsidR="00000000" w:rsidRDefault="00CE0FA5">
      <w:pPr>
        <w:ind w:firstLine="400"/>
        <w:jc w:val="both"/>
      </w:pPr>
      <w:r>
        <w:t xml:space="preserve">г) подписывать любые договоры и документы от имени банка; </w:t>
      </w:r>
    </w:p>
    <w:p w:rsidR="00000000" w:rsidRDefault="00CE0FA5">
      <w:pPr>
        <w:ind w:firstLine="400"/>
        <w:jc w:val="both"/>
      </w:pPr>
      <w:r>
        <w:t xml:space="preserve">д) предъявлять исковые требования от имени и в интересах банка; </w:t>
      </w:r>
    </w:p>
    <w:p w:rsidR="00000000" w:rsidRDefault="00CE0FA5">
      <w:pPr>
        <w:spacing w:after="240"/>
        <w:ind w:firstLine="400"/>
        <w:jc w:val="both"/>
      </w:pPr>
      <w:r>
        <w:t xml:space="preserve">е) издавать приказы, включая приказы об увольнении, </w:t>
      </w:r>
      <w:r>
        <w:t>понижении в должности или временном отстранении от должности, распределении обязанностей между работниками банка.</w:t>
      </w:r>
    </w:p>
    <w:p w:rsidR="00000000" w:rsidRDefault="00CE0FA5">
      <w:pPr>
        <w:ind w:firstLine="400"/>
        <w:jc w:val="both"/>
      </w:pPr>
      <w:bookmarkStart w:id="55" w:name="SUB660000"/>
      <w:bookmarkEnd w:id="55"/>
      <w:r>
        <w:rPr>
          <w:rStyle w:val="s3"/>
        </w:rPr>
        <w:t xml:space="preserve">Пункт 2 статьи 66 после слова "нормативными" дополнен словом "правовыми" в соответствии с </w:t>
      </w:r>
      <w:hyperlink r:id="rId45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66.</w:t>
      </w:r>
      <w:r>
        <w:t xml:space="preserve"> Контроль за деятельностью временной администрации по управлению банком (временного управляющего банком) со стороны Национального Банка </w:t>
      </w:r>
    </w:p>
    <w:p w:rsidR="00000000" w:rsidRDefault="00CE0FA5">
      <w:pPr>
        <w:ind w:firstLine="400"/>
        <w:jc w:val="both"/>
      </w:pPr>
      <w:r>
        <w:t>1. В течение срока консервации банка контроль за деятельностью</w:t>
      </w:r>
      <w:r>
        <w:t xml:space="preserve"> временной администрации (временного управляющего банком) осуществляет Национальный Банк, который вправе: </w:t>
      </w:r>
    </w:p>
    <w:p w:rsidR="00000000" w:rsidRDefault="00CE0FA5">
      <w:pPr>
        <w:ind w:firstLine="400"/>
        <w:jc w:val="both"/>
      </w:pPr>
      <w:r>
        <w:t>а) давать рекомендации временной администрации (временному управляющему банком) об основных направлениях мероприятий в период консервации банка (пред</w:t>
      </w:r>
      <w:r>
        <w:t xml:space="preserve">лагать план основных мероприятий); </w:t>
      </w:r>
    </w:p>
    <w:p w:rsidR="00000000" w:rsidRDefault="00CE0FA5">
      <w:pPr>
        <w:ind w:firstLine="400"/>
        <w:jc w:val="both"/>
      </w:pPr>
      <w:r>
        <w:t xml:space="preserve">б) давать обязательные к исполнению временной администрацией (временным управляющим банком) письменные указания; </w:t>
      </w:r>
    </w:p>
    <w:p w:rsidR="00000000" w:rsidRDefault="00CE0FA5">
      <w:pPr>
        <w:ind w:firstLine="400"/>
        <w:jc w:val="both"/>
      </w:pPr>
      <w:r>
        <w:t>в) требовать представления временной администрацией (временным управляющим банком) любой информации о ее (</w:t>
      </w:r>
      <w:r>
        <w:t xml:space="preserve">его) деятельности и деятельности банка; </w:t>
      </w:r>
    </w:p>
    <w:p w:rsidR="00000000" w:rsidRDefault="00CE0FA5">
      <w:pPr>
        <w:ind w:firstLine="400"/>
        <w:jc w:val="both"/>
      </w:pPr>
      <w:r>
        <w:t xml:space="preserve">г) заслушивать отчет временной администрации (временного управляющего банком) о проделанной работе; </w:t>
      </w:r>
    </w:p>
    <w:p w:rsidR="00000000" w:rsidRDefault="00CE0FA5">
      <w:pPr>
        <w:ind w:firstLine="400"/>
        <w:jc w:val="both"/>
      </w:pPr>
      <w:r>
        <w:t xml:space="preserve">д) продлить срок консервации; </w:t>
      </w:r>
    </w:p>
    <w:p w:rsidR="00000000" w:rsidRDefault="00CE0FA5">
      <w:pPr>
        <w:ind w:firstLine="400"/>
        <w:jc w:val="both"/>
      </w:pPr>
      <w:r>
        <w:t xml:space="preserve">е) принять решение о завершении консервации банка. </w:t>
      </w:r>
    </w:p>
    <w:p w:rsidR="00000000" w:rsidRDefault="00CE0FA5">
      <w:pPr>
        <w:spacing w:after="240"/>
        <w:ind w:firstLine="400"/>
        <w:jc w:val="both"/>
      </w:pPr>
      <w:r>
        <w:t>2. Подробная регламентация деят</w:t>
      </w:r>
      <w:r>
        <w:t xml:space="preserve">ельности временной администрации (временного управляющего банком) и принципы ее (его) взаимоотношений с третьими лицами определяются </w:t>
      </w:r>
      <w:hyperlink r:id="rId460" w:anchor="sub_id=100" w:history="1">
        <w:r>
          <w:rPr>
            <w:rStyle w:val="a3"/>
          </w:rPr>
          <w:t>нормативными правовыми актами Национального</w:t>
        </w:r>
        <w:r>
          <w:rPr>
            <w:rStyle w:val="a3"/>
          </w:rPr>
          <w:t xml:space="preserve"> Банка</w:t>
        </w:r>
      </w:hyperlink>
      <w:r>
        <w:t>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67 внесены изменения в соответствии с </w:t>
      </w:r>
      <w:hyperlink r:id="rId46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462" w:anchor="sub_id=1064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</w:t>
      </w:r>
      <w:r>
        <w:rPr>
          <w:rStyle w:val="s3"/>
        </w:rPr>
        <w:t>01 г. № 162-II (</w:t>
      </w:r>
      <w:hyperlink r:id="rId463" w:anchor="sub_id=67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67.</w:t>
      </w:r>
      <w:r>
        <w:t xml:space="preserve"> Прекращение консервации </w:t>
      </w:r>
    </w:p>
    <w:p w:rsidR="00000000" w:rsidRDefault="00CE0FA5">
      <w:pPr>
        <w:ind w:firstLine="400"/>
        <w:jc w:val="both"/>
      </w:pPr>
      <w:r>
        <w:t xml:space="preserve">1. Консервация банка прекращается по следующим основаниям: </w:t>
      </w:r>
    </w:p>
    <w:p w:rsidR="00000000" w:rsidRDefault="00CE0FA5">
      <w:pPr>
        <w:ind w:firstLine="400"/>
        <w:jc w:val="both"/>
      </w:pPr>
      <w:r>
        <w:t>а) истечение установленного решением Национа</w:t>
      </w:r>
      <w:r>
        <w:t xml:space="preserve">льного Банка срока консервации; </w:t>
      </w:r>
    </w:p>
    <w:p w:rsidR="00000000" w:rsidRDefault="00CE0FA5">
      <w:pPr>
        <w:ind w:firstLine="400"/>
        <w:jc w:val="both"/>
      </w:pPr>
      <w:r>
        <w:t xml:space="preserve">б) принятие Национальным Банком решения о досрочном завершении консервации. </w:t>
      </w:r>
    </w:p>
    <w:p w:rsidR="00000000" w:rsidRDefault="00CE0FA5">
      <w:pPr>
        <w:ind w:firstLine="400"/>
        <w:jc w:val="both"/>
      </w:pPr>
      <w:r>
        <w:t>2. Прекращение консервации банка (в том числе и досрочное) в связи с оздоровлением его финансового положения и улучшением качества работы влечет з</w:t>
      </w:r>
      <w:r>
        <w:t>а собой отмену всех ограничений в отношении данного банка, установленных Национальным Банком или временной администрацией (временным управляющим банком). При этом изменения и дополнения, внесенные в течение срока консервации в учредительные документы, орга</w:t>
      </w:r>
      <w:r>
        <w:t xml:space="preserve">ны управления и состав работников банка, остаются в силе. </w:t>
      </w:r>
    </w:p>
    <w:p w:rsidR="00000000" w:rsidRDefault="00CE0FA5">
      <w:pPr>
        <w:spacing w:after="240"/>
        <w:ind w:firstLine="400"/>
        <w:jc w:val="both"/>
      </w:pPr>
      <w:r>
        <w:t xml:space="preserve">3. В случае, если консервация банка не привела к оздоровлению его финансового положения и улучшению качества работы, Национальный Банк вправе отозвать выданную лицензию на проведение банковских операций </w:t>
      </w:r>
      <w:hyperlink r:id="rId464" w:history="1">
        <w:r>
          <w:rPr>
            <w:rStyle w:val="a3"/>
          </w:rPr>
          <w:t>по основаниям, предусмотренным банковским законодательством</w:t>
        </w:r>
      </w:hyperlink>
      <w:r>
        <w:t>.</w:t>
      </w:r>
    </w:p>
    <w:p w:rsidR="00000000" w:rsidRDefault="00CE0FA5">
      <w:pPr>
        <w:spacing w:after="240"/>
        <w:jc w:val="center"/>
      </w:pPr>
      <w:bookmarkStart w:id="56" w:name="SUB680000"/>
      <w:bookmarkEnd w:id="56"/>
      <w:r>
        <w:rPr>
          <w:rStyle w:val="s1"/>
        </w:rPr>
        <w:t>Глава 9. Ликвидация и принудительная реорганизация банков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Глава 9 изложена в новой редакции в соответствии с </w:t>
      </w:r>
      <w:hyperlink r:id="rId46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68 внесены изменения в соответствии с </w:t>
      </w:r>
      <w:hyperlink r:id="rId466" w:anchor="sub_id=1064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67" w:anchor="sub_id=68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68.</w:t>
      </w:r>
      <w:r>
        <w:t xml:space="preserve"> Виды и основания ликвидации банков </w:t>
      </w:r>
    </w:p>
    <w:p w:rsidR="00000000" w:rsidRDefault="00CE0FA5">
      <w:pPr>
        <w:ind w:firstLine="400"/>
        <w:jc w:val="both"/>
      </w:pPr>
      <w:r>
        <w:t xml:space="preserve">1. Банк может быть ликвидирован: </w:t>
      </w:r>
    </w:p>
    <w:p w:rsidR="00000000" w:rsidRDefault="00CE0FA5">
      <w:pPr>
        <w:ind w:firstLine="400"/>
        <w:jc w:val="both"/>
      </w:pPr>
      <w:r>
        <w:t>а) по решению его акционеров при наличии разрешения Национального Банка (до</w:t>
      </w:r>
      <w:r>
        <w:t xml:space="preserve">бровольная ликвидация); </w:t>
      </w:r>
    </w:p>
    <w:p w:rsidR="00000000" w:rsidRDefault="00CE0FA5">
      <w:pPr>
        <w:ind w:firstLine="400"/>
        <w:jc w:val="both"/>
      </w:pPr>
      <w:r>
        <w:t xml:space="preserve">б) по решению суда в случаях, предусмотренных законодательными актами Республики Казахстан (принудительная ликвидация). </w:t>
      </w:r>
    </w:p>
    <w:p w:rsidR="00000000" w:rsidRDefault="00CE0FA5">
      <w:pPr>
        <w:spacing w:after="240"/>
        <w:ind w:firstLine="400"/>
        <w:jc w:val="both"/>
      </w:pPr>
      <w:r>
        <w:t>2. Прекращение деятельности банков, в том числе по основанию банкротства, осуществляется в соответствии с зако</w:t>
      </w:r>
      <w:r>
        <w:t>нодательными актами Республики Казахстан с учетом требований настоящего Закона.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Глава 7 дополнена статьей 68-1 внесена в соответствии с </w:t>
      </w:r>
      <w:hyperlink r:id="rId468" w:anchor="sub_id=1064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</w:t>
      </w:r>
      <w:r>
        <w:rPr>
          <w:rStyle w:val="s1"/>
        </w:rPr>
        <w:t>атья 68-1.</w:t>
      </w:r>
      <w:r>
        <w:t xml:space="preserve"> Комитет кредиторов добровольно и принудительно ликвидируемых банков </w:t>
      </w:r>
    </w:p>
    <w:p w:rsidR="00000000" w:rsidRDefault="00CE0FA5">
      <w:pPr>
        <w:ind w:firstLine="400"/>
        <w:jc w:val="both"/>
      </w:pPr>
      <w:r>
        <w:t xml:space="preserve">1. В целях обеспечения интересов кредиторов и принятия решений с их участием в процедурах добровольной и принудительной ликвидации банков создается комитет кредиторов. </w:t>
      </w:r>
    </w:p>
    <w:p w:rsidR="00000000" w:rsidRDefault="00CE0FA5">
      <w:pPr>
        <w:ind w:firstLine="400"/>
        <w:jc w:val="both"/>
      </w:pPr>
      <w:r>
        <w:t xml:space="preserve">Состав </w:t>
      </w:r>
      <w:r>
        <w:t xml:space="preserve">комитета кредиторов добровольно ликвидируемого банка утверждается Национальным Банком по представлению ликвидационной комиссии банка. </w:t>
      </w:r>
    </w:p>
    <w:p w:rsidR="00000000" w:rsidRDefault="00CE0FA5">
      <w:pPr>
        <w:ind w:firstLine="400"/>
        <w:jc w:val="both"/>
      </w:pPr>
      <w:r>
        <w:t>Состав комитета кредиторов принудительно ликвидируемого банка утверждается судом по совместному представлению ликвидацион</w:t>
      </w:r>
      <w:r>
        <w:t xml:space="preserve">ной комиссии банка и Национального Банка. </w:t>
      </w:r>
    </w:p>
    <w:p w:rsidR="00000000" w:rsidRDefault="00CE0FA5">
      <w:pPr>
        <w:spacing w:after="240"/>
        <w:ind w:firstLine="400"/>
        <w:jc w:val="both"/>
      </w:pPr>
      <w:r>
        <w:t>2. Особенности формирования и деятельности комитета кредиторов устанавливаются нормативными правовыми актами Национального Банка.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69 внесены изменения в соответствии с </w:t>
      </w:r>
      <w:hyperlink r:id="rId469" w:anchor="sub_id=10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16.07.99 г. № 436-1 (</w:t>
      </w:r>
      <w:hyperlink r:id="rId470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1064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2" w:anchor="sub_id=69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69.</w:t>
      </w:r>
      <w:r>
        <w:t xml:space="preserve"> Добровольная ликвидация </w:t>
      </w:r>
    </w:p>
    <w:p w:rsidR="00000000" w:rsidRDefault="00CE0FA5">
      <w:pPr>
        <w:ind w:firstLine="400"/>
        <w:jc w:val="both"/>
      </w:pPr>
      <w:r>
        <w:t>1. Банк на основании решения общего собрания акционеров вправе обратиться в Н</w:t>
      </w:r>
      <w:r>
        <w:t xml:space="preserve">ациональный Банк с ходатайством о даче разрешения на его добровольную ликвидацию. </w:t>
      </w:r>
    </w:p>
    <w:p w:rsidR="00000000" w:rsidRDefault="00CE0FA5">
      <w:pPr>
        <w:ind w:firstLine="400"/>
        <w:jc w:val="both"/>
      </w:pPr>
      <w:r>
        <w:t>К ходатайству должны прилагаться перечень мероприятий о сроках и этапах подготовки банка к прекращению своей деятельности, утвержденный общим собранием акционеров, балансовы</w:t>
      </w:r>
      <w:r>
        <w:t xml:space="preserve">й отчет, свидетельствующий о достаточности средств банка для осуществления расчетов по его обязательствам, и другие необходимые сведения. Перечень необходимых сведений устанавливается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t>2. Ходатайство о пол</w:t>
      </w:r>
      <w:r>
        <w:t xml:space="preserve">учении разрешения на добровольную ликвидацию банка должно быть рассмотрено Национальным Банком в течение двух месяцев со дня принятия надлежаще оформленных документов. </w:t>
      </w:r>
    </w:p>
    <w:p w:rsidR="00000000" w:rsidRDefault="00CE0FA5">
      <w:pPr>
        <w:ind w:firstLine="400"/>
        <w:jc w:val="both"/>
      </w:pPr>
      <w:r>
        <w:t>В случае отказа в даче разрешения на добровольную ликвидацию банка Национальный Банк вы</w:t>
      </w:r>
      <w:r>
        <w:t xml:space="preserve">носит об этом мотивированное решение, которое доводит до сведения банка. </w:t>
      </w:r>
    </w:p>
    <w:p w:rsidR="00000000" w:rsidRDefault="00CE0FA5">
      <w:pPr>
        <w:ind w:firstLine="400"/>
        <w:jc w:val="both"/>
      </w:pPr>
      <w:r>
        <w:t xml:space="preserve">3. Решение о даче разрешения на добровольную ликвидацию банка принимается Правлением Национального Банка. </w:t>
      </w:r>
    </w:p>
    <w:p w:rsidR="00000000" w:rsidRDefault="00CE0FA5">
      <w:pPr>
        <w:ind w:firstLine="400"/>
        <w:jc w:val="both"/>
      </w:pPr>
      <w:r>
        <w:t xml:space="preserve">4. При получении разрешения Национального Банка на добровольную ликвидацию </w:t>
      </w:r>
      <w:r>
        <w:t xml:space="preserve">банк создает ликвидационную комиссию, к которой переходят полномочия по управлению имуществом и делами банка. </w:t>
      </w:r>
    </w:p>
    <w:p w:rsidR="00000000" w:rsidRDefault="00CE0FA5">
      <w:pPr>
        <w:ind w:firstLine="400"/>
        <w:jc w:val="both"/>
      </w:pPr>
      <w:r>
        <w:t>Особенности деятельности ликвидационных комиссий добровольно ликвидируемых банков определяются нормативными правовыми актами Национального Банка.</w:t>
      </w:r>
      <w:r>
        <w:t xml:space="preserve"> </w:t>
      </w:r>
    </w:p>
    <w:p w:rsidR="00000000" w:rsidRDefault="00CE0FA5">
      <w:pPr>
        <w:ind w:firstLine="400"/>
        <w:jc w:val="both"/>
      </w:pPr>
      <w:r>
        <w:t xml:space="preserve">4-1. </w:t>
      </w:r>
      <w:hyperlink r:id="rId473" w:anchor="sub_id=100" w:history="1">
        <w:r>
          <w:rPr>
            <w:rStyle w:val="a3"/>
          </w:rPr>
          <w:t>Контроль за деятельностью ликвидационной комиссии</w:t>
        </w:r>
      </w:hyperlink>
      <w:r>
        <w:t xml:space="preserve"> добровольно ликвидируемого банка осуществляет Национальный Банк. </w:t>
      </w:r>
    </w:p>
    <w:p w:rsidR="00000000" w:rsidRDefault="00CE0FA5">
      <w:pPr>
        <w:ind w:firstLine="400"/>
        <w:jc w:val="both"/>
      </w:pPr>
      <w:r>
        <w:t>5. После получения разрешения на добровольную ликвида</w:t>
      </w:r>
      <w:r>
        <w:t xml:space="preserve">цию банк обязан опубликовать информацию об этом в официальных печатных изданиях центрального органа юстиции. </w:t>
      </w:r>
    </w:p>
    <w:p w:rsidR="00000000" w:rsidRDefault="00CE0FA5">
      <w:pPr>
        <w:ind w:firstLine="400"/>
        <w:jc w:val="both"/>
      </w:pPr>
      <w:r>
        <w:t xml:space="preserve">6. Ликвидационная комиссия обязана в семидневный срок после </w:t>
      </w:r>
      <w:hyperlink r:id="rId474" w:anchor="sub_id=2900" w:history="1">
        <w:r>
          <w:rPr>
            <w:rStyle w:val="a3"/>
          </w:rPr>
          <w:t>утверждения</w:t>
        </w:r>
      </w:hyperlink>
      <w:r>
        <w:t xml:space="preserve"> ликвидационного баланса и </w:t>
      </w:r>
      <w:hyperlink r:id="rId475" w:anchor="sub_id=2400" w:history="1">
        <w:r>
          <w:rPr>
            <w:rStyle w:val="a3"/>
          </w:rPr>
          <w:t>отчета о ликвидации</w:t>
        </w:r>
      </w:hyperlink>
      <w:r>
        <w:t xml:space="preserve"> банка представить их в Министерство юстиции и Национальный Банк. </w:t>
      </w:r>
    </w:p>
    <w:p w:rsidR="00000000" w:rsidRDefault="00CE0FA5">
      <w:pPr>
        <w:ind w:firstLine="400"/>
        <w:jc w:val="both"/>
      </w:pPr>
      <w:r>
        <w:t>7. В случае недостаточности средств для удовлетворе</w:t>
      </w:r>
      <w:r>
        <w:t xml:space="preserve">ния требований всех кредиторов, банк подлежит принудительной ликвидации по основанию банкротства. </w:t>
      </w:r>
    </w:p>
    <w:p w:rsidR="00000000" w:rsidRDefault="00CE0FA5">
      <w:pPr>
        <w:ind w:firstLine="400"/>
        <w:jc w:val="both"/>
      </w:pPr>
      <w:r>
        <w:t>7-1. В связи с невозможностью завершения процесса добровольной ликвидации, Национальный Банк вправе обратиться в суд с заявлением о принудительном прекращени</w:t>
      </w:r>
      <w:r>
        <w:t xml:space="preserve">и деятельности (ликвидации) банка.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76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добровольной ликвидации банков в Республике Казахстан.</w:t>
      </w:r>
    </w:p>
    <w:p w:rsidR="00000000" w:rsidRDefault="00CE0FA5">
      <w:pPr>
        <w:ind w:firstLine="400"/>
        <w:jc w:val="both"/>
      </w:pPr>
      <w:bookmarkStart w:id="57" w:name="SUB700000"/>
      <w:bookmarkEnd w:id="57"/>
      <w:r>
        <w:rPr>
          <w:rStyle w:val="s3"/>
        </w:rPr>
        <w:t xml:space="preserve">В статью 70 внесены изменения в соответствии с </w:t>
      </w:r>
      <w:hyperlink r:id="rId477" w:anchor="sub_id=1064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78" w:anchor="sub_id=70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70.</w:t>
      </w:r>
      <w:r>
        <w:t xml:space="preserve"> Виды принудительной ликвидации банков </w:t>
      </w:r>
    </w:p>
    <w:p w:rsidR="00000000" w:rsidRDefault="00CE0FA5">
      <w:pPr>
        <w:ind w:firstLine="400"/>
        <w:jc w:val="both"/>
      </w:pPr>
      <w:r>
        <w:t>Принудительна</w:t>
      </w:r>
      <w:r>
        <w:t xml:space="preserve">я ликвидация банка производится судом в связи с: </w:t>
      </w:r>
    </w:p>
    <w:p w:rsidR="00000000" w:rsidRDefault="00CE0FA5">
      <w:pPr>
        <w:ind w:firstLine="400"/>
        <w:jc w:val="both"/>
      </w:pPr>
      <w:r>
        <w:t xml:space="preserve">а) банкротством банка; </w:t>
      </w:r>
    </w:p>
    <w:p w:rsidR="00000000" w:rsidRDefault="00CE0FA5">
      <w:pPr>
        <w:ind w:firstLine="400"/>
        <w:jc w:val="both"/>
      </w:pPr>
      <w:r>
        <w:t xml:space="preserve">б) отзывом лицензий банка на проведение банковских операций по основаниям, предусмотренным банковским законодательством; </w:t>
      </w:r>
    </w:p>
    <w:p w:rsidR="00000000" w:rsidRDefault="00CE0FA5">
      <w:pPr>
        <w:ind w:firstLine="400"/>
        <w:jc w:val="both"/>
      </w:pPr>
      <w:r>
        <w:t>в) заявлением (иском) уполномоченных государственных органов</w:t>
      </w:r>
      <w:r>
        <w:t xml:space="preserve">, юридических или физических лиц о прекращении деятельности банка по другим основаниям, предусмотренным законодательными актами.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79" w:anchor="sub_id=100" w:history="1">
        <w:r>
          <w:rPr>
            <w:rStyle w:val="a3"/>
            <w:i/>
            <w:iCs/>
          </w:rPr>
          <w:t>Правила</w:t>
        </w:r>
      </w:hyperlink>
      <w:r>
        <w:rPr>
          <w:rStyle w:val="s3"/>
        </w:rPr>
        <w:t xml:space="preserve"> принудительной ликвидации банков </w:t>
      </w:r>
      <w:r>
        <w:rPr>
          <w:rStyle w:val="s3"/>
        </w:rPr>
        <w:t>в Республике Казахстан.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71.</w:t>
      </w:r>
      <w:r>
        <w:t xml:space="preserve"> Признание банка банкротом </w:t>
      </w:r>
    </w:p>
    <w:p w:rsidR="00000000" w:rsidRDefault="00CE0FA5">
      <w:pPr>
        <w:ind w:firstLine="400"/>
        <w:jc w:val="both"/>
      </w:pPr>
      <w:r>
        <w:t xml:space="preserve">1. </w:t>
      </w:r>
      <w:hyperlink r:id="rId480" w:anchor="sub_id=10005" w:history="1">
        <w:r>
          <w:rPr>
            <w:rStyle w:val="a3"/>
          </w:rPr>
          <w:t>Неплатежеспособность</w:t>
        </w:r>
      </w:hyperlink>
      <w:r>
        <w:t xml:space="preserve"> и </w:t>
      </w:r>
      <w:hyperlink r:id="rId481" w:anchor="sub_id=10001" w:history="1">
        <w:r>
          <w:rPr>
            <w:rStyle w:val="a3"/>
          </w:rPr>
          <w:t>несостоятельность</w:t>
        </w:r>
      </w:hyperlink>
      <w:r>
        <w:t xml:space="preserve"> банка устанавливаются заключением Национального Банка, представляемым в суд, составленным с учетом методики расчета пруденциальных нормативов (и иных обязательных к соблюдению норм и лимитов), размера капитала банка. </w:t>
      </w:r>
    </w:p>
    <w:p w:rsidR="00000000" w:rsidRDefault="00CE0FA5">
      <w:pPr>
        <w:ind w:firstLine="400"/>
        <w:jc w:val="both"/>
      </w:pPr>
      <w:r>
        <w:t>2. Банк может быть п</w:t>
      </w:r>
      <w:r>
        <w:t xml:space="preserve">ризнан банкротом только по решению суда в установленном порядке. </w:t>
      </w:r>
      <w:hyperlink r:id="rId482" w:anchor="sub_id=10004" w:history="1">
        <w:r>
          <w:rPr>
            <w:rStyle w:val="a3"/>
          </w:rPr>
          <w:t>Внесудебная процедура</w:t>
        </w:r>
      </w:hyperlink>
      <w:r>
        <w:t xml:space="preserve"> ликвидации несостоятельного банка по решению его кредиторов и самого банка не допускает</w:t>
      </w:r>
      <w:r>
        <w:t xml:space="preserve">ся. </w:t>
      </w:r>
    </w:p>
    <w:p w:rsidR="00000000" w:rsidRDefault="00CE0FA5">
      <w:pPr>
        <w:spacing w:after="240"/>
        <w:ind w:firstLine="400"/>
        <w:jc w:val="both"/>
      </w:pPr>
      <w:r>
        <w:t>3. Возможность заключения мирового соглашения сторонами по делу о банкротстве банка исключается.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Статья 72 дополнена пунктом 5 в соответствии с </w:t>
      </w:r>
      <w:hyperlink r:id="rId483" w:anchor="sub_id=20000" w:history="1">
        <w:r>
          <w:rPr>
            <w:rStyle w:val="a3"/>
            <w:i/>
            <w:iCs/>
          </w:rPr>
          <w:t>Указом</w:t>
        </w:r>
      </w:hyperlink>
      <w:r>
        <w:rPr>
          <w:rStyle w:val="s3"/>
        </w:rPr>
        <w:t xml:space="preserve"> Президента РК, име</w:t>
      </w:r>
      <w:r>
        <w:rPr>
          <w:rStyle w:val="s3"/>
        </w:rPr>
        <w:t xml:space="preserve">ющим силу закона, от 27.01.96 г. № 2830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Статья 72 изложена в редакции </w:t>
      </w:r>
      <w:hyperlink r:id="rId48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Внесены изменения в соответствии с </w:t>
      </w:r>
      <w:hyperlink r:id="rId485" w:anchor="sub_id=1064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86" w:anchor="sub_id=7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72.</w:t>
      </w:r>
      <w:r>
        <w:t xml:space="preserve"> Ликвидация банка по иным основаниям </w:t>
      </w:r>
    </w:p>
    <w:p w:rsidR="00000000" w:rsidRDefault="00CE0FA5">
      <w:pPr>
        <w:ind w:firstLine="400"/>
        <w:jc w:val="both"/>
      </w:pPr>
      <w:r>
        <w:t>1. Принудительная ликвидация банка в случа</w:t>
      </w:r>
      <w:r>
        <w:t xml:space="preserve">ях, когда дело возбуждено судом по заявлению (иску) уполномоченного государственного органа, юридических или физических лиц (при отсутствии решения Национального Банка об отзыве лицензий банка на проведение банковских операций) производится в соответствии </w:t>
      </w:r>
      <w:r>
        <w:t xml:space="preserve">с настоящим Законом. </w:t>
      </w:r>
    </w:p>
    <w:p w:rsidR="00000000" w:rsidRDefault="00CE0FA5">
      <w:pPr>
        <w:ind w:firstLine="400"/>
        <w:jc w:val="both"/>
      </w:pPr>
      <w:r>
        <w:t xml:space="preserve">2. Решение о принудительной ликвидации банка суд направляет в Национальный Банк. </w:t>
      </w:r>
    </w:p>
    <w:p w:rsidR="00000000" w:rsidRDefault="00CE0FA5">
      <w:pPr>
        <w:spacing w:after="240"/>
        <w:ind w:firstLine="400"/>
        <w:jc w:val="both"/>
      </w:pPr>
      <w:r>
        <w:t xml:space="preserve">С даты принятия судом решения о принудительной ликвидации банка по делу, возбужденному по основанию, предусмотренному подпунктом в) статьи </w:t>
      </w:r>
      <w:hyperlink w:anchor="sub700000" w:history="1">
        <w:r>
          <w:rPr>
            <w:rStyle w:val="a3"/>
          </w:rPr>
          <w:t>70</w:t>
        </w:r>
      </w:hyperlink>
      <w:r>
        <w:t xml:space="preserve"> настоящего Закона, лицензии банка на проведение банковских операций отзываются Национальным Банком.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487" w:anchor="sub_id=1060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16.07.99 г. № 436-1 (</w:t>
      </w:r>
      <w:hyperlink r:id="rId488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89" w:anchor="sub_id=10648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490" w:anchor="sub_id=7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73.</w:t>
      </w:r>
      <w:r>
        <w:t xml:space="preserve"> Условия и порядок проведения принудительной ликвидации </w:t>
      </w:r>
    </w:p>
    <w:p w:rsidR="00000000" w:rsidRDefault="00CE0FA5">
      <w:pPr>
        <w:ind w:firstLine="400"/>
        <w:jc w:val="both"/>
      </w:pPr>
      <w:r>
        <w:t>1. Лицо(а), назначенное(ые) судом в качестве специального управляющего (уполномоченных по управле</w:t>
      </w:r>
      <w:r>
        <w:t xml:space="preserve">нию) банком, может быть включено судом в состав ликвидационной комиссии банка. </w:t>
      </w:r>
    </w:p>
    <w:p w:rsidR="00000000" w:rsidRDefault="00CE0FA5">
      <w:pPr>
        <w:ind w:firstLine="400"/>
        <w:jc w:val="both"/>
      </w:pPr>
      <w:r>
        <w:t xml:space="preserve">Отчет о выполненной работе специального управляющего (уполномоченных по управлению) банка утверждается судом. </w:t>
      </w:r>
    </w:p>
    <w:p w:rsidR="00000000" w:rsidRDefault="00CE0FA5">
      <w:pPr>
        <w:ind w:firstLine="400"/>
        <w:jc w:val="both"/>
      </w:pPr>
      <w:r>
        <w:t xml:space="preserve">Акт приема-передачи документов и имущества банка от специального </w:t>
      </w:r>
      <w:r>
        <w:t xml:space="preserve">управляющего (уполномоченных по управлению) банка ликвидационной комиссии банка утверждается судом. </w:t>
      </w:r>
    </w:p>
    <w:p w:rsidR="00000000" w:rsidRDefault="00CE0FA5">
      <w:pPr>
        <w:ind w:firstLine="400"/>
        <w:jc w:val="both"/>
      </w:pPr>
      <w:r>
        <w:t xml:space="preserve">1-1. Ликвидация банков по основанию банкротства осуществляется в соответствии с настоящим Законом, а также законодательством Республики Казахстан. </w:t>
      </w:r>
    </w:p>
    <w:p w:rsidR="00000000" w:rsidRDefault="00CE0FA5">
      <w:pPr>
        <w:ind w:firstLine="400"/>
        <w:jc w:val="both"/>
      </w:pPr>
      <w:r>
        <w:t xml:space="preserve">2. Все расходы, связанные с ликвидацией банка, производятся только за счет средств этого банка. </w:t>
      </w:r>
    </w:p>
    <w:p w:rsidR="00000000" w:rsidRDefault="00CE0FA5">
      <w:pPr>
        <w:ind w:firstLine="400"/>
        <w:jc w:val="both"/>
      </w:pPr>
      <w:r>
        <w:t xml:space="preserve">3. Оценка имущества банка производится ликвидационной комиссией в соответствии с действующим законодательством. </w:t>
      </w:r>
    </w:p>
    <w:p w:rsidR="00000000" w:rsidRDefault="00CE0FA5">
      <w:pPr>
        <w:ind w:firstLine="400"/>
        <w:jc w:val="both"/>
      </w:pPr>
      <w:r>
        <w:t>4. Реестр кредиторов ликвидируемого банка утве</w:t>
      </w:r>
      <w:r>
        <w:t xml:space="preserve">рждается судом по представлению Национального Банка. </w:t>
      </w:r>
    </w:p>
    <w:p w:rsidR="00000000" w:rsidRDefault="00CE0FA5">
      <w:pPr>
        <w:ind w:firstLine="400"/>
        <w:jc w:val="both"/>
      </w:pPr>
      <w:r>
        <w:t xml:space="preserve">5. Реализация имущества ликвидируемого банка производится ликвидационной комиссией банка в порядке, предусмотренном </w:t>
      </w:r>
      <w:hyperlink r:id="rId491" w:history="1">
        <w:r>
          <w:rPr>
            <w:rStyle w:val="a3"/>
          </w:rPr>
          <w:t xml:space="preserve">законодательством </w:t>
        </w:r>
        <w:r>
          <w:rPr>
            <w:rStyle w:val="a3"/>
          </w:rPr>
          <w:t>Республики Казахстан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 xml:space="preserve">6. </w:t>
      </w:r>
      <w:hyperlink r:id="rId492" w:anchor="sub_id=100" w:history="1">
        <w:r>
          <w:rPr>
            <w:rStyle w:val="a3"/>
          </w:rPr>
          <w:t>Контроль за деятельностью ликвидационной комиссии банка</w:t>
        </w:r>
      </w:hyperlink>
      <w:r>
        <w:t xml:space="preserve"> осуществляет Национальный Банк. </w:t>
      </w:r>
    </w:p>
    <w:p w:rsidR="00000000" w:rsidRDefault="00CE0FA5">
      <w:pPr>
        <w:ind w:firstLine="400"/>
        <w:jc w:val="both"/>
      </w:pPr>
      <w:r>
        <w:t>6-1. Суд, назначивший ликвидационную комиссию банка, вправе з</w:t>
      </w:r>
      <w:r>
        <w:t xml:space="preserve">апрашивать у Национального Банка любую информацию, связанную с деятельностью ликвидационной комиссии банка. </w:t>
      </w:r>
    </w:p>
    <w:p w:rsidR="00000000" w:rsidRDefault="00CE0FA5">
      <w:pPr>
        <w:ind w:firstLine="400"/>
        <w:jc w:val="both"/>
      </w:pPr>
      <w:r>
        <w:t xml:space="preserve">7. </w:t>
      </w:r>
      <w:hyperlink r:id="rId493" w:anchor="sub_id=2400" w:history="1">
        <w:r>
          <w:rPr>
            <w:rStyle w:val="a3"/>
          </w:rPr>
          <w:t>Отчет</w:t>
        </w:r>
      </w:hyperlink>
      <w:r>
        <w:t xml:space="preserve"> о ликвидации и </w:t>
      </w:r>
      <w:hyperlink r:id="rId494" w:anchor="sub_id=2700" w:history="1">
        <w:r>
          <w:rPr>
            <w:rStyle w:val="a3"/>
          </w:rPr>
          <w:t>ликвидационный баланс</w:t>
        </w:r>
      </w:hyperlink>
      <w:r>
        <w:t xml:space="preserve"> банка, составленные ликвидационной комиссией, утверждаются судом и направляются им в органы юстиции и Национальный Банк.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См.: </w:t>
      </w:r>
      <w:hyperlink r:id="rId495" w:history="1">
        <w:r>
          <w:rPr>
            <w:rStyle w:val="a3"/>
            <w:i/>
            <w:iCs/>
          </w:rPr>
          <w:t>Постановление</w:t>
        </w:r>
      </w:hyperlink>
      <w:r>
        <w:rPr>
          <w:rStyle w:val="s3"/>
        </w:rPr>
        <w:t xml:space="preserve"> Конституционного Совета Республики Казахстан от 25 мая 1998 г. № 4/1 "Об отказе в принятии к производству представления Жамбылского областного суда о признании статьи 73 Указа Президента Республики Казахстан, имеющего силу закона, "О банках и</w:t>
      </w:r>
      <w:r>
        <w:rPr>
          <w:rStyle w:val="s3"/>
        </w:rPr>
        <w:t xml:space="preserve"> банковской деятельности в Республике Казахстан" не соответствующей Конституции Республики Казахстан".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74 внесены изменения в соответствии с </w:t>
      </w:r>
      <w:hyperlink r:id="rId496" w:anchor="sub_id=1064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</w:t>
      </w:r>
      <w:r>
        <w:rPr>
          <w:rStyle w:val="s3"/>
        </w:rPr>
        <w:t>. № 162-II (</w:t>
      </w:r>
      <w:hyperlink r:id="rId497" w:anchor="sub_id=7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74.</w:t>
      </w:r>
      <w:r>
        <w:t xml:space="preserve"> Ликвидационная комиссия принудительно ликвидируемого банка </w:t>
      </w:r>
    </w:p>
    <w:p w:rsidR="00000000" w:rsidRDefault="00CE0FA5">
      <w:pPr>
        <w:ind w:firstLine="400"/>
        <w:jc w:val="both"/>
      </w:pPr>
      <w:r>
        <w:t>1. После принятия решения о ликвидации банка, в том числе по основанию ег</w:t>
      </w:r>
      <w:r>
        <w:t xml:space="preserve">о банкротства, суд назначает ликвидационную комиссию банка в составе председателя и членов комиссии. </w:t>
      </w:r>
    </w:p>
    <w:p w:rsidR="00000000" w:rsidRDefault="00CE0FA5">
      <w:pPr>
        <w:ind w:firstLine="400"/>
        <w:jc w:val="both"/>
      </w:pPr>
      <w:r>
        <w:t xml:space="preserve">Ликвидационная комиссия банка принимает меры для завершения дел банка и обеспечения расчетов с его кредиторами. </w:t>
      </w:r>
    </w:p>
    <w:p w:rsidR="00000000" w:rsidRDefault="00CE0FA5">
      <w:pPr>
        <w:ind w:firstLine="400"/>
        <w:jc w:val="both"/>
      </w:pPr>
      <w:r>
        <w:t>Порядок осуществления ликвидации и требов</w:t>
      </w:r>
      <w:r>
        <w:t xml:space="preserve">ания к работе ликвидационных комиссий принудительно ликвидируемых банков определяются </w:t>
      </w:r>
      <w:hyperlink r:id="rId498" w:anchor="sub_id=1100" w:history="1">
        <w:r>
          <w:rPr>
            <w:rStyle w:val="a3"/>
          </w:rPr>
          <w:t>нормативными правовыми актами Национального Банка</w:t>
        </w:r>
      </w:hyperlink>
      <w:r>
        <w:t xml:space="preserve">. </w:t>
      </w:r>
    </w:p>
    <w:p w:rsidR="00000000" w:rsidRDefault="00CE0FA5">
      <w:pPr>
        <w:spacing w:after="240"/>
        <w:ind w:firstLine="400"/>
        <w:jc w:val="both"/>
      </w:pPr>
      <w:r>
        <w:t>3. Работники Национального Банка не в</w:t>
      </w:r>
      <w:r>
        <w:t>праве участвовать в составе ликвидационной комиссии банка.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Пункт 2 статьи 74-1 дополнен в соответствии с </w:t>
      </w:r>
      <w:hyperlink r:id="rId49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29.06.98 г. № 236-1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74-1.</w:t>
      </w:r>
      <w:r>
        <w:t xml:space="preserve"> Особенности формирования ликвидационной</w:t>
      </w:r>
      <w:r>
        <w:t xml:space="preserve">, конкурсной массы при ликвидации банков </w:t>
      </w:r>
    </w:p>
    <w:p w:rsidR="00000000" w:rsidRDefault="00CE0FA5">
      <w:pPr>
        <w:ind w:firstLine="400"/>
        <w:jc w:val="both"/>
      </w:pPr>
      <w:r>
        <w:t xml:space="preserve">1. Ликвидационная, конкурсная масса банка формируется в порядке, определенном действующим законодательством, с учетом особенностей, установленных настоящим Законом. </w:t>
      </w:r>
    </w:p>
    <w:p w:rsidR="00000000" w:rsidRDefault="00CE0FA5">
      <w:pPr>
        <w:spacing w:after="240"/>
        <w:ind w:firstLine="400"/>
        <w:jc w:val="both"/>
      </w:pPr>
      <w:r>
        <w:t>2. При ликвидации банка-кастодиана в ликвидацион</w:t>
      </w:r>
      <w:r>
        <w:t>ную, конкурсную массу не включаются вверенные ему для хранения и учета ценные бумаги, принадлежащие третьим лицам, и пенсионные активы негосударственных накопительных пенсионных фондов, за исключением средств собственного капитала негосударственных накопит</w:t>
      </w:r>
      <w:r>
        <w:t>ельных пенсионных фондов, и переводятся в другой банк по заявлению негосударственных накопительных пенсионных фондов.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Подпункт в) пункта 3 статьи 74-2 дополнен в соответствии с </w:t>
      </w:r>
      <w:hyperlink r:id="rId500" w:anchor="sub_id=10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29.03.00 г. № 42-II (</w:t>
      </w:r>
      <w:hyperlink r:id="rId501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02" w:anchor="sub_id=1065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03" w:anchor="sub_id=740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74-2.</w:t>
      </w:r>
      <w:r>
        <w:t xml:space="preserve"> Очередность удовлетворения требований кредиторов ликвидируемого банка </w:t>
      </w:r>
    </w:p>
    <w:p w:rsidR="00000000" w:rsidRDefault="00CE0FA5">
      <w:pPr>
        <w:ind w:firstLine="400"/>
        <w:jc w:val="both"/>
      </w:pPr>
      <w:r>
        <w:t>1. Требования кредиторов ликвидир</w:t>
      </w:r>
      <w:r>
        <w:t xml:space="preserve">уемого банка, в том числе в связи с его банкротством, удовлетворяются в порядке, установленном настоящей статьей. </w:t>
      </w:r>
    </w:p>
    <w:p w:rsidR="00000000" w:rsidRDefault="00CE0FA5">
      <w:pPr>
        <w:ind w:firstLine="400"/>
        <w:jc w:val="both"/>
      </w:pPr>
      <w:r>
        <w:t>2. Расходы, связанные с ликвидационным производством, в том числе по обеспечению деятельности ликвидационной комиссии банка, а также расходы,</w:t>
      </w:r>
      <w:r>
        <w:t xml:space="preserve"> вытекающие из необходимости обеспечения основных функций ликвидируемого банка, производятся вне очереди и постоянно. </w:t>
      </w:r>
    </w:p>
    <w:p w:rsidR="00000000" w:rsidRDefault="00CE0FA5">
      <w:pPr>
        <w:ind w:firstLine="400"/>
        <w:jc w:val="both"/>
      </w:pPr>
      <w:r>
        <w:t xml:space="preserve">3. Требования кредиторов, признанные в установленном порядке, должны быть удовлетворены в следующей очередности: </w:t>
      </w:r>
    </w:p>
    <w:p w:rsidR="00000000" w:rsidRDefault="00CE0FA5">
      <w:pPr>
        <w:ind w:firstLine="400"/>
        <w:jc w:val="both"/>
      </w:pPr>
      <w:r>
        <w:t>а) в первую очередь удо</w:t>
      </w:r>
      <w:r>
        <w:t xml:space="preserve">влетворяются требования граждан, перед которыми ликвидируемый банк несет ответственность за причинение вреда жизни или здоровью, путем капитализации соответствующих повременных платежей; </w:t>
      </w:r>
    </w:p>
    <w:p w:rsidR="00000000" w:rsidRDefault="00CE0FA5">
      <w:pPr>
        <w:ind w:firstLine="400"/>
        <w:jc w:val="both"/>
      </w:pPr>
      <w:r>
        <w:t xml:space="preserve">б) во вторую очередь производятся расчеты по оплате труда с лицами, </w:t>
      </w:r>
      <w:r>
        <w:t xml:space="preserve">работающими по трудовому договору, и по выплате вознаграждений по авторским договорам; </w:t>
      </w:r>
    </w:p>
    <w:p w:rsidR="00000000" w:rsidRDefault="00CE0FA5">
      <w:pPr>
        <w:ind w:firstLine="400"/>
        <w:jc w:val="both"/>
      </w:pPr>
      <w:r>
        <w:t>в) в третью очередь удовлетворяются требования физических лиц по депозитам и переводам денег, будущие требования организации по обязательному коллективному гарантирован</w:t>
      </w:r>
      <w:r>
        <w:t>ию (страхованию) вкладов (депозитов), по выполнению обязательств по выплате возмещения в объеме суммы согласно расчету, представленному принудительно ликвидируемым банком, а также требования по депозитам, осуществленным за счет пенсионных активов накопител</w:t>
      </w:r>
      <w:r>
        <w:t xml:space="preserve">ьных пенсионных фондов; </w:t>
      </w:r>
    </w:p>
    <w:p w:rsidR="00000000" w:rsidRDefault="00CE0FA5">
      <w:pPr>
        <w:ind w:firstLine="400"/>
        <w:jc w:val="both"/>
      </w:pPr>
      <w:r>
        <w:t xml:space="preserve">г) в четвертую очередь осуществляются расчеты с некоммерческими организациями, занимающимися исключительно благотворительной деятельностью, организациями ветеранов Великой Отечественной войны и организациями лиц, приравненных к ним, Добровольным обществом </w:t>
      </w:r>
      <w:r>
        <w:t>инвалидов Республики Казахстан, Казахским обществом слепых, Казахским обществом глухих и производственными организациями, являющимися собственностью этих юридических лиц и созданных за счет их средств, другими организациями инвалидов по имеющимся их средст</w:t>
      </w:r>
      <w:r>
        <w:t xml:space="preserve">вам на банковских счетах и помещенным на депозит; </w:t>
      </w:r>
    </w:p>
    <w:p w:rsidR="00000000" w:rsidRDefault="00CE0FA5">
      <w:pPr>
        <w:ind w:firstLine="400"/>
        <w:jc w:val="both"/>
      </w:pPr>
      <w:r>
        <w:t xml:space="preserve">г-1) в пятую очередь осуществляются расчеты со страховыми организациями по имеющимся у них средствам на банковских счетах ликвидируемого банка; </w:t>
      </w:r>
    </w:p>
    <w:p w:rsidR="00000000" w:rsidRDefault="00CE0FA5">
      <w:pPr>
        <w:ind w:firstLine="400"/>
        <w:jc w:val="both"/>
      </w:pPr>
      <w:r>
        <w:t>д) в шестую очередь удовлетворяются требования кредиторов по</w:t>
      </w:r>
      <w:r>
        <w:t xml:space="preserve"> обязательствам, обеспеченным залогом имущества ликвидируемого банка; </w:t>
      </w:r>
    </w:p>
    <w:p w:rsidR="00000000" w:rsidRDefault="00CE0FA5">
      <w:pPr>
        <w:ind w:firstLine="400"/>
        <w:jc w:val="both"/>
      </w:pPr>
      <w:r>
        <w:t xml:space="preserve">е) в седьмую очередь погашается задолженность по налогам, сборам и другим обязательным платежам в бюджет, а также по возврату кредитов, выданных из республиканского бюджета; </w:t>
      </w:r>
    </w:p>
    <w:p w:rsidR="00000000" w:rsidRDefault="00CE0FA5">
      <w:pPr>
        <w:ind w:firstLine="400"/>
        <w:jc w:val="both"/>
      </w:pPr>
      <w:r>
        <w:t>ж) в восьм</w:t>
      </w:r>
      <w:r>
        <w:t xml:space="preserve">ую очередь удовлетворяются требования юридических лиц по имеющимся у них средствам на банковских счетах ликвидируемого банка; </w:t>
      </w:r>
    </w:p>
    <w:p w:rsidR="00000000" w:rsidRDefault="00CE0FA5">
      <w:pPr>
        <w:ind w:firstLine="400"/>
        <w:jc w:val="both"/>
      </w:pPr>
      <w:r>
        <w:t>з) в девятую очередь осуществляются расчеты с банками по межбанковским кредитам и с юридическими лицами по депозитным вкладам, не</w:t>
      </w:r>
      <w:r>
        <w:t xml:space="preserve"> обеспеченным залогом имущества ликвидируемого банка; </w:t>
      </w:r>
    </w:p>
    <w:p w:rsidR="00000000" w:rsidRDefault="00CE0FA5">
      <w:pPr>
        <w:ind w:firstLine="400"/>
        <w:jc w:val="both"/>
      </w:pPr>
      <w:r>
        <w:t xml:space="preserve">и) в десятую очередь производятся расчеты с другими кредиторами в соответствии с законодательными актами. </w:t>
      </w:r>
    </w:p>
    <w:p w:rsidR="00000000" w:rsidRDefault="00CE0FA5">
      <w:pPr>
        <w:ind w:firstLine="400"/>
        <w:jc w:val="both"/>
      </w:pPr>
      <w:r>
        <w:t>4. Требования каждой очереди удовлетворяются после полного удовлетворения требований предыдуще</w:t>
      </w:r>
      <w:r>
        <w:t xml:space="preserve">й очереди. </w:t>
      </w:r>
    </w:p>
    <w:p w:rsidR="00000000" w:rsidRDefault="00CE0FA5">
      <w:pPr>
        <w:ind w:firstLine="400"/>
        <w:jc w:val="both"/>
      </w:pPr>
      <w:r>
        <w:t xml:space="preserve">Требование кредитора с его согласия может быть удовлетворено способами, не противоречащими законодательству, в том числе в денежной форме и (или) посредством передачи имущества в натуре. </w:t>
      </w:r>
    </w:p>
    <w:p w:rsidR="00000000" w:rsidRDefault="00CE0FA5">
      <w:pPr>
        <w:spacing w:after="240"/>
        <w:ind w:firstLine="400"/>
        <w:jc w:val="both"/>
      </w:pPr>
      <w:r>
        <w:t>При удовлетворении требований кредиторов одной очереди д</w:t>
      </w:r>
      <w:r>
        <w:t>еньги и (или) иное имущество ликвидируемого банка распределяются между кредиторами этой очереди пропорционально суммам требований, подлежащих удовлетворению.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74-3.</w:t>
      </w:r>
      <w:r>
        <w:t xml:space="preserve"> Принудительная реорганизация банка. Реабилитационные процедуры </w:t>
      </w:r>
    </w:p>
    <w:p w:rsidR="00000000" w:rsidRDefault="00CE0FA5">
      <w:pPr>
        <w:ind w:firstLine="400"/>
        <w:jc w:val="both"/>
      </w:pPr>
      <w:r>
        <w:t>1. Принудительная рео</w:t>
      </w:r>
      <w:r>
        <w:t xml:space="preserve">рганизация банка производится по решению суда в соответствии с действующим законодательством, с учетом особенностей, предусмотренных настоящим Законом. </w:t>
      </w:r>
    </w:p>
    <w:p w:rsidR="00000000" w:rsidRDefault="00CE0FA5">
      <w:pPr>
        <w:ind w:firstLine="400"/>
        <w:jc w:val="both"/>
      </w:pPr>
      <w:r>
        <w:t>2. Суд вправе решить вопрос о принудительной реорганизации банка либо проведении в отношении банка реаб</w:t>
      </w:r>
      <w:r>
        <w:t xml:space="preserve">илитационных процедур только на основании соответствующего заключения Национального Банка. </w:t>
      </w:r>
    </w:p>
    <w:p w:rsidR="00000000" w:rsidRDefault="00CE0FA5">
      <w:pPr>
        <w:ind w:firstLine="400"/>
        <w:jc w:val="both"/>
      </w:pPr>
      <w:r>
        <w:t>Обязательным условием для производства принудительной реорганизации банка, реабилитационных процедур является возврат банком всех находящихся у него депозитов заинт</w:t>
      </w:r>
      <w:r>
        <w:t xml:space="preserve">ересованным лицам в течение одного года со дня принятия решения о принудительной реорганизации. </w:t>
      </w:r>
    </w:p>
    <w:p w:rsidR="00000000" w:rsidRDefault="00CE0FA5">
      <w:pPr>
        <w:ind w:firstLine="400"/>
        <w:jc w:val="both"/>
      </w:pPr>
      <w:r>
        <w:t xml:space="preserve">Невыполнение этого условия влечет за собой принудительную ликвидацию банка. </w:t>
      </w:r>
    </w:p>
    <w:p w:rsidR="00000000" w:rsidRDefault="00CE0FA5">
      <w:pPr>
        <w:ind w:firstLine="400"/>
        <w:jc w:val="both"/>
      </w:pPr>
      <w:r>
        <w:t>3. В случае принятия судом решения о принудительной реорганизации банка (независим</w:t>
      </w:r>
      <w:r>
        <w:t xml:space="preserve">о от оснований возбуждения дела) ее проведение поручается утвержденному судом специальному управляющему (уполномоченным по управлению) банка. </w:t>
      </w:r>
    </w:p>
    <w:p w:rsidR="00000000" w:rsidRDefault="00CE0FA5">
      <w:pPr>
        <w:ind w:firstLine="400"/>
        <w:jc w:val="both"/>
      </w:pPr>
      <w:r>
        <w:t>Специальный управляющий (уполномоченные по управлению) банка обязан ежемесячно информировать суд и кредиторов бан</w:t>
      </w:r>
      <w:r>
        <w:t xml:space="preserve">ка о своей деятельности. </w:t>
      </w:r>
    </w:p>
    <w:p w:rsidR="00000000" w:rsidRDefault="00CE0FA5">
      <w:pPr>
        <w:ind w:firstLine="400"/>
        <w:jc w:val="both"/>
      </w:pPr>
      <w:r>
        <w:t xml:space="preserve">4. Третье лицо, участвующее в реорганизации банка в связи со слиянием банка с другой коммерческой организацией или присоединением, обязано представить специальному управляющему (уполномоченным по управлению) необходимые документы </w:t>
      </w:r>
      <w:r>
        <w:t xml:space="preserve">(данные), обосновывающие его (их) финансовую состоятельность и целесообразность реорганизации банка. </w:t>
      </w:r>
    </w:p>
    <w:p w:rsidR="00000000" w:rsidRDefault="00CE0FA5">
      <w:pPr>
        <w:ind w:firstLine="400"/>
        <w:jc w:val="both"/>
      </w:pPr>
      <w:r>
        <w:t xml:space="preserve">5. Принудительная реорганизация банка производится в порядке, определенном судом и в соответствии с утвержденным им графиком и планом мероприятий. </w:t>
      </w:r>
    </w:p>
    <w:p w:rsidR="00000000" w:rsidRDefault="00CE0FA5">
      <w:pPr>
        <w:ind w:firstLine="400"/>
        <w:jc w:val="both"/>
      </w:pPr>
      <w:r>
        <w:t>6. Отч</w:t>
      </w:r>
      <w:r>
        <w:t xml:space="preserve">ет специального управляющего (уполномоченных по управлению) банка о завершении принудительной реорганизации банка утверждается судом. </w:t>
      </w:r>
    </w:p>
    <w:p w:rsidR="00000000" w:rsidRDefault="00CE0FA5">
      <w:pPr>
        <w:ind w:firstLine="400"/>
        <w:jc w:val="both"/>
      </w:pPr>
      <w:r>
        <w:t>7. В 5-дневный срок после вступления в силу официального документа, подтверждающего состоявшуюся реорганизацию банка в ра</w:t>
      </w:r>
      <w:r>
        <w:t xml:space="preserve">мках названной судебной процедуры, организация, являющаяся правопреемником банка, обязана обеспечить опубликование необходимой информации в двух республиканских газетах. </w:t>
      </w:r>
    </w:p>
    <w:p w:rsidR="00000000" w:rsidRDefault="00CE0FA5">
      <w:pPr>
        <w:spacing w:after="240"/>
        <w:ind w:firstLine="400"/>
        <w:jc w:val="both"/>
      </w:pPr>
      <w:r>
        <w:t>8. Расходы, связанные с осуществлением принудительной реорганизации банка, производят</w:t>
      </w:r>
      <w:r>
        <w:t>ся за счет его средств.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74-4 внесены изменения в соответствии с </w:t>
      </w:r>
      <w:hyperlink r:id="rId504" w:anchor="sub_id=1065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05" w:anchor="sub_id=740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74-4.</w:t>
      </w:r>
      <w:r>
        <w:t xml:space="preserve"> Право Национального Банка на получение отчетов и информации от банков, находящихся в процессе ликвидации </w:t>
      </w:r>
    </w:p>
    <w:p w:rsidR="00000000" w:rsidRDefault="00CE0FA5">
      <w:pPr>
        <w:ind w:firstLine="400"/>
        <w:jc w:val="both"/>
      </w:pPr>
      <w:r>
        <w:t>1. Ликвидационные комиссии добровольно и принудительно ликвидируемых банков, в том числе по основани</w:t>
      </w:r>
      <w:r>
        <w:t xml:space="preserve">ю банкротства, обязаны представлять в Национальный Банк отчеты о проделанной работе, а при необходимости и дополнительную информацию. </w:t>
      </w:r>
    </w:p>
    <w:p w:rsidR="00000000" w:rsidRDefault="00CE0FA5">
      <w:pPr>
        <w:ind w:firstLine="400"/>
        <w:jc w:val="both"/>
      </w:pPr>
      <w:r>
        <w:t>Форма, сроки и периодичность представления ликвидационной комиссией отчетов и дополнительной информации устанавливаются Н</w:t>
      </w:r>
      <w:r>
        <w:t xml:space="preserve">ациональным Банком. </w:t>
      </w:r>
    </w:p>
    <w:p w:rsidR="00000000" w:rsidRDefault="00CE0FA5">
      <w:pPr>
        <w:ind w:firstLine="400"/>
        <w:jc w:val="both"/>
      </w:pPr>
      <w:r>
        <w:t xml:space="preserve">2. Национальный Банк вправе получать необходимую информацию от банка, в отношении которого рассматривается дело о принудительном прекращении его деятельности судом. </w:t>
      </w:r>
    </w:p>
    <w:p w:rsidR="00000000" w:rsidRDefault="00CE0FA5">
      <w:pPr>
        <w:spacing w:after="240"/>
        <w:ind w:firstLine="400"/>
        <w:jc w:val="both"/>
      </w:pPr>
      <w:r>
        <w:t>Специальный управляющий (уполномоченные по управлению) банка представляют сведения и документы, касающиеся банка, по согласованию с судом.</w:t>
      </w:r>
    </w:p>
    <w:p w:rsidR="00000000" w:rsidRDefault="00CE0FA5">
      <w:pPr>
        <w:spacing w:after="240"/>
        <w:jc w:val="center"/>
      </w:pPr>
      <w:bookmarkStart w:id="58" w:name="SUB74050000"/>
      <w:bookmarkEnd w:id="58"/>
      <w:r>
        <w:rPr>
          <w:rStyle w:val="s1"/>
        </w:rPr>
        <w:t>Раздел III. Заключительные положения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Раздел III дополнен главой 9-1 в соответствии с </w:t>
      </w:r>
      <w:hyperlink r:id="rId5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 Казахстан от 29.06.98 г. № 236-1</w:t>
      </w:r>
    </w:p>
    <w:p w:rsidR="00000000" w:rsidRDefault="00CE0FA5">
      <w:pPr>
        <w:jc w:val="center"/>
      </w:pPr>
      <w:r>
        <w:rPr>
          <w:rStyle w:val="s1"/>
        </w:rPr>
        <w:t>Глава 9-1. Ответственность за нарушения, связанные</w:t>
      </w:r>
      <w:r>
        <w:t xml:space="preserve"> </w:t>
      </w:r>
    </w:p>
    <w:p w:rsidR="00000000" w:rsidRDefault="00CE0FA5">
      <w:pPr>
        <w:spacing w:after="240"/>
        <w:jc w:val="center"/>
      </w:pPr>
      <w:r>
        <w:rPr>
          <w:rStyle w:val="s1"/>
        </w:rPr>
        <w:t>с банковской деятельностью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статью 74-5 внесены изменения в соответствии с </w:t>
      </w:r>
      <w:hyperlink r:id="rId507" w:anchor="sub_id=1065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08" w:anchor="sub_id=740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74-5.</w:t>
      </w:r>
      <w:r>
        <w:t xml:space="preserve"> Общие положения </w:t>
      </w:r>
    </w:p>
    <w:p w:rsidR="00000000" w:rsidRDefault="00CE0FA5">
      <w:pPr>
        <w:ind w:firstLine="400"/>
        <w:jc w:val="both"/>
      </w:pPr>
      <w:r>
        <w:t>1. Бан</w:t>
      </w:r>
      <w:r>
        <w:t xml:space="preserve">ки и их должностные лица, виновные в нарушении банковского законодательства, несут ответственность, установленную законодательными актами. </w:t>
      </w:r>
    </w:p>
    <w:p w:rsidR="00000000" w:rsidRDefault="00CE0FA5">
      <w:pPr>
        <w:ind w:firstLine="400"/>
        <w:jc w:val="both"/>
      </w:pPr>
      <w:r>
        <w:t xml:space="preserve">К административной ответственности привлекаются в установленном законодательством порядке следующие </w:t>
      </w:r>
      <w:hyperlink r:id="rId509" w:anchor="sub_id=340000" w:history="1">
        <w:r>
          <w:rPr>
            <w:rStyle w:val="a3"/>
          </w:rPr>
          <w:t>должностные лица</w:t>
        </w:r>
      </w:hyperlink>
      <w:r>
        <w:t xml:space="preserve"> банка и организации, осуществляющей отдельные виды банковских операций: первый руководитель и его заместители (в том числе филиала), главный бухгалтер и его заместители (в </w:t>
      </w:r>
      <w:r>
        <w:t xml:space="preserve">том числе филиала). </w:t>
      </w:r>
    </w:p>
    <w:p w:rsidR="00000000" w:rsidRDefault="00CE0FA5">
      <w:pPr>
        <w:ind w:firstLine="400"/>
        <w:jc w:val="both"/>
      </w:pPr>
      <w:r>
        <w:t xml:space="preserve">2. В случае проведения банковской деятельности либо </w:t>
      </w:r>
      <w:hyperlink r:id="rId510" w:anchor="sub_id=2500" w:history="1">
        <w:r>
          <w:rPr>
            <w:rStyle w:val="a3"/>
          </w:rPr>
          <w:t>аудита банковской деятельности</w:t>
        </w:r>
      </w:hyperlink>
      <w:r>
        <w:t xml:space="preserve"> без соответствующей лицензии Национального Банка доходы от этих операци</w:t>
      </w:r>
      <w:r>
        <w:t xml:space="preserve">й (деятельности) изымаются в республиканский бюджет в установленном законодательством порядке. </w:t>
      </w:r>
    </w:p>
    <w:p w:rsidR="00000000" w:rsidRDefault="00CE0FA5">
      <w:pPr>
        <w:ind w:firstLine="400"/>
        <w:jc w:val="both"/>
      </w:pPr>
      <w:r>
        <w:t>3. Наложение и взыскание штрафов (пени) на банки (на должностное лицо банка) производится Национальным Банком либо судом по заявлению заинтересованных лиц, с уч</w:t>
      </w:r>
      <w:r>
        <w:t xml:space="preserve">етом особенностей, определенных настоящим Законом. </w:t>
      </w:r>
    </w:p>
    <w:p w:rsidR="00000000" w:rsidRDefault="00CE0FA5">
      <w:pPr>
        <w:ind w:firstLine="400"/>
        <w:jc w:val="both"/>
      </w:pPr>
      <w:r>
        <w:t xml:space="preserve">4. В случае нарушения банками валютного законодательства банки несут ответственность в соответствии с </w:t>
      </w:r>
      <w:hyperlink r:id="rId511" w:anchor="sub_id=140000" w:history="1">
        <w:r>
          <w:rPr>
            <w:rStyle w:val="a3"/>
          </w:rPr>
          <w:t>валютным законодате</w:t>
        </w:r>
        <w:r>
          <w:rPr>
            <w:rStyle w:val="a3"/>
          </w:rPr>
          <w:t>льством</w:t>
        </w:r>
      </w:hyperlink>
      <w:r>
        <w:t xml:space="preserve">. </w:t>
      </w:r>
    </w:p>
    <w:p w:rsidR="00000000" w:rsidRDefault="00CE0FA5">
      <w:pPr>
        <w:ind w:firstLine="400"/>
        <w:jc w:val="both"/>
      </w:pPr>
      <w:r>
        <w:t xml:space="preserve">5. В случае наложения взыскания на банк, в соответствии с настоящим Законом, его должностные лица к административной ответственности за данное правонарушение не привлекаются. </w:t>
      </w:r>
    </w:p>
    <w:p w:rsidR="00000000" w:rsidRDefault="00CE0FA5">
      <w:pPr>
        <w:spacing w:after="240"/>
        <w:ind w:firstLine="400"/>
        <w:jc w:val="both"/>
      </w:pPr>
      <w:r>
        <w:t>6. Условия, основания и порядок привлечения к ответственности, установ</w:t>
      </w:r>
      <w:r>
        <w:t xml:space="preserve">ленные для банков и их должностных лиц, применяются и к </w:t>
      </w:r>
      <w:hyperlink w:anchor="sub50000" w:history="1">
        <w:r>
          <w:rPr>
            <w:rStyle w:val="a3"/>
          </w:rPr>
          <w:t>организациям</w:t>
        </w:r>
      </w:hyperlink>
      <w:r>
        <w:t>, осуществляющим отдельные виды банковских операций.</w:t>
      </w:r>
    </w:p>
    <w:p w:rsidR="00000000" w:rsidRDefault="00CE0FA5">
      <w:pPr>
        <w:ind w:firstLine="400"/>
        <w:jc w:val="both"/>
      </w:pPr>
      <w:bookmarkStart w:id="59" w:name="SUB74060000"/>
      <w:bookmarkEnd w:id="59"/>
      <w:r>
        <w:rPr>
          <w:rStyle w:val="s1"/>
        </w:rPr>
        <w:t>Статья 74-6.</w:t>
      </w:r>
      <w:r>
        <w:t xml:space="preserve"> Основания наложения и взыскания Национальным Банком штрафов за нарушения, связанные с банко</w:t>
      </w:r>
      <w:r>
        <w:t xml:space="preserve">вской деятельностью </w:t>
      </w:r>
    </w:p>
    <w:p w:rsidR="00000000" w:rsidRDefault="00CE0FA5">
      <w:pPr>
        <w:ind w:firstLine="400"/>
        <w:jc w:val="both"/>
      </w:pPr>
      <w:r>
        <w:t xml:space="preserve">1. Национальный Банк вправе наложить на банк и взыскать с него за: </w:t>
      </w:r>
    </w:p>
    <w:p w:rsidR="00000000" w:rsidRDefault="00CE0FA5">
      <w:pPr>
        <w:ind w:firstLine="400"/>
        <w:jc w:val="both"/>
      </w:pPr>
      <w:r>
        <w:t>а) систематическое (два и более раза в течение двенадцати последовательных календарных месяцев) несвоевременное представление или представление в Национальный Банк инф</w:t>
      </w:r>
      <w:r>
        <w:t xml:space="preserve">ормации, не содержащей сведений, представление которых требуется в соответствии с банковским законодательством, либо представление недостоверных сведений (информации) - </w:t>
      </w:r>
    </w:p>
    <w:p w:rsidR="00000000" w:rsidRDefault="00CE0FA5">
      <w:pPr>
        <w:ind w:firstLine="400"/>
        <w:jc w:val="both"/>
      </w:pPr>
      <w:r>
        <w:t xml:space="preserve">штраф до 400-кратного размера </w:t>
      </w:r>
      <w:hyperlink r:id="rId512" w:anchor="sub_id=130000" w:history="1">
        <w:r>
          <w:rPr>
            <w:rStyle w:val="a3"/>
          </w:rPr>
          <w:t>месячного расчетного показателя</w:t>
        </w:r>
      </w:hyperlink>
      <w:r>
        <w:t xml:space="preserve">; </w:t>
      </w:r>
    </w:p>
    <w:p w:rsidR="00000000" w:rsidRDefault="00CE0FA5">
      <w:pPr>
        <w:ind w:firstLine="400"/>
        <w:jc w:val="both"/>
      </w:pPr>
      <w:r>
        <w:t xml:space="preserve">б) невыполнение в установленный Национальным Банком срок </w:t>
      </w:r>
      <w:hyperlink r:id="rId513" w:anchor="sub_id=1700" w:history="1">
        <w:r>
          <w:rPr>
            <w:rStyle w:val="a3"/>
          </w:rPr>
          <w:t>письменных предписаний</w:t>
        </w:r>
      </w:hyperlink>
      <w:r>
        <w:t xml:space="preserve"> об устранении нарушений - </w:t>
      </w:r>
    </w:p>
    <w:p w:rsidR="00000000" w:rsidRDefault="00CE0FA5">
      <w:pPr>
        <w:ind w:firstLine="400"/>
        <w:jc w:val="both"/>
      </w:pPr>
      <w:r>
        <w:t>штраф д</w:t>
      </w:r>
      <w:r>
        <w:t xml:space="preserve">о 450-кратного размера месячного расчетного показателя; </w:t>
      </w:r>
    </w:p>
    <w:p w:rsidR="00000000" w:rsidRDefault="00CE0FA5">
      <w:pPr>
        <w:ind w:firstLine="400"/>
        <w:jc w:val="both"/>
      </w:pPr>
      <w:r>
        <w:t xml:space="preserve">в) неоднократное (два и более раза в течение двенадцати последовательных календарных месяцев) нарушение установленных Национальным Банком </w:t>
      </w:r>
      <w:hyperlink w:anchor="sub420000" w:history="1">
        <w:r>
          <w:rPr>
            <w:rStyle w:val="a3"/>
          </w:rPr>
          <w:t>пруденциальных нормативов</w:t>
        </w:r>
      </w:hyperlink>
      <w:r>
        <w:t xml:space="preserve"> и(и</w:t>
      </w:r>
      <w:r>
        <w:t xml:space="preserve">ли) других обязательных к соблюдению норм и лимитов - </w:t>
      </w:r>
    </w:p>
    <w:p w:rsidR="00000000" w:rsidRDefault="00CE0FA5">
      <w:pPr>
        <w:ind w:firstLine="400"/>
        <w:jc w:val="both"/>
      </w:pPr>
      <w:r>
        <w:t xml:space="preserve">штраф до 500-кратного размера месячного расчетного показателя; </w:t>
      </w:r>
    </w:p>
    <w:p w:rsidR="00000000" w:rsidRDefault="00CE0FA5">
      <w:pPr>
        <w:ind w:firstLine="400"/>
        <w:jc w:val="both"/>
      </w:pPr>
      <w:r>
        <w:t xml:space="preserve">г) осуществление операций и сделок, запрещенных в соответствии с настоящим Законом, либо выходящих за пределы его правоспособности, - </w:t>
      </w:r>
    </w:p>
    <w:p w:rsidR="00000000" w:rsidRDefault="00CE0FA5">
      <w:pPr>
        <w:ind w:firstLine="400"/>
        <w:jc w:val="both"/>
      </w:pPr>
      <w:r>
        <w:t>шт</w:t>
      </w:r>
      <w:r>
        <w:t xml:space="preserve">раф в размере до 0,1 процента от суммы сделки либо до 50 процентов от суммы полученного дохода по операциям; </w:t>
      </w:r>
    </w:p>
    <w:p w:rsidR="00000000" w:rsidRDefault="00CE0FA5">
      <w:pPr>
        <w:ind w:firstLine="400"/>
        <w:jc w:val="both"/>
      </w:pPr>
      <w:r>
        <w:t xml:space="preserve">д) проведение </w:t>
      </w:r>
      <w:hyperlink w:anchor="sub300000" w:history="1">
        <w:r>
          <w:rPr>
            <w:rStyle w:val="a3"/>
          </w:rPr>
          <w:t>банковских операций</w:t>
        </w:r>
      </w:hyperlink>
      <w:r>
        <w:t xml:space="preserve"> без соответствующего отражения их результатов в бухгалтерском учете - </w:t>
      </w:r>
    </w:p>
    <w:p w:rsidR="00000000" w:rsidRDefault="00CE0FA5">
      <w:pPr>
        <w:ind w:firstLine="400"/>
        <w:jc w:val="both"/>
      </w:pPr>
      <w:r>
        <w:t>штраф в р</w:t>
      </w:r>
      <w:r>
        <w:t xml:space="preserve">азмере суммы, которая не была учтена; </w:t>
      </w:r>
    </w:p>
    <w:p w:rsidR="00000000" w:rsidRDefault="00CE0FA5">
      <w:pPr>
        <w:ind w:firstLine="400"/>
        <w:jc w:val="both"/>
      </w:pPr>
      <w:r>
        <w:t>е) ведение бухгалтерского учета в нарушение установленных стандартов или методов (принципов) бухгалтерского учета либо составление банковской или иной отчетности, приведшее к искажению содержащихся в ней показателей, либо сведений о выполнении пруденциальн</w:t>
      </w:r>
      <w:r>
        <w:t xml:space="preserve">ых нормативов и(или) других обязательных к соблюдению норм и лимитов, определенных банковским законодательством, - </w:t>
      </w:r>
    </w:p>
    <w:p w:rsidR="00000000" w:rsidRDefault="00CE0FA5">
      <w:pPr>
        <w:ind w:firstLine="400"/>
        <w:jc w:val="both"/>
      </w:pPr>
      <w:r>
        <w:t>штраф в размере до 5 процентов от суммы, которая была учтена ненадлежащим образом, либо в сумме не более 500-кратного размера месячного расч</w:t>
      </w:r>
      <w:r>
        <w:t xml:space="preserve">етного показателя; </w:t>
      </w:r>
    </w:p>
    <w:p w:rsidR="00000000" w:rsidRDefault="00CE0FA5">
      <w:pPr>
        <w:ind w:firstLine="400"/>
        <w:jc w:val="both"/>
      </w:pPr>
      <w:r>
        <w:t xml:space="preserve">ж) нарушение порядка открытия и закрытия банковских счетов клиентов - </w:t>
      </w:r>
    </w:p>
    <w:p w:rsidR="00000000" w:rsidRDefault="00CE0FA5">
      <w:pPr>
        <w:ind w:firstLine="400"/>
        <w:jc w:val="both"/>
      </w:pPr>
      <w:r>
        <w:t xml:space="preserve">штраф до 500-кратного размера месячного расчетного показателя. </w:t>
      </w:r>
    </w:p>
    <w:p w:rsidR="00000000" w:rsidRDefault="00CE0FA5">
      <w:pPr>
        <w:ind w:firstLine="400"/>
        <w:jc w:val="both"/>
      </w:pPr>
      <w:r>
        <w:t xml:space="preserve">2. Законодательными актами Республики Казахстан могут быть предусмотрены также </w:t>
      </w:r>
      <w:hyperlink r:id="rId514" w:history="1">
        <w:r>
          <w:rPr>
            <w:rStyle w:val="a3"/>
          </w:rPr>
          <w:t>иные основания ответственности банков.</w:t>
        </w:r>
      </w:hyperlink>
      <w:r>
        <w:t xml:space="preserve"> </w:t>
      </w:r>
    </w:p>
    <w:p w:rsidR="00000000" w:rsidRDefault="00CE0FA5">
      <w:pPr>
        <w:spacing w:after="240"/>
        <w:ind w:firstLine="400"/>
        <w:jc w:val="both"/>
      </w:pPr>
      <w:r>
        <w:t xml:space="preserve">3. Суммы штрафов, взысканных с банков по основаниям, приведенным в настоящей статье, перечисляются в </w:t>
      </w:r>
      <w:hyperlink r:id="rId515" w:anchor="sub_id=13600" w:history="1">
        <w:r>
          <w:rPr>
            <w:rStyle w:val="a3"/>
          </w:rPr>
          <w:t>республиканский бюджет</w:t>
        </w:r>
      </w:hyperlink>
      <w:r>
        <w:t>.</w:t>
      </w:r>
    </w:p>
    <w:p w:rsidR="00000000" w:rsidRDefault="00CE0FA5">
      <w:pPr>
        <w:ind w:firstLine="400"/>
        <w:jc w:val="both"/>
      </w:pPr>
      <w:bookmarkStart w:id="60" w:name="SUB74070000"/>
      <w:bookmarkEnd w:id="60"/>
      <w:r>
        <w:rPr>
          <w:rStyle w:val="s1"/>
        </w:rPr>
        <w:t>Статья 74-7.</w:t>
      </w:r>
      <w:r>
        <w:t xml:space="preserve"> Основания наложения и взыскания штрафов и пени в судебном порядке за нарушения, связанные с банковской деятельностью </w:t>
      </w:r>
    </w:p>
    <w:p w:rsidR="00000000" w:rsidRDefault="00CE0FA5">
      <w:pPr>
        <w:ind w:firstLine="400"/>
        <w:jc w:val="both"/>
      </w:pPr>
      <w:r>
        <w:t>1. При совершении банком нарушений, связанных с банковским обслуживанием клиентов, креди</w:t>
      </w:r>
      <w:r>
        <w:t xml:space="preserve">торов и заемщиков, суд вправе наложить и взыскать с него: </w:t>
      </w:r>
    </w:p>
    <w:p w:rsidR="00000000" w:rsidRDefault="00CE0FA5">
      <w:pPr>
        <w:ind w:firstLine="400"/>
        <w:jc w:val="both"/>
      </w:pPr>
      <w:r>
        <w:t xml:space="preserve">а) за несвоевременное или неправильное исполнение указаний по платежу или переводу денег, требований по получению денег наличными - </w:t>
      </w:r>
    </w:p>
    <w:p w:rsidR="00000000" w:rsidRDefault="00CE0FA5">
      <w:pPr>
        <w:ind w:firstLine="400"/>
        <w:jc w:val="both"/>
      </w:pPr>
      <w:r>
        <w:t>пеню в размере 0,02 процента от суммы указания по платежу или пе</w:t>
      </w:r>
      <w:r>
        <w:t xml:space="preserve">реводу денег, либо требования по получению денег наличными за каждый </w:t>
      </w:r>
      <w:hyperlink r:id="rId516" w:anchor="sub_id=30002" w:history="1">
        <w:r>
          <w:rPr>
            <w:rStyle w:val="a3"/>
          </w:rPr>
          <w:t>операционный день</w:t>
        </w:r>
      </w:hyperlink>
      <w:r>
        <w:t xml:space="preserve">, но не более 5 процентов от указанной суммы; </w:t>
      </w:r>
    </w:p>
    <w:p w:rsidR="00000000" w:rsidRDefault="00CE0FA5">
      <w:pPr>
        <w:ind w:firstLine="400"/>
        <w:jc w:val="both"/>
      </w:pPr>
      <w:r>
        <w:t>б) за несвоевременное или неправильное за</w:t>
      </w:r>
      <w:r>
        <w:t xml:space="preserve">числение денег на банковский счет владельца, свыше одного </w:t>
      </w:r>
      <w:hyperlink r:id="rId517" w:anchor="sub_id=30002" w:history="1">
        <w:r>
          <w:rPr>
            <w:rStyle w:val="a3"/>
          </w:rPr>
          <w:t>операционного дня</w:t>
        </w:r>
      </w:hyperlink>
      <w:r>
        <w:t xml:space="preserve">, не считая дня поступления их в банк, - </w:t>
      </w:r>
    </w:p>
    <w:p w:rsidR="00000000" w:rsidRDefault="00CE0FA5">
      <w:pPr>
        <w:ind w:firstLine="400"/>
        <w:jc w:val="both"/>
      </w:pPr>
      <w:r>
        <w:t>пеню в размере 0,02 процента от несвоевременно зачисленно</w:t>
      </w:r>
      <w:r>
        <w:t xml:space="preserve">й суммы указания по платежу или переводу денег за каждый </w:t>
      </w:r>
      <w:hyperlink r:id="rId518" w:anchor="sub_id=30002" w:history="1">
        <w:r>
          <w:rPr>
            <w:rStyle w:val="a3"/>
          </w:rPr>
          <w:t>операционный день</w:t>
        </w:r>
      </w:hyperlink>
      <w:r>
        <w:t>, но не более 5 процентов от несвоевременно зачисленной суммы указания по платежу или переводу денег</w:t>
      </w:r>
      <w:r>
        <w:t xml:space="preserve">; </w:t>
      </w:r>
      <w:hyperlink r:id="rId519" w:anchor="sub_id=7460000" w:history="1">
        <w:r>
          <w:rPr>
            <w:rStyle w:val="a3"/>
            <w:i/>
            <w:iCs/>
          </w:rPr>
          <w:t>Гражданским кодексом</w:t>
        </w:r>
      </w:hyperlink>
      <w:r>
        <w:rPr>
          <w:rStyle w:val="s3"/>
        </w:rPr>
        <w:t xml:space="preserve"> РК (особенная часть) предусмотренна ответственность за несвоевременное зачисление на счет поступивших клиента денег либо их неправомерное списание ба</w:t>
      </w:r>
      <w:r>
        <w:rPr>
          <w:rStyle w:val="s3"/>
        </w:rPr>
        <w:t>нком со счета, а также ненадлежащего выполнения или невыполнения указаний клиента о перечислении денег со счета либо об их выдаче со счета в размере 0,5 процента этих сумм за каждый день задержки и возмещения убытков в части, не покрытой процентами.</w:t>
      </w:r>
      <w:r>
        <w:t xml:space="preserve"> </w:t>
      </w:r>
    </w:p>
    <w:p w:rsidR="00000000" w:rsidRDefault="00CE0FA5">
      <w:pPr>
        <w:ind w:firstLine="400"/>
        <w:jc w:val="both"/>
      </w:pPr>
      <w:r>
        <w:t>в) за</w:t>
      </w:r>
      <w:r>
        <w:t xml:space="preserve"> утерю платежных документов клиентов - </w:t>
      </w:r>
    </w:p>
    <w:p w:rsidR="00000000" w:rsidRDefault="00CE0FA5">
      <w:pPr>
        <w:ind w:firstLine="400"/>
        <w:jc w:val="both"/>
      </w:pPr>
      <w:r>
        <w:t xml:space="preserve">штраф до 50-кратного размера месячного расчетного показателя за каждый платежный документ. </w:t>
      </w:r>
    </w:p>
    <w:p w:rsidR="00000000" w:rsidRDefault="00CE0FA5">
      <w:pPr>
        <w:ind w:firstLine="400"/>
        <w:jc w:val="both"/>
      </w:pPr>
      <w:r>
        <w:t>Размер указанных в настоящем пункте сумм штрафов и пени применяется, если конкретные размеры штрафов, пени не установлены до</w:t>
      </w:r>
      <w:r>
        <w:t xml:space="preserve">говором. </w:t>
      </w:r>
    </w:p>
    <w:p w:rsidR="00000000" w:rsidRDefault="00CE0FA5">
      <w:pPr>
        <w:spacing w:after="240"/>
        <w:ind w:firstLine="400"/>
        <w:jc w:val="both"/>
      </w:pPr>
      <w:r>
        <w:t xml:space="preserve">2. Взыскание сумм штрафов и пени в пользу клиентов, кредиторов и заемщиков по основаниям, указанным в </w:t>
      </w:r>
      <w:hyperlink w:anchor="sub74070000" w:history="1">
        <w:r>
          <w:rPr>
            <w:rStyle w:val="a3"/>
          </w:rPr>
          <w:t>пункте 1</w:t>
        </w:r>
      </w:hyperlink>
      <w:r>
        <w:t xml:space="preserve"> настоящей статьи, производится в судебном порядке по их заявлению.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74-8.</w:t>
      </w:r>
      <w:r>
        <w:t xml:space="preserve"> </w:t>
      </w:r>
      <w:r>
        <w:t xml:space="preserve">Порядок оформления и рассмотрения Национальным Банком материалов о наложении и взыскании штрафа </w:t>
      </w:r>
    </w:p>
    <w:p w:rsidR="00000000" w:rsidRDefault="00CE0FA5">
      <w:pPr>
        <w:ind w:firstLine="400"/>
        <w:jc w:val="both"/>
      </w:pPr>
      <w:r>
        <w:t xml:space="preserve">1. О совершении правонарушения, являющегося основанием для принятия мер, предусмотренных </w:t>
      </w:r>
      <w:hyperlink w:anchor="sub74060000" w:history="1">
        <w:r>
          <w:rPr>
            <w:rStyle w:val="a3"/>
          </w:rPr>
          <w:t>статьей 74-6</w:t>
        </w:r>
      </w:hyperlink>
      <w:r>
        <w:t xml:space="preserve"> настоящего Закона и соо</w:t>
      </w:r>
      <w:r>
        <w:t xml:space="preserve">тветствующими нормами законодательных актов об ответственности банков и их должностных лиц, Национальным Банком составляется соответствующий акт (протокол) с приложением к нему необходимых документов. </w:t>
      </w:r>
    </w:p>
    <w:p w:rsidR="00000000" w:rsidRDefault="00CE0FA5">
      <w:pPr>
        <w:ind w:firstLine="400"/>
        <w:jc w:val="both"/>
      </w:pPr>
      <w:r>
        <w:t xml:space="preserve">2. Право на составление акта (протокола) о выявленном </w:t>
      </w:r>
      <w:r>
        <w:t xml:space="preserve">нарушении имеют работники Национального Банка, осуществляющие банковский надзор. </w:t>
      </w:r>
    </w:p>
    <w:p w:rsidR="00000000" w:rsidRDefault="00CE0FA5">
      <w:pPr>
        <w:ind w:firstLine="400"/>
        <w:jc w:val="both"/>
      </w:pPr>
      <w:r>
        <w:t>3. Акт (протокол) о выявленном нарушении и другие материалы по данному вопросу подразделение Национального Банка, осуществляющее банковский надзор, представляет с соответству</w:t>
      </w:r>
      <w:r>
        <w:t xml:space="preserve">ющим заключением на рассмотрение председателя Национального Банка, его заместителя или Правления Национального Банка. </w:t>
      </w:r>
    </w:p>
    <w:p w:rsidR="00000000" w:rsidRDefault="00CE0FA5">
      <w:pPr>
        <w:ind w:firstLine="400"/>
        <w:jc w:val="both"/>
      </w:pPr>
      <w:r>
        <w:t>Председатель Национального Банка или его заместитель, в пределах своих полномочий, до рассмотрения ими или Правлением Национального Банка</w:t>
      </w:r>
      <w:r>
        <w:t xml:space="preserve"> материалов о выявленном нарушении вправе внести данный вопрос на рассмотрение Совета директоров Национального Банка, решение которого носит рекомендательный характер. </w:t>
      </w:r>
    </w:p>
    <w:p w:rsidR="00000000" w:rsidRDefault="00CE0FA5">
      <w:pPr>
        <w:ind w:firstLine="400"/>
        <w:jc w:val="both"/>
      </w:pPr>
      <w:r>
        <w:t>4. Решение о применении административного взыскания к должностному лицу банка принимает</w:t>
      </w:r>
      <w:r>
        <w:t xml:space="preserve">ся председателем Национального Банка или его заместителем. </w:t>
      </w:r>
    </w:p>
    <w:p w:rsidR="00000000" w:rsidRDefault="00CE0FA5">
      <w:pPr>
        <w:ind w:firstLine="400"/>
        <w:jc w:val="both"/>
      </w:pPr>
      <w:r>
        <w:t xml:space="preserve">Решение о применении к банку санкций в виде штрафа принимается Правлением Национального Банка. </w:t>
      </w:r>
    </w:p>
    <w:p w:rsidR="00000000" w:rsidRDefault="00CE0FA5">
      <w:pPr>
        <w:spacing w:after="240"/>
        <w:ind w:firstLine="400"/>
        <w:jc w:val="both"/>
      </w:pPr>
      <w:r>
        <w:t xml:space="preserve">5. Особенности оформления материалов об ответственности банков, должностных лиц банков и порядок их </w:t>
      </w:r>
      <w:r>
        <w:t xml:space="preserve">рассмотрения Председателем Национального Банка или его заместителем, Правлением Национального Банка определяются нормативными правовыми актами Национального Банка с учетом требований </w:t>
      </w:r>
      <w:hyperlink r:id="rId520" w:anchor="sub_id=5720000" w:history="1">
        <w:r>
          <w:rPr>
            <w:rStyle w:val="a3"/>
          </w:rPr>
          <w:t>соответствующих законодательных актов</w:t>
        </w:r>
      </w:hyperlink>
      <w:r>
        <w:t>.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74-9.</w:t>
      </w:r>
      <w:r>
        <w:t xml:space="preserve"> Акт (протокол) о выявленном нарушении и сроки его рассмотрения Национальным Банком </w:t>
      </w:r>
    </w:p>
    <w:p w:rsidR="00000000" w:rsidRDefault="00CE0FA5">
      <w:pPr>
        <w:ind w:firstLine="400"/>
        <w:jc w:val="both"/>
      </w:pPr>
      <w:r>
        <w:t>1. В акте (протоколе) о выявленном нарушении указываются: дата и место его составления, должность, фамилия, и</w:t>
      </w:r>
      <w:r>
        <w:t xml:space="preserve">мя, отчество лица, составившего акт (протокол), существо нарушения и иные необходимые сведения. </w:t>
      </w:r>
    </w:p>
    <w:p w:rsidR="00000000" w:rsidRDefault="00CE0FA5">
      <w:pPr>
        <w:ind w:firstLine="400"/>
        <w:jc w:val="both"/>
      </w:pPr>
      <w:r>
        <w:t>2. Акт (протокол) подписывается лицом, его составившим, а также соответствующим лицом банка. При наличии возражений или замечаний по акту (протоколу) об этом д</w:t>
      </w:r>
      <w:r>
        <w:t xml:space="preserve">елается оговорка в акте (протоколе), и к нему прилагаются письменные возражения, а в случае необходимости - дополнительные материалы. </w:t>
      </w:r>
    </w:p>
    <w:p w:rsidR="00000000" w:rsidRDefault="00CE0FA5">
      <w:pPr>
        <w:ind w:firstLine="400"/>
        <w:jc w:val="both"/>
      </w:pPr>
      <w:r>
        <w:t>3. Председатель Национального Банка, его заместитель или Правление Национального Банка, в пределах своих полномочий, принимают решения по представленному материалу о взыскании штрафа с банка, должностного лица банка в течение 30 дней со дня поступления нео</w:t>
      </w:r>
      <w:r>
        <w:t xml:space="preserve">бходимых документов на рассмотрение председателя Национального Банка, его заместителя или Правления Национального Банка, но не позднее двух месяцев со дня обнаружения правонарушения. </w:t>
      </w:r>
    </w:p>
    <w:p w:rsidR="00000000" w:rsidRDefault="00CE0FA5">
      <w:pPr>
        <w:ind w:firstLine="400"/>
        <w:jc w:val="both"/>
      </w:pPr>
      <w:r>
        <w:t xml:space="preserve">4. О результатах рассмотрения материала о взыскании штрафа Национальный </w:t>
      </w:r>
      <w:r>
        <w:t xml:space="preserve">Банк обязан письменно уведомить банк, должностное лицо банка, привлеченное к административной ответственности. </w:t>
      </w:r>
    </w:p>
    <w:p w:rsidR="00000000" w:rsidRDefault="00CE0FA5">
      <w:pPr>
        <w:ind w:firstLine="400"/>
        <w:jc w:val="both"/>
      </w:pPr>
      <w:r>
        <w:t xml:space="preserve">Решение Национального Банка по материалу о взыскании штрафа вступает в силу в сроки, определенные </w:t>
      </w:r>
      <w:hyperlink w:anchor="sub74090500" w:history="1">
        <w:r>
          <w:rPr>
            <w:rStyle w:val="a3"/>
          </w:rPr>
          <w:t>пунктом 5</w:t>
        </w:r>
      </w:hyperlink>
      <w:r>
        <w:t xml:space="preserve"> на</w:t>
      </w:r>
      <w:r>
        <w:t xml:space="preserve">стоящей статьи. </w:t>
      </w:r>
    </w:p>
    <w:p w:rsidR="00000000" w:rsidRDefault="00CE0FA5">
      <w:pPr>
        <w:ind w:firstLine="400"/>
        <w:jc w:val="both"/>
      </w:pPr>
      <w:bookmarkStart w:id="61" w:name="SUB74090500"/>
      <w:bookmarkEnd w:id="61"/>
      <w:r>
        <w:t xml:space="preserve">5. При несогласии с соответствующим постановлением о наложении и взыскании штрафа банк, должностное лицо банка, привлеченное к административной ответственности, вправе обжаловать данное решение в суд в месячный срок. </w:t>
      </w:r>
    </w:p>
    <w:p w:rsidR="00000000" w:rsidRDefault="00CE0FA5">
      <w:pPr>
        <w:spacing w:after="240"/>
        <w:ind w:firstLine="400"/>
        <w:jc w:val="both"/>
      </w:pPr>
      <w:r>
        <w:t xml:space="preserve">В случае обжалования </w:t>
      </w:r>
      <w:r>
        <w:t>банком, должностным лицом банка, привлеченным к административной ответственности, названного решения в судебном порядке, исполнение принятого постановления приостанавливается до рассмотрения спора судом.</w:t>
      </w:r>
    </w:p>
    <w:p w:rsidR="00000000" w:rsidRDefault="00CE0FA5">
      <w:pPr>
        <w:spacing w:after="240"/>
        <w:jc w:val="center"/>
      </w:pPr>
      <w:bookmarkStart w:id="62" w:name="SUB750000"/>
      <w:bookmarkEnd w:id="62"/>
      <w:r>
        <w:rPr>
          <w:rStyle w:val="s1"/>
        </w:rPr>
        <w:t>Глава 10. Заключительные положения</w:t>
      </w:r>
      <w:r>
        <w:br/>
      </w:r>
    </w:p>
    <w:p w:rsidR="00000000" w:rsidRDefault="00CE0FA5">
      <w:pPr>
        <w:ind w:firstLine="400"/>
        <w:jc w:val="both"/>
      </w:pPr>
      <w:r>
        <w:rPr>
          <w:rStyle w:val="s3"/>
        </w:rPr>
        <w:t>В статью 75 вн</w:t>
      </w:r>
      <w:r>
        <w:rPr>
          <w:rStyle w:val="s3"/>
        </w:rPr>
        <w:t xml:space="preserve">есены изменения в соответствии с </w:t>
      </w:r>
      <w:hyperlink r:id="rId52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154-1; </w:t>
      </w:r>
      <w:hyperlink r:id="rId522" w:anchor="sub_id=1065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02.03.01 г. № 162-II (</w:t>
      </w:r>
      <w:hyperlink r:id="rId523" w:anchor="sub_id=7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75.</w:t>
      </w:r>
      <w:r>
        <w:t xml:space="preserve"> Сфера применения настоящего Закона </w:t>
      </w:r>
    </w:p>
    <w:p w:rsidR="00000000" w:rsidRDefault="00CE0FA5">
      <w:pPr>
        <w:ind w:firstLine="400"/>
        <w:jc w:val="both"/>
      </w:pPr>
      <w:r>
        <w:t>1. Нормы настоящего Закона распространяются на все банки, осуществляющие свою деятельность в соответствии с законод</w:t>
      </w:r>
      <w:r>
        <w:t>ательством Республики Казахстан, в том числе и на учрежденные в особом порядке на основании отдельных законодательных и нормативных актов, регламентирующих первоначальный этап их организации, а также на лиц, являющихся прямыми и косвенными участниками банк</w:t>
      </w:r>
      <w:r>
        <w:t xml:space="preserve">ов. </w:t>
      </w:r>
    </w:p>
    <w:p w:rsidR="00000000" w:rsidRDefault="00CE0FA5">
      <w:pPr>
        <w:ind w:firstLine="400"/>
        <w:jc w:val="both"/>
      </w:pPr>
      <w:r>
        <w:t xml:space="preserve">2. Правовой статус, порядок создания, лицензирования, регулирования и прекращения деятельности организаций, осуществляющих отдельные виды банковских операций, включая перечень разрешенных для каждого из них видов банковских операций, основания выдачи </w:t>
      </w:r>
      <w:r>
        <w:t xml:space="preserve">им лицензий на проведение банковских операций и возможные ограничения их деятельности, устанавливаются законодательными актами Республики Казахстан и нормативными правовыми актами Национального Банка. </w:t>
      </w:r>
    </w:p>
    <w:p w:rsidR="00000000" w:rsidRDefault="00CE0FA5">
      <w:pPr>
        <w:ind w:firstLine="400"/>
        <w:jc w:val="both"/>
      </w:pPr>
      <w:r>
        <w:t>Организации, являющиеся подразделениями государственны</w:t>
      </w:r>
      <w:r>
        <w:t>х органов, вправе осуществлять банковские операции исключительно в отношении и за счет средств государственного бюджета, без права делегирования их осуществления третьим лицам, в соответствии с нормативными правовыми актами Правительства Республики Казахст</w:t>
      </w:r>
      <w:r>
        <w:t xml:space="preserve">ан, определяющими порядок создания, деятельности, регулирования и прекращения деятельности вышеуказанных организаций. </w:t>
      </w:r>
    </w:p>
    <w:p w:rsidR="00000000" w:rsidRDefault="00CE0FA5">
      <w:pPr>
        <w:spacing w:after="240"/>
        <w:ind w:firstLine="400"/>
        <w:jc w:val="both"/>
      </w:pPr>
      <w:r>
        <w:t>3. Положения настоящего Закона применяются к Национальному Банку лишь в случаях, прямо предусмотренных настоящим Законом.</w:t>
      </w:r>
    </w:p>
    <w:p w:rsidR="00000000" w:rsidRDefault="00CE0FA5">
      <w:pPr>
        <w:ind w:firstLine="400"/>
        <w:jc w:val="both"/>
      </w:pPr>
      <w:r>
        <w:rPr>
          <w:rStyle w:val="s3"/>
        </w:rPr>
        <w:t>В пункте 2 стат</w:t>
      </w:r>
      <w:r>
        <w:rPr>
          <w:rStyle w:val="s3"/>
        </w:rPr>
        <w:t xml:space="preserve">ьи 76 заменено слово в соответствии с </w:t>
      </w:r>
      <w:hyperlink r:id="rId52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spacing w:after="240"/>
        <w:ind w:firstLine="400"/>
        <w:jc w:val="both"/>
      </w:pPr>
      <w:r>
        <w:rPr>
          <w:rStyle w:val="s3"/>
        </w:rPr>
        <w:t xml:space="preserve">Статья 76 исключена в соответствии с </w:t>
      </w:r>
      <w:hyperlink r:id="rId52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Республики</w:t>
      </w:r>
      <w:r>
        <w:rPr>
          <w:rStyle w:val="s3"/>
        </w:rPr>
        <w:t xml:space="preserve"> Казахстан от 29 июня 1998 года № 236-1 </w:t>
      </w:r>
    </w:p>
    <w:p w:rsidR="00000000" w:rsidRDefault="00CE0FA5">
      <w:pPr>
        <w:ind w:firstLine="400"/>
        <w:jc w:val="both"/>
      </w:pPr>
      <w:r>
        <w:rPr>
          <w:rStyle w:val="s1"/>
          <w:strike/>
          <w:color w:val="808000"/>
        </w:rPr>
        <w:t>Статья 76.</w:t>
      </w:r>
      <w:r>
        <w:rPr>
          <w:rStyle w:val="s6"/>
        </w:rPr>
        <w:t xml:space="preserve"> Ответственность за нарушение настоящего Указа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6"/>
        </w:rPr>
        <w:t>1. В случаях проведения банковских операций без соответствующей лицензии Национального Банка доходы от этих операций изымаются в республиканский бюджет.</w:t>
      </w:r>
      <w:r>
        <w:t xml:space="preserve"> </w:t>
      </w:r>
    </w:p>
    <w:p w:rsidR="00000000" w:rsidRDefault="00CE0FA5">
      <w:pPr>
        <w:ind w:firstLine="400"/>
        <w:jc w:val="both"/>
      </w:pPr>
      <w:r>
        <w:rPr>
          <w:rStyle w:val="s6"/>
        </w:rPr>
        <w:t xml:space="preserve">2. </w:t>
      </w:r>
      <w:r>
        <w:rPr>
          <w:rStyle w:val="s6"/>
        </w:rPr>
        <w:t>Аудиторская проверка банковской деятельности, осуществленная аудиторской организацией (аудитором), не имеющей лицензии Национального Банка, считается недействительной и все доходы от этой деятельности подлежат изъятию в республиканский бюджет.</w:t>
      </w:r>
      <w:r>
        <w:t xml:space="preserve"> </w:t>
      </w:r>
    </w:p>
    <w:p w:rsidR="00000000" w:rsidRDefault="00CE0FA5">
      <w:pPr>
        <w:spacing w:after="240"/>
        <w:ind w:firstLine="400"/>
        <w:jc w:val="both"/>
      </w:pPr>
      <w:r>
        <w:rPr>
          <w:rStyle w:val="s6"/>
        </w:rPr>
        <w:t>3. Банки за</w:t>
      </w:r>
      <w:r>
        <w:rPr>
          <w:rStyle w:val="s6"/>
        </w:rPr>
        <w:t xml:space="preserve"> размещение рекламы, не соответствующей действительности, а также юридические лица, не имеющие лицензии Национального Банка на проведение банковских операций, за размещение рекламы о предоставлении услуг, подпадающих под категорию банковских операций, несу</w:t>
      </w:r>
      <w:r>
        <w:rPr>
          <w:rStyle w:val="s6"/>
        </w:rPr>
        <w:t>т ответственность в соответствии с законодательством Республики Казахстан.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77.</w:t>
      </w:r>
      <w:r>
        <w:t xml:space="preserve"> Обжалование действий Национального Банка </w:t>
      </w:r>
    </w:p>
    <w:p w:rsidR="00000000" w:rsidRDefault="00CE0FA5">
      <w:pPr>
        <w:spacing w:after="240"/>
        <w:ind w:firstLine="400"/>
        <w:jc w:val="both"/>
      </w:pPr>
      <w:r>
        <w:t xml:space="preserve">Действия Национального Банка Республики Казахстан в сфере регулирования банковской деятельности могут быть обжалованы в </w:t>
      </w:r>
      <w:hyperlink r:id="rId526" w:history="1">
        <w:r>
          <w:rPr>
            <w:rStyle w:val="a3"/>
          </w:rPr>
          <w:t>судебном</w:t>
        </w:r>
      </w:hyperlink>
      <w:r>
        <w:t xml:space="preserve"> порядке.</w:t>
      </w:r>
    </w:p>
    <w:p w:rsidR="00000000" w:rsidRDefault="00CE0FA5">
      <w:pPr>
        <w:ind w:firstLine="400"/>
        <w:jc w:val="both"/>
      </w:pPr>
      <w:r>
        <w:rPr>
          <w:rStyle w:val="s3"/>
        </w:rPr>
        <w:t xml:space="preserve">В пункте 2 статьи 78 заменены слова в соответствии с </w:t>
      </w:r>
      <w:hyperlink r:id="rId52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11.07.97 г. № 154-1 </w:t>
      </w:r>
    </w:p>
    <w:p w:rsidR="00000000" w:rsidRDefault="00CE0FA5">
      <w:pPr>
        <w:ind w:firstLine="400"/>
        <w:jc w:val="both"/>
      </w:pPr>
      <w:r>
        <w:rPr>
          <w:rStyle w:val="s1"/>
        </w:rPr>
        <w:t>Статья 78.</w:t>
      </w:r>
      <w:r>
        <w:t xml:space="preserve"> Вступление в действ</w:t>
      </w:r>
      <w:r>
        <w:t xml:space="preserve">ие настоящего Закона </w:t>
      </w:r>
    </w:p>
    <w:p w:rsidR="00000000" w:rsidRDefault="00CE0FA5">
      <w:pPr>
        <w:ind w:firstLine="400"/>
        <w:jc w:val="both"/>
      </w:pPr>
      <w:r>
        <w:t xml:space="preserve">1. Настоящий Закон вступает в силу со дня </w:t>
      </w:r>
      <w:hyperlink r:id="rId528" w:history="1">
        <w:r>
          <w:rPr>
            <w:rStyle w:val="a3"/>
          </w:rPr>
          <w:t>опубликования.</w:t>
        </w:r>
      </w:hyperlink>
      <w:r>
        <w:t xml:space="preserve"> </w:t>
      </w:r>
    </w:p>
    <w:p w:rsidR="00000000" w:rsidRDefault="00CE0FA5">
      <w:pPr>
        <w:spacing w:after="240"/>
        <w:ind w:firstLine="400"/>
        <w:jc w:val="both"/>
      </w:pPr>
      <w:r>
        <w:t xml:space="preserve">2. Со дня вступления в силу настоящего Закона при выявлении нарушений порядка формирования уставного капитала банков, допущенных в период действия </w:t>
      </w:r>
      <w:hyperlink r:id="rId529" w:history="1">
        <w:r>
          <w:rPr>
            <w:rStyle w:val="a3"/>
          </w:rPr>
          <w:t>Закона</w:t>
        </w:r>
      </w:hyperlink>
      <w:r>
        <w:t xml:space="preserve"> Республики Казахстан от 14 апреля 1993</w:t>
      </w:r>
      <w:r>
        <w:t xml:space="preserve"> г. "О банках в Республике Казахстан", к банкам применяются санкции, предусмотренные настоящим Законом.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70"/>
        <w:gridCol w:w="114"/>
        <w:gridCol w:w="114"/>
        <w:gridCol w:w="2557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CE0FA5">
            <w:pPr>
              <w:ind w:firstLine="400"/>
            </w:pPr>
            <w:r>
              <w:rPr>
                <w:rFonts w:ascii="Times New Roman" w:hAnsi="Times New Roman"/>
                <w:sz w:val="24"/>
                <w:szCs w:val="24"/>
              </w:rPr>
              <w:t xml:space="preserve">Президент Республики Казахстан </w:t>
            </w:r>
          </w:p>
        </w:tc>
        <w:tc>
          <w:tcPr>
            <w:tcW w:w="0" w:type="auto"/>
            <w:hideMark/>
          </w:tcPr>
          <w:p w:rsidR="00000000" w:rsidRDefault="00CE0FA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E0FA5">
            <w:pPr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0" w:type="auto"/>
            <w:hideMark/>
          </w:tcPr>
          <w:p w:rsidR="00000000" w:rsidRDefault="00CE0FA5">
            <w:pPr>
              <w:spacing w:after="240"/>
              <w:ind w:firstLine="400"/>
              <w:jc w:val="right"/>
            </w:pPr>
            <w:r>
              <w:rPr>
                <w:rFonts w:ascii="Times New Roman" w:hAnsi="Times New Roman"/>
                <w:sz w:val="24"/>
                <w:szCs w:val="24"/>
              </w:rPr>
              <w:t>Н. Назарбаев</w:t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  <w:r>
              <w:rPr>
                <w:rFonts w:ascii="Times New Roman" w:hAnsi="Times New Roman"/>
                <w:sz w:val="24"/>
                <w:szCs w:val="24"/>
              </w:rPr>
              <w:br/>
            </w:r>
          </w:p>
        </w:tc>
      </w:tr>
    </w:tbl>
    <w:p w:rsidR="00000000" w:rsidRDefault="00CE0FA5">
      <w:r>
        <w:rPr>
          <w:rFonts w:ascii="Times New Roman" w:hAnsi="Times New Roman"/>
          <w:sz w:val="24"/>
          <w:szCs w:val="24"/>
        </w:rPr>
        <w:t> </w:t>
      </w:r>
    </w:p>
    <w:sectPr w:rsidR="00000000">
      <w:headerReference w:type="even" r:id="rId530"/>
      <w:headerReference w:type="default" r:id="rId531"/>
      <w:footerReference w:type="even" r:id="rId532"/>
      <w:footerReference w:type="default" r:id="rId533"/>
      <w:headerReference w:type="first" r:id="rId534"/>
      <w:footerReference w:type="first" r:id="rId53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0FA5" w:rsidRDefault="00CE0FA5" w:rsidP="00CE0FA5">
      <w:r>
        <w:separator/>
      </w:r>
    </w:p>
  </w:endnote>
  <w:endnote w:type="continuationSeparator" w:id="0">
    <w:p w:rsidR="00CE0FA5" w:rsidRDefault="00CE0FA5" w:rsidP="00CE0F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 New Roman(K)">
    <w:panose1 w:val="00000000000000000000"/>
    <w:charset w:val="00"/>
    <w:family w:val="roman"/>
    <w:notTrueType/>
    <w:pitch w:val="default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ourier New(K)"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A5" w:rsidRDefault="00CE0FA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A5" w:rsidRDefault="00CE0FA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A5" w:rsidRDefault="00CE0FA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0FA5" w:rsidRDefault="00CE0FA5" w:rsidP="00CE0FA5">
      <w:r>
        <w:separator/>
      </w:r>
    </w:p>
  </w:footnote>
  <w:footnote w:type="continuationSeparator" w:id="0">
    <w:p w:rsidR="00CE0FA5" w:rsidRDefault="00CE0FA5" w:rsidP="00CE0F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A5" w:rsidRDefault="00CE0FA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A5" w:rsidRDefault="00CE0FA5" w:rsidP="00CE0FA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Источник: Информационная система "ПАРАГРАФ"</w:t>
    </w:r>
  </w:p>
  <w:p w:rsidR="00CE0FA5" w:rsidRPr="00CE0FA5" w:rsidRDefault="00CE0FA5" w:rsidP="00CE0FA5">
    <w:pPr>
      <w:pStyle w:val="a5"/>
      <w:spacing w:after="100"/>
      <w:jc w:val="right"/>
      <w:rPr>
        <w:rFonts w:ascii="Arial" w:hAnsi="Arial" w:cs="Arial"/>
        <w:color w:val="808080"/>
      </w:rPr>
    </w:pPr>
    <w:r>
      <w:rPr>
        <w:rFonts w:ascii="Arial" w:hAnsi="Arial" w:cs="Arial"/>
        <w:color w:val="808080"/>
      </w:rPr>
      <w:t>Документ: 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03.06.2003 г.) (редакция от 03.06.2003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0FA5" w:rsidRDefault="00CE0FA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0FA5"/>
    <w:rsid w:val="00CE0F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0F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0FA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E0F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0FA5"/>
    <w:rPr>
      <w:rFonts w:ascii="Times New Roman(K)" w:eastAsiaTheme="minorEastAsia" w:hAnsi="Times New Roman(K)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ascii="Times New Roman(K)" w:eastAsiaTheme="minorEastAsia" w:hAnsi="Times New Roman(K)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character" w:customStyle="1" w:styleId="s0">
    <w:name w:val="s0"/>
    <w:basedOn w:val="a0"/>
    <w:rPr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i/>
      <w:iCs/>
      <w:color w:val="FF0000"/>
    </w:rPr>
  </w:style>
  <w:style w:type="character" w:customStyle="1" w:styleId="s2">
    <w:name w:val="s2"/>
    <w:basedOn w:val="a0"/>
    <w:rPr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b/>
      <w:bCs/>
    </w:rPr>
  </w:style>
  <w:style w:type="character" w:customStyle="1" w:styleId="s7">
    <w:name w:val="s7"/>
    <w:basedOn w:val="a0"/>
    <w:rPr>
      <w:rFonts w:ascii="Courier New(K)" w:hAnsi="Courier New(K)" w:hint="default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0FA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0FA5"/>
    <w:rPr>
      <w:rFonts w:ascii="Times New Roman(K)" w:eastAsiaTheme="minorEastAsia" w:hAnsi="Times New Roman(K)"/>
    </w:rPr>
  </w:style>
  <w:style w:type="paragraph" w:styleId="a7">
    <w:name w:val="footer"/>
    <w:basedOn w:val="a"/>
    <w:link w:val="a8"/>
    <w:uiPriority w:val="99"/>
    <w:unhideWhenUsed/>
    <w:rsid w:val="00CE0FA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0FA5"/>
    <w:rPr>
      <w:rFonts w:ascii="Times New Roman(K)" w:eastAsiaTheme="minorEastAsia" w:hAnsi="Times New Roman(K)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03931" TargetMode="External"/><Relationship Id="rId21" Type="http://schemas.openxmlformats.org/officeDocument/2006/relationships/hyperlink" Target="http://online.zakon.kz/Document/?doc_id=1021988" TargetMode="External"/><Relationship Id="rId324" Type="http://schemas.openxmlformats.org/officeDocument/2006/relationships/hyperlink" Target="http://online.zakon.kz/Document/?doc_id=1021687" TargetMode="External"/><Relationship Id="rId531" Type="http://schemas.openxmlformats.org/officeDocument/2006/relationships/header" Target="header2.xml"/><Relationship Id="rId170" Type="http://schemas.openxmlformats.org/officeDocument/2006/relationships/hyperlink" Target="http://online.zakon.kz/Document/?doc_id=3203931" TargetMode="External"/><Relationship Id="rId268" Type="http://schemas.openxmlformats.org/officeDocument/2006/relationships/hyperlink" Target="http://online.zakon.kz/Document/?doc_id=3003931" TargetMode="External"/><Relationship Id="rId475" Type="http://schemas.openxmlformats.org/officeDocument/2006/relationships/hyperlink" Target="http://online.zakon.kz/Document/?doc_id=1026724" TargetMode="External"/><Relationship Id="rId32" Type="http://schemas.openxmlformats.org/officeDocument/2006/relationships/hyperlink" Target="http://online.zakon.kz/Document/?doc_id=1008029" TargetMode="External"/><Relationship Id="rId128" Type="http://schemas.openxmlformats.org/officeDocument/2006/relationships/hyperlink" Target="http://online.zakon.kz/Document/?doc_id=1005208" TargetMode="External"/><Relationship Id="rId335" Type="http://schemas.openxmlformats.org/officeDocument/2006/relationships/hyperlink" Target="http://online.zakon.kz/Document/?doc_id=3203931" TargetMode="External"/><Relationship Id="rId181" Type="http://schemas.openxmlformats.org/officeDocument/2006/relationships/hyperlink" Target="http://online.zakon.kz/Document/?doc_id=1008029" TargetMode="External"/><Relationship Id="rId402" Type="http://schemas.openxmlformats.org/officeDocument/2006/relationships/hyperlink" Target="http://online.zakon.kz/Document/?doc_id=1013928" TargetMode="External"/><Relationship Id="rId279" Type="http://schemas.openxmlformats.org/officeDocument/2006/relationships/hyperlink" Target="http://online.zakon.kz/Document/?doc_id=1006061" TargetMode="External"/><Relationship Id="rId486" Type="http://schemas.openxmlformats.org/officeDocument/2006/relationships/hyperlink" Target="http://online.zakon.kz/Document/?doc_id=3203931" TargetMode="External"/><Relationship Id="rId43" Type="http://schemas.openxmlformats.org/officeDocument/2006/relationships/hyperlink" Target="http://online.zakon.kz/Document/?doc_id=1036286" TargetMode="External"/><Relationship Id="rId139" Type="http://schemas.openxmlformats.org/officeDocument/2006/relationships/hyperlink" Target="http://online.zakon.kz/Document/?doc_id=1039594" TargetMode="External"/><Relationship Id="rId290" Type="http://schemas.openxmlformats.org/officeDocument/2006/relationships/hyperlink" Target="http://online.zakon.kz/Document/?doc_id=1009757" TargetMode="External"/><Relationship Id="rId304" Type="http://schemas.openxmlformats.org/officeDocument/2006/relationships/hyperlink" Target="http://online.zakon.kz/Document/?doc_id=3203931" TargetMode="External"/><Relationship Id="rId346" Type="http://schemas.openxmlformats.org/officeDocument/2006/relationships/hyperlink" Target="http://online.zakon.kz/Document/?doc_id=1024299" TargetMode="External"/><Relationship Id="rId388" Type="http://schemas.openxmlformats.org/officeDocument/2006/relationships/hyperlink" Target="http://online.zakon.kz/Document/?doc_id=3503931" TargetMode="External"/><Relationship Id="rId511" Type="http://schemas.openxmlformats.org/officeDocument/2006/relationships/hyperlink" Target="http://online.zakon.kz/Document/?doc_id=1006746" TargetMode="External"/><Relationship Id="rId85" Type="http://schemas.openxmlformats.org/officeDocument/2006/relationships/hyperlink" Target="http://online.zakon.kz/Document/?doc_id=1013928" TargetMode="External"/><Relationship Id="rId150" Type="http://schemas.openxmlformats.org/officeDocument/2006/relationships/hyperlink" Target="http://online.zakon.kz/Document/?doc_id=1038292" TargetMode="External"/><Relationship Id="rId192" Type="http://schemas.openxmlformats.org/officeDocument/2006/relationships/hyperlink" Target="http://online.zakon.kz/Document/?doc_id=1008029" TargetMode="External"/><Relationship Id="rId206" Type="http://schemas.openxmlformats.org/officeDocument/2006/relationships/hyperlink" Target="http://online.zakon.kz/Document/?doc_id=1011637" TargetMode="External"/><Relationship Id="rId413" Type="http://schemas.openxmlformats.org/officeDocument/2006/relationships/hyperlink" Target="http://online.zakon.kz/Document/?doc_id=1021988" TargetMode="External"/><Relationship Id="rId248" Type="http://schemas.openxmlformats.org/officeDocument/2006/relationships/hyperlink" Target="http://online.zakon.kz/Document/?link_id=1000101437" TargetMode="External"/><Relationship Id="rId455" Type="http://schemas.openxmlformats.org/officeDocument/2006/relationships/hyperlink" Target="http://online.zakon.kz/Document/?doc_id=1005208" TargetMode="External"/><Relationship Id="rId497" Type="http://schemas.openxmlformats.org/officeDocument/2006/relationships/hyperlink" Target="http://online.zakon.kz/Document/?doc_id=3203931" TargetMode="External"/><Relationship Id="rId12" Type="http://schemas.openxmlformats.org/officeDocument/2006/relationships/hyperlink" Target="http://online.zakon.kz/Document/?doc_id=3003931" TargetMode="External"/><Relationship Id="rId108" Type="http://schemas.openxmlformats.org/officeDocument/2006/relationships/hyperlink" Target="http://online.zakon.kz/Document/?doc_id=1013928" TargetMode="External"/><Relationship Id="rId315" Type="http://schemas.openxmlformats.org/officeDocument/2006/relationships/hyperlink" Target="http://online.zakon.kz/Document/?doc_id=1024014" TargetMode="External"/><Relationship Id="rId357" Type="http://schemas.openxmlformats.org/officeDocument/2006/relationships/hyperlink" Target="http://online.zakon.kz/Document/?doc_id=1005208" TargetMode="External"/><Relationship Id="rId522" Type="http://schemas.openxmlformats.org/officeDocument/2006/relationships/hyperlink" Target="http://online.zakon.kz/Document/?doc_id=1021988" TargetMode="External"/><Relationship Id="rId54" Type="http://schemas.openxmlformats.org/officeDocument/2006/relationships/hyperlink" Target="http://online.zakon.kz/Document/?doc_id=3003931" TargetMode="External"/><Relationship Id="rId96" Type="http://schemas.openxmlformats.org/officeDocument/2006/relationships/hyperlink" Target="http://online.zakon.kz/Document/?doc_id=1011637" TargetMode="External"/><Relationship Id="rId161" Type="http://schemas.openxmlformats.org/officeDocument/2006/relationships/hyperlink" Target="http://online.zakon.kz/Document/?doc_id=1012262" TargetMode="External"/><Relationship Id="rId217" Type="http://schemas.openxmlformats.org/officeDocument/2006/relationships/hyperlink" Target="http://online.zakon.kz/Document/?doc_id=3203931" TargetMode="External"/><Relationship Id="rId399" Type="http://schemas.openxmlformats.org/officeDocument/2006/relationships/hyperlink" Target="http://online.zakon.kz/Document/?doc_id=1015748" TargetMode="External"/><Relationship Id="rId259" Type="http://schemas.openxmlformats.org/officeDocument/2006/relationships/hyperlink" Target="http://online.zakon.kz/Document/?doc_id=1039673" TargetMode="External"/><Relationship Id="rId424" Type="http://schemas.openxmlformats.org/officeDocument/2006/relationships/hyperlink" Target="http://online.zakon.kz/Document/?doc_id=1009790" TargetMode="External"/><Relationship Id="rId466" Type="http://schemas.openxmlformats.org/officeDocument/2006/relationships/hyperlink" Target="http://online.zakon.kz/Document/?doc_id=1021988" TargetMode="External"/><Relationship Id="rId23" Type="http://schemas.openxmlformats.org/officeDocument/2006/relationships/hyperlink" Target="http://online.zakon.kz/Document/?doc_id=1008029" TargetMode="External"/><Relationship Id="rId119" Type="http://schemas.openxmlformats.org/officeDocument/2006/relationships/hyperlink" Target="http://online.zakon.kz/Document/?doc_id=3203931" TargetMode="External"/><Relationship Id="rId270" Type="http://schemas.openxmlformats.org/officeDocument/2006/relationships/hyperlink" Target="http://online.zakon.kz/Document/?doc_id=3203931" TargetMode="External"/><Relationship Id="rId326" Type="http://schemas.openxmlformats.org/officeDocument/2006/relationships/hyperlink" Target="http://online.zakon.kz/Document/?doc_id=1008029" TargetMode="External"/><Relationship Id="rId533" Type="http://schemas.openxmlformats.org/officeDocument/2006/relationships/footer" Target="footer2.xml"/><Relationship Id="rId65" Type="http://schemas.openxmlformats.org/officeDocument/2006/relationships/hyperlink" Target="http://online.zakon.kz/Document/?doc_id=1006061" TargetMode="External"/><Relationship Id="rId130" Type="http://schemas.openxmlformats.org/officeDocument/2006/relationships/hyperlink" Target="http://online.zakon.kz/Document/?doc_id=1009790" TargetMode="External"/><Relationship Id="rId368" Type="http://schemas.openxmlformats.org/officeDocument/2006/relationships/hyperlink" Target="http://online.zakon.kz/Document/?doc_id=1039673" TargetMode="External"/><Relationship Id="rId172" Type="http://schemas.openxmlformats.org/officeDocument/2006/relationships/hyperlink" Target="http://online.zakon.kz/Document/?doc_id=1016377" TargetMode="External"/><Relationship Id="rId228" Type="http://schemas.openxmlformats.org/officeDocument/2006/relationships/hyperlink" Target="http://online.zakon.kz/Document/?doc_id=1021988" TargetMode="External"/><Relationship Id="rId435" Type="http://schemas.openxmlformats.org/officeDocument/2006/relationships/hyperlink" Target="http://online.zakon.kz/Document/?doc_id=1014344" TargetMode="External"/><Relationship Id="rId477" Type="http://schemas.openxmlformats.org/officeDocument/2006/relationships/hyperlink" Target="http://online.zakon.kz/Document/?doc_id=1021988" TargetMode="External"/><Relationship Id="rId281" Type="http://schemas.openxmlformats.org/officeDocument/2006/relationships/hyperlink" Target="http://online.zakon.kz/Document/?doc_id=1008029" TargetMode="External"/><Relationship Id="rId337" Type="http://schemas.openxmlformats.org/officeDocument/2006/relationships/hyperlink" Target="http://online.zakon.kz/Document/?doc_id=1024157" TargetMode="External"/><Relationship Id="rId502" Type="http://schemas.openxmlformats.org/officeDocument/2006/relationships/hyperlink" Target="http://online.zakon.kz/Document/?doc_id=1021988" TargetMode="External"/><Relationship Id="rId34" Type="http://schemas.openxmlformats.org/officeDocument/2006/relationships/hyperlink" Target="http://online.zakon.kz/Document/?doc_id=1003548" TargetMode="External"/><Relationship Id="rId76" Type="http://schemas.openxmlformats.org/officeDocument/2006/relationships/hyperlink" Target="http://online.zakon.kz/Document/?doc_id=1013928" TargetMode="External"/><Relationship Id="rId141" Type="http://schemas.openxmlformats.org/officeDocument/2006/relationships/hyperlink" Target="http://online.zakon.kz/Document/?doc_id=1006061" TargetMode="External"/><Relationship Id="rId379" Type="http://schemas.openxmlformats.org/officeDocument/2006/relationships/hyperlink" Target="http://online.zakon.kz/Document/?doc_id=1008442" TargetMode="External"/><Relationship Id="rId7" Type="http://schemas.openxmlformats.org/officeDocument/2006/relationships/hyperlink" Target="http://online.zakon.kz/Document/?doc_id=1017153" TargetMode="External"/><Relationship Id="rId183" Type="http://schemas.openxmlformats.org/officeDocument/2006/relationships/hyperlink" Target="http://online.zakon.kz/Document/?doc_id=3003931" TargetMode="External"/><Relationship Id="rId239" Type="http://schemas.openxmlformats.org/officeDocument/2006/relationships/hyperlink" Target="http://online.zakon.kz/Document/?doc_id=1016144" TargetMode="External"/><Relationship Id="rId390" Type="http://schemas.openxmlformats.org/officeDocument/2006/relationships/hyperlink" Target="http://online.zakon.kz/Document/?doc_id=1038630" TargetMode="External"/><Relationship Id="rId404" Type="http://schemas.openxmlformats.org/officeDocument/2006/relationships/hyperlink" Target="http://online.zakon.kz/Document/?doc_id=1021988" TargetMode="External"/><Relationship Id="rId446" Type="http://schemas.openxmlformats.org/officeDocument/2006/relationships/hyperlink" Target="http://online.zakon.kz/Document/?doc_id=1008029" TargetMode="External"/><Relationship Id="rId250" Type="http://schemas.openxmlformats.org/officeDocument/2006/relationships/hyperlink" Target="http://online.zakon.kz/Document/?doc_id=1013880" TargetMode="External"/><Relationship Id="rId292" Type="http://schemas.openxmlformats.org/officeDocument/2006/relationships/hyperlink" Target="http://online.zakon.kz/Document/?doc_id=1008029" TargetMode="External"/><Relationship Id="rId306" Type="http://schemas.openxmlformats.org/officeDocument/2006/relationships/hyperlink" Target="http://online.zakon.kz/Document/?doc_id=1003548" TargetMode="External"/><Relationship Id="rId488" Type="http://schemas.openxmlformats.org/officeDocument/2006/relationships/hyperlink" Target="http://online.zakon.kz/Document/?doc_id=3003931" TargetMode="External"/><Relationship Id="rId45" Type="http://schemas.openxmlformats.org/officeDocument/2006/relationships/hyperlink" Target="http://online.zakon.kz/Document/?doc_id=1008029" TargetMode="External"/><Relationship Id="rId87" Type="http://schemas.openxmlformats.org/officeDocument/2006/relationships/hyperlink" Target="http://online.zakon.kz/Document/?doc_id=1021988" TargetMode="External"/><Relationship Id="rId110" Type="http://schemas.openxmlformats.org/officeDocument/2006/relationships/hyperlink" Target="http://online.zakon.kz/Document/?doc_id=1021988" TargetMode="External"/><Relationship Id="rId348" Type="http://schemas.openxmlformats.org/officeDocument/2006/relationships/hyperlink" Target="http://online.zakon.kz/Document/?doc_id=1024299" TargetMode="External"/><Relationship Id="rId513" Type="http://schemas.openxmlformats.org/officeDocument/2006/relationships/hyperlink" Target="http://online.zakon.kz/Document/?doc_id=1024299" TargetMode="External"/><Relationship Id="rId152" Type="http://schemas.openxmlformats.org/officeDocument/2006/relationships/hyperlink" Target="http://online.zakon.kz/Document/?doc_id=1013928" TargetMode="External"/><Relationship Id="rId194" Type="http://schemas.openxmlformats.org/officeDocument/2006/relationships/hyperlink" Target="http://online.zakon.kz/Document/?doc_id=3003931" TargetMode="External"/><Relationship Id="rId208" Type="http://schemas.openxmlformats.org/officeDocument/2006/relationships/hyperlink" Target="http://online.zakon.kz/Document/?doc_id=1013928" TargetMode="External"/><Relationship Id="rId415" Type="http://schemas.openxmlformats.org/officeDocument/2006/relationships/hyperlink" Target="http://online.zakon.kz/Document/?doc_id=1008029" TargetMode="External"/><Relationship Id="rId457" Type="http://schemas.openxmlformats.org/officeDocument/2006/relationships/hyperlink" Target="http://online.zakon.kz/Document/?doc_id=1021988" TargetMode="External"/><Relationship Id="rId261" Type="http://schemas.openxmlformats.org/officeDocument/2006/relationships/hyperlink" Target="http://online.zakon.kz/Document/?doc_id=1008029" TargetMode="External"/><Relationship Id="rId499" Type="http://schemas.openxmlformats.org/officeDocument/2006/relationships/hyperlink" Target="http://online.zakon.kz/Document/?doc_id=1009790" TargetMode="External"/><Relationship Id="rId14" Type="http://schemas.openxmlformats.org/officeDocument/2006/relationships/hyperlink" Target="http://online.zakon.kz/Document/?doc_id=3203931" TargetMode="External"/><Relationship Id="rId56" Type="http://schemas.openxmlformats.org/officeDocument/2006/relationships/hyperlink" Target="http://online.zakon.kz/Document/?doc_id=1039673" TargetMode="External"/><Relationship Id="rId317" Type="http://schemas.openxmlformats.org/officeDocument/2006/relationships/hyperlink" Target="http://online.zakon.kz/Document/?doc_id=1031958" TargetMode="External"/><Relationship Id="rId359" Type="http://schemas.openxmlformats.org/officeDocument/2006/relationships/hyperlink" Target="http://online.zakon.kz/Document/?doc_id=1008029" TargetMode="External"/><Relationship Id="rId524" Type="http://schemas.openxmlformats.org/officeDocument/2006/relationships/hyperlink" Target="http://online.zakon.kz/Document/?doc_id=1008029" TargetMode="External"/><Relationship Id="rId98" Type="http://schemas.openxmlformats.org/officeDocument/2006/relationships/hyperlink" Target="http://online.zakon.kz/Document/?doc_id=1013928" TargetMode="External"/><Relationship Id="rId121" Type="http://schemas.openxmlformats.org/officeDocument/2006/relationships/hyperlink" Target="http://online.zakon.kz/Document/?doc_id=3703931" TargetMode="External"/><Relationship Id="rId163" Type="http://schemas.openxmlformats.org/officeDocument/2006/relationships/hyperlink" Target="http://online.zakon.kz/Document/?doc_id=1011637" TargetMode="External"/><Relationship Id="rId219" Type="http://schemas.openxmlformats.org/officeDocument/2006/relationships/hyperlink" Target="http://online.zakon.kz/Document/?doc_id=1011637" TargetMode="External"/><Relationship Id="rId370" Type="http://schemas.openxmlformats.org/officeDocument/2006/relationships/hyperlink" Target="http://online.zakon.kz/Document/?doc_id=1008029" TargetMode="External"/><Relationship Id="rId426" Type="http://schemas.openxmlformats.org/officeDocument/2006/relationships/hyperlink" Target="http://online.zakon.kz/Document/?doc_id=3203931" TargetMode="External"/><Relationship Id="rId230" Type="http://schemas.openxmlformats.org/officeDocument/2006/relationships/hyperlink" Target="http://online.zakon.kz/Document/?doc_id=1038501" TargetMode="External"/><Relationship Id="rId468" Type="http://schemas.openxmlformats.org/officeDocument/2006/relationships/hyperlink" Target="http://online.zakon.kz/Document/?doc_id=1021988" TargetMode="External"/><Relationship Id="rId25" Type="http://schemas.openxmlformats.org/officeDocument/2006/relationships/hyperlink" Target="http://online.zakon.kz/Document/?doc_id=3203931" TargetMode="External"/><Relationship Id="rId67" Type="http://schemas.openxmlformats.org/officeDocument/2006/relationships/hyperlink" Target="http://online.zakon.kz/Document/?link_id=1000101348" TargetMode="External"/><Relationship Id="rId272" Type="http://schemas.openxmlformats.org/officeDocument/2006/relationships/hyperlink" Target="http://online.zakon.kz/Document/?doc_id=3703931" TargetMode="External"/><Relationship Id="rId328" Type="http://schemas.openxmlformats.org/officeDocument/2006/relationships/hyperlink" Target="http://online.zakon.kz/Document/?doc_id=1009790" TargetMode="External"/><Relationship Id="rId535" Type="http://schemas.openxmlformats.org/officeDocument/2006/relationships/footer" Target="footer3.xml"/><Relationship Id="rId132" Type="http://schemas.openxmlformats.org/officeDocument/2006/relationships/hyperlink" Target="http://online.zakon.kz/Document/?doc_id=1013928" TargetMode="External"/><Relationship Id="rId174" Type="http://schemas.openxmlformats.org/officeDocument/2006/relationships/hyperlink" Target="http://online.zakon.kz/Document/?doc_id=1009790" TargetMode="External"/><Relationship Id="rId381" Type="http://schemas.openxmlformats.org/officeDocument/2006/relationships/hyperlink" Target="http://online.zakon.kz/Document/?doc_id=1023502" TargetMode="External"/><Relationship Id="rId241" Type="http://schemas.openxmlformats.org/officeDocument/2006/relationships/hyperlink" Target="http://online.zakon.kz/Document/?doc_id=1009757" TargetMode="External"/><Relationship Id="rId437" Type="http://schemas.openxmlformats.org/officeDocument/2006/relationships/hyperlink" Target="http://online.zakon.kz/Document/?doc_id=1006467" TargetMode="External"/><Relationship Id="rId479" Type="http://schemas.openxmlformats.org/officeDocument/2006/relationships/hyperlink" Target="http://online.zakon.kz/Document/?doc_id=1029400" TargetMode="External"/><Relationship Id="rId36" Type="http://schemas.openxmlformats.org/officeDocument/2006/relationships/hyperlink" Target="http://online.zakon.kz/Document/?doc_id=1038154" TargetMode="External"/><Relationship Id="rId283" Type="http://schemas.openxmlformats.org/officeDocument/2006/relationships/hyperlink" Target="http://online.zakon.kz/Document/?doc_id=1006061" TargetMode="External"/><Relationship Id="rId339" Type="http://schemas.openxmlformats.org/officeDocument/2006/relationships/hyperlink" Target="http://online.zakon.kz/Document/?doc_id=1024299" TargetMode="External"/><Relationship Id="rId490" Type="http://schemas.openxmlformats.org/officeDocument/2006/relationships/hyperlink" Target="http://online.zakon.kz/Document/?doc_id=3203931" TargetMode="External"/><Relationship Id="rId504" Type="http://schemas.openxmlformats.org/officeDocument/2006/relationships/hyperlink" Target="http://online.zakon.kz/Document/?doc_id=1021988" TargetMode="External"/><Relationship Id="rId78" Type="http://schemas.openxmlformats.org/officeDocument/2006/relationships/hyperlink" Target="http://online.zakon.kz/Document/?doc_id=1021988" TargetMode="External"/><Relationship Id="rId101" Type="http://schemas.openxmlformats.org/officeDocument/2006/relationships/hyperlink" Target="http://online.zakon.kz/Document/?doc_id=3703931" TargetMode="External"/><Relationship Id="rId143" Type="http://schemas.openxmlformats.org/officeDocument/2006/relationships/hyperlink" Target="http://online.zakon.kz/Document/?doc_id=1008766" TargetMode="External"/><Relationship Id="rId185" Type="http://schemas.openxmlformats.org/officeDocument/2006/relationships/hyperlink" Target="http://online.zakon.kz/Document/?doc_id=3203931" TargetMode="External"/><Relationship Id="rId350" Type="http://schemas.openxmlformats.org/officeDocument/2006/relationships/hyperlink" Target="http://online.zakon.kz/Document/?doc_id=1006751" TargetMode="External"/><Relationship Id="rId406" Type="http://schemas.openxmlformats.org/officeDocument/2006/relationships/hyperlink" Target="http://online.zakon.kz/Document/?doc_id=1039673" TargetMode="External"/><Relationship Id="rId9" Type="http://schemas.openxmlformats.org/officeDocument/2006/relationships/hyperlink" Target="http://online.zakon.kz/Document/?doc_id=3203931" TargetMode="External"/><Relationship Id="rId210" Type="http://schemas.openxmlformats.org/officeDocument/2006/relationships/hyperlink" Target="http://online.zakon.kz/Document/?doc_id=1021988" TargetMode="External"/><Relationship Id="rId392" Type="http://schemas.openxmlformats.org/officeDocument/2006/relationships/hyperlink" Target="http://online.zakon.kz/Document/?doc_id=1007971" TargetMode="External"/><Relationship Id="rId448" Type="http://schemas.openxmlformats.org/officeDocument/2006/relationships/hyperlink" Target="http://online.zakon.kz/Document/?doc_id=1003592" TargetMode="External"/><Relationship Id="rId252" Type="http://schemas.openxmlformats.org/officeDocument/2006/relationships/hyperlink" Target="http://online.zakon.kz/Document/?doc_id=1007306" TargetMode="External"/><Relationship Id="rId294" Type="http://schemas.openxmlformats.org/officeDocument/2006/relationships/hyperlink" Target="http://online.zakon.kz/Document/?doc_id=3003931" TargetMode="External"/><Relationship Id="rId308" Type="http://schemas.openxmlformats.org/officeDocument/2006/relationships/hyperlink" Target="http://online.zakon.kz/Document/?doc_id=1006751" TargetMode="External"/><Relationship Id="rId515" Type="http://schemas.openxmlformats.org/officeDocument/2006/relationships/hyperlink" Target="http://online.zakon.kz/Document/?doc_id=1012652" TargetMode="External"/><Relationship Id="rId47" Type="http://schemas.openxmlformats.org/officeDocument/2006/relationships/hyperlink" Target="http://online.zakon.kz/Document/?doc_id=3203931" TargetMode="External"/><Relationship Id="rId89" Type="http://schemas.openxmlformats.org/officeDocument/2006/relationships/hyperlink" Target="http://online.zakon.kz/Document/?doc_id=1039673" TargetMode="External"/><Relationship Id="rId112" Type="http://schemas.openxmlformats.org/officeDocument/2006/relationships/hyperlink" Target="http://online.zakon.kz/Document/?doc_id=1006061" TargetMode="External"/><Relationship Id="rId154" Type="http://schemas.openxmlformats.org/officeDocument/2006/relationships/hyperlink" Target="http://online.zakon.kz/Document/?doc_id=1023118" TargetMode="External"/><Relationship Id="rId361" Type="http://schemas.openxmlformats.org/officeDocument/2006/relationships/hyperlink" Target="http://online.zakon.kz/Document/?doc_id=3003931" TargetMode="External"/><Relationship Id="rId196" Type="http://schemas.openxmlformats.org/officeDocument/2006/relationships/hyperlink" Target="http://online.zakon.kz/Document/?doc_id=3203931" TargetMode="External"/><Relationship Id="rId417" Type="http://schemas.openxmlformats.org/officeDocument/2006/relationships/hyperlink" Target="http://online.zakon.kz/Document/?doc_id=3003931" TargetMode="External"/><Relationship Id="rId459" Type="http://schemas.openxmlformats.org/officeDocument/2006/relationships/hyperlink" Target="http://online.zakon.kz/Document/?doc_id=1008029" TargetMode="External"/><Relationship Id="rId16" Type="http://schemas.openxmlformats.org/officeDocument/2006/relationships/hyperlink" Target="http://online.zakon.kz/Document/?doc_id=1006061" TargetMode="External"/><Relationship Id="rId221" Type="http://schemas.openxmlformats.org/officeDocument/2006/relationships/hyperlink" Target="http://online.zakon.kz/Document/?doc_id=1008029" TargetMode="External"/><Relationship Id="rId263" Type="http://schemas.openxmlformats.org/officeDocument/2006/relationships/hyperlink" Target="http://online.zakon.kz/Document/?doc_id=1001352" TargetMode="External"/><Relationship Id="rId319" Type="http://schemas.openxmlformats.org/officeDocument/2006/relationships/hyperlink" Target="http://online.zakon.kz/Document/?doc_id=1031958" TargetMode="External"/><Relationship Id="rId470" Type="http://schemas.openxmlformats.org/officeDocument/2006/relationships/hyperlink" Target="http://online.zakon.kz/Document/?doc_id=3003931" TargetMode="External"/><Relationship Id="rId526" Type="http://schemas.openxmlformats.org/officeDocument/2006/relationships/hyperlink" Target="http://online.zakon.kz/Document/?doc_id=1013921" TargetMode="External"/><Relationship Id="rId58" Type="http://schemas.openxmlformats.org/officeDocument/2006/relationships/hyperlink" Target="http://online.zakon.kz/Document/?doc_id=1007971" TargetMode="External"/><Relationship Id="rId123" Type="http://schemas.openxmlformats.org/officeDocument/2006/relationships/hyperlink" Target="http://online.zakon.kz/Document/?doc_id=1024014" TargetMode="External"/><Relationship Id="rId330" Type="http://schemas.openxmlformats.org/officeDocument/2006/relationships/hyperlink" Target="http://online.zakon.kz/Document/?doc_id=1013928" TargetMode="External"/><Relationship Id="rId165" Type="http://schemas.openxmlformats.org/officeDocument/2006/relationships/hyperlink" Target="http://online.zakon.kz/Document/?doc_id=1008438" TargetMode="External"/><Relationship Id="rId372" Type="http://schemas.openxmlformats.org/officeDocument/2006/relationships/hyperlink" Target="http://online.zakon.kz/Document/?doc_id=1008029" TargetMode="External"/><Relationship Id="rId428" Type="http://schemas.openxmlformats.org/officeDocument/2006/relationships/hyperlink" Target="http://online.zakon.kz/Document/?doc_id=1011692" TargetMode="External"/><Relationship Id="rId232" Type="http://schemas.openxmlformats.org/officeDocument/2006/relationships/hyperlink" Target="http://online.zakon.kz/Document/?doc_id=1039548" TargetMode="External"/><Relationship Id="rId274" Type="http://schemas.openxmlformats.org/officeDocument/2006/relationships/hyperlink" Target="http://online.zakon.kz/Document/?doc_id=1013928" TargetMode="External"/><Relationship Id="rId481" Type="http://schemas.openxmlformats.org/officeDocument/2006/relationships/hyperlink" Target="http://online.zakon.kz/Document/?doc_id=1006779" TargetMode="External"/><Relationship Id="rId27" Type="http://schemas.openxmlformats.org/officeDocument/2006/relationships/hyperlink" Target="http://online.zakon.kz/Document/?doc_id=3303931" TargetMode="External"/><Relationship Id="rId69" Type="http://schemas.openxmlformats.org/officeDocument/2006/relationships/hyperlink" Target="http://online.zakon.kz/Document/?doc_id=1006061" TargetMode="External"/><Relationship Id="rId134" Type="http://schemas.openxmlformats.org/officeDocument/2006/relationships/hyperlink" Target="http://online.zakon.kz/Document/?doc_id=1021988" TargetMode="External"/><Relationship Id="rId537" Type="http://schemas.openxmlformats.org/officeDocument/2006/relationships/theme" Target="theme/theme1.xml"/><Relationship Id="rId80" Type="http://schemas.openxmlformats.org/officeDocument/2006/relationships/hyperlink" Target="http://online.zakon.kz/Document/?doc_id=1011637" TargetMode="External"/><Relationship Id="rId176" Type="http://schemas.openxmlformats.org/officeDocument/2006/relationships/hyperlink" Target="http://online.zakon.kz/Document/?doc_id=1013928" TargetMode="External"/><Relationship Id="rId341" Type="http://schemas.openxmlformats.org/officeDocument/2006/relationships/hyperlink" Target="http://online.zakon.kz/Document/?doc_id=1008029" TargetMode="External"/><Relationship Id="rId383" Type="http://schemas.openxmlformats.org/officeDocument/2006/relationships/hyperlink" Target="http://online.zakon.kz/Document/?doc_id=1006061" TargetMode="External"/><Relationship Id="rId439" Type="http://schemas.openxmlformats.org/officeDocument/2006/relationships/hyperlink" Target="http://online.zakon.kz/Document/?doc_id=1009790" TargetMode="External"/><Relationship Id="rId201" Type="http://schemas.openxmlformats.org/officeDocument/2006/relationships/hyperlink" Target="http://online.zakon.kz/Document/?doc_id=3203931" TargetMode="External"/><Relationship Id="rId243" Type="http://schemas.openxmlformats.org/officeDocument/2006/relationships/hyperlink" Target="http://online.zakon.kz/Document/?doc_id=1012241" TargetMode="External"/><Relationship Id="rId285" Type="http://schemas.openxmlformats.org/officeDocument/2006/relationships/hyperlink" Target="http://online.zakon.kz/Document/?doc_id=1006061" TargetMode="External"/><Relationship Id="rId450" Type="http://schemas.openxmlformats.org/officeDocument/2006/relationships/hyperlink" Target="http://online.zakon.kz/Document/?doc_id=1008029" TargetMode="External"/><Relationship Id="rId506" Type="http://schemas.openxmlformats.org/officeDocument/2006/relationships/hyperlink" Target="http://online.zakon.kz/Document/?doc_id=1009790" TargetMode="External"/><Relationship Id="rId38" Type="http://schemas.openxmlformats.org/officeDocument/2006/relationships/hyperlink" Target="http://online.zakon.kz/Document/?doc_id=1038062" TargetMode="External"/><Relationship Id="rId103" Type="http://schemas.openxmlformats.org/officeDocument/2006/relationships/hyperlink" Target="http://online.zakon.kz/Document/?doc_id=1011637" TargetMode="External"/><Relationship Id="rId310" Type="http://schemas.openxmlformats.org/officeDocument/2006/relationships/hyperlink" Target="http://online.zakon.kz/Document/?doc_id=1013928" TargetMode="External"/><Relationship Id="rId492" Type="http://schemas.openxmlformats.org/officeDocument/2006/relationships/hyperlink" Target="http://online.zakon.kz/Document/?doc_id=1030895" TargetMode="External"/><Relationship Id="rId91" Type="http://schemas.openxmlformats.org/officeDocument/2006/relationships/hyperlink" Target="http://online.zakon.kz/Document/?doc_id=1039594" TargetMode="External"/><Relationship Id="rId145" Type="http://schemas.openxmlformats.org/officeDocument/2006/relationships/hyperlink" Target="http://online.zakon.kz/Document/?doc_id=1038292" TargetMode="External"/><Relationship Id="rId187" Type="http://schemas.openxmlformats.org/officeDocument/2006/relationships/hyperlink" Target="http://online.zakon.kz/Document/?doc_id=3703931" TargetMode="External"/><Relationship Id="rId352" Type="http://schemas.openxmlformats.org/officeDocument/2006/relationships/hyperlink" Target="http://online.zakon.kz/Document/?doc_id=1021988" TargetMode="External"/><Relationship Id="rId394" Type="http://schemas.openxmlformats.org/officeDocument/2006/relationships/hyperlink" Target="http://online.zakon.kz/Document/?doc_id=1008029" TargetMode="External"/><Relationship Id="rId408" Type="http://schemas.openxmlformats.org/officeDocument/2006/relationships/hyperlink" Target="http://online.zakon.kz/Document/?link_id=1000101736" TargetMode="External"/><Relationship Id="rId212" Type="http://schemas.openxmlformats.org/officeDocument/2006/relationships/hyperlink" Target="http://online.zakon.kz/Document/?doc_id=1007825" TargetMode="External"/><Relationship Id="rId254" Type="http://schemas.openxmlformats.org/officeDocument/2006/relationships/hyperlink" Target="http://online.zakon.kz/Document/?doc_id=1007306" TargetMode="External"/><Relationship Id="rId49" Type="http://schemas.openxmlformats.org/officeDocument/2006/relationships/hyperlink" Target="http://online.zakon.kz/Document/?doc_id=1008029" TargetMode="External"/><Relationship Id="rId114" Type="http://schemas.openxmlformats.org/officeDocument/2006/relationships/hyperlink" Target="http://online.zakon.kz/Document/?doc_id=1008029" TargetMode="External"/><Relationship Id="rId296" Type="http://schemas.openxmlformats.org/officeDocument/2006/relationships/hyperlink" Target="http://online.zakon.kz/Document/?doc_id=3203931" TargetMode="External"/><Relationship Id="rId461" Type="http://schemas.openxmlformats.org/officeDocument/2006/relationships/hyperlink" Target="http://online.zakon.kz/Document/?doc_id=1008029" TargetMode="External"/><Relationship Id="rId517" Type="http://schemas.openxmlformats.org/officeDocument/2006/relationships/hyperlink" Target="http://online.zakon.kz/Document/?doc_id=1009757" TargetMode="External"/><Relationship Id="rId60" Type="http://schemas.openxmlformats.org/officeDocument/2006/relationships/hyperlink" Target="http://online.zakon.kz/Document/?doc_id=1007315" TargetMode="External"/><Relationship Id="rId156" Type="http://schemas.openxmlformats.org/officeDocument/2006/relationships/hyperlink" Target="http://online.zakon.kz/Document/?doc_id=1008029" TargetMode="External"/><Relationship Id="rId198" Type="http://schemas.openxmlformats.org/officeDocument/2006/relationships/hyperlink" Target="http://online.zakon.kz/Document/?doc_id=1013928" TargetMode="External"/><Relationship Id="rId321" Type="http://schemas.openxmlformats.org/officeDocument/2006/relationships/hyperlink" Target="http://online.zakon.kz/Document/?doc_id=1018977" TargetMode="External"/><Relationship Id="rId363" Type="http://schemas.openxmlformats.org/officeDocument/2006/relationships/hyperlink" Target="http://online.zakon.kz/Document/?doc_id=3203931" TargetMode="External"/><Relationship Id="rId419" Type="http://schemas.openxmlformats.org/officeDocument/2006/relationships/hyperlink" Target="http://online.zakon.kz/Document/?doc_id=1011692" TargetMode="External"/><Relationship Id="rId223" Type="http://schemas.openxmlformats.org/officeDocument/2006/relationships/hyperlink" Target="http://online.zakon.kz/Document/?doc_id=1103931" TargetMode="External"/><Relationship Id="rId430" Type="http://schemas.openxmlformats.org/officeDocument/2006/relationships/hyperlink" Target="http://online.zakon.kz/Document/?doc_id=1013894" TargetMode="External"/><Relationship Id="rId18" Type="http://schemas.openxmlformats.org/officeDocument/2006/relationships/hyperlink" Target="http://online.zakon.kz/Document/?doc_id=1011637" TargetMode="External"/><Relationship Id="rId265" Type="http://schemas.openxmlformats.org/officeDocument/2006/relationships/hyperlink" Target="http://online.zakon.kz/Document/?doc_id=1013880" TargetMode="External"/><Relationship Id="rId472" Type="http://schemas.openxmlformats.org/officeDocument/2006/relationships/hyperlink" Target="http://online.zakon.kz/Document/?doc_id=3203931" TargetMode="External"/><Relationship Id="rId528" Type="http://schemas.openxmlformats.org/officeDocument/2006/relationships/hyperlink" Target="http://online.zakon.kz/Document/?doc_id=2003931" TargetMode="External"/><Relationship Id="rId125" Type="http://schemas.openxmlformats.org/officeDocument/2006/relationships/hyperlink" Target="http://online.zakon.kz/Document/?doc_id=1008766" TargetMode="External"/><Relationship Id="rId167" Type="http://schemas.openxmlformats.org/officeDocument/2006/relationships/hyperlink" Target="http://online.zakon.kz/Document/?doc_id=1013928" TargetMode="External"/><Relationship Id="rId332" Type="http://schemas.openxmlformats.org/officeDocument/2006/relationships/hyperlink" Target="http://online.zakon.kz/Document/?doc_id=1018566" TargetMode="External"/><Relationship Id="rId374" Type="http://schemas.openxmlformats.org/officeDocument/2006/relationships/hyperlink" Target="http://online.zakon.kz/Document/?doc_id=1017314" TargetMode="External"/><Relationship Id="rId71" Type="http://schemas.openxmlformats.org/officeDocument/2006/relationships/hyperlink" Target="http://online.zakon.kz/Document/?doc_id=1020076" TargetMode="External"/><Relationship Id="rId234" Type="http://schemas.openxmlformats.org/officeDocument/2006/relationships/hyperlink" Target="http://online.zakon.kz/Document/?doc_id=3703931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2778" TargetMode="External"/><Relationship Id="rId276" Type="http://schemas.openxmlformats.org/officeDocument/2006/relationships/hyperlink" Target="http://online.zakon.kz/Document/?doc_id=1006061" TargetMode="External"/><Relationship Id="rId441" Type="http://schemas.openxmlformats.org/officeDocument/2006/relationships/hyperlink" Target="http://online.zakon.kz/Document/?doc_id=1021988" TargetMode="External"/><Relationship Id="rId483" Type="http://schemas.openxmlformats.org/officeDocument/2006/relationships/hyperlink" Target="http://online.zakon.kz/Document/?doc_id=1005208" TargetMode="External"/><Relationship Id="rId40" Type="http://schemas.openxmlformats.org/officeDocument/2006/relationships/hyperlink" Target="http://online.zakon.kz/Document/?doc_id=1014650" TargetMode="External"/><Relationship Id="rId136" Type="http://schemas.openxmlformats.org/officeDocument/2006/relationships/hyperlink" Target="http://online.zakon.kz/Document/?doc_id=1022777" TargetMode="External"/><Relationship Id="rId178" Type="http://schemas.openxmlformats.org/officeDocument/2006/relationships/hyperlink" Target="http://online.zakon.kz/Document/?doc_id=1021988" TargetMode="External"/><Relationship Id="rId301" Type="http://schemas.openxmlformats.org/officeDocument/2006/relationships/hyperlink" Target="http://online.zakon.kz/Document/?doc_id=1013928" TargetMode="External"/><Relationship Id="rId343" Type="http://schemas.openxmlformats.org/officeDocument/2006/relationships/hyperlink" Target="http://online.zakon.kz/Document/?doc_id=3203931" TargetMode="External"/><Relationship Id="rId82" Type="http://schemas.openxmlformats.org/officeDocument/2006/relationships/hyperlink" Target="http://online.zakon.kz/Document/?doc_id=1029398" TargetMode="External"/><Relationship Id="rId203" Type="http://schemas.openxmlformats.org/officeDocument/2006/relationships/hyperlink" Target="http://online.zakon.kz/Document/?doc_id=3703931" TargetMode="External"/><Relationship Id="rId385" Type="http://schemas.openxmlformats.org/officeDocument/2006/relationships/hyperlink" Target="http://online.zakon.kz/Document/?doc_id=1017314" TargetMode="External"/><Relationship Id="rId245" Type="http://schemas.openxmlformats.org/officeDocument/2006/relationships/hyperlink" Target="http://online.zakon.kz/Document/?doc_id=1038154" TargetMode="External"/><Relationship Id="rId287" Type="http://schemas.openxmlformats.org/officeDocument/2006/relationships/hyperlink" Target="http://online.zakon.kz/Document/?doc_id=1013928" TargetMode="External"/><Relationship Id="rId410" Type="http://schemas.openxmlformats.org/officeDocument/2006/relationships/hyperlink" Target="http://online.zakon.kz/Document/?doc_id=1033215" TargetMode="External"/><Relationship Id="rId452" Type="http://schemas.openxmlformats.org/officeDocument/2006/relationships/hyperlink" Target="http://online.zakon.kz/Document/?doc_id=1008029" TargetMode="External"/><Relationship Id="rId494" Type="http://schemas.openxmlformats.org/officeDocument/2006/relationships/hyperlink" Target="http://online.zakon.kz/Document/?doc_id=1026724" TargetMode="External"/><Relationship Id="rId508" Type="http://schemas.openxmlformats.org/officeDocument/2006/relationships/hyperlink" Target="http://online.zakon.kz/Document/?doc_id=3203931" TargetMode="External"/><Relationship Id="rId105" Type="http://schemas.openxmlformats.org/officeDocument/2006/relationships/hyperlink" Target="http://online.zakon.kz/Document/?doc_id=1011637" TargetMode="External"/><Relationship Id="rId147" Type="http://schemas.openxmlformats.org/officeDocument/2006/relationships/hyperlink" Target="http://online.zakon.kz/Document/?doc_id=1023118" TargetMode="External"/><Relationship Id="rId312" Type="http://schemas.openxmlformats.org/officeDocument/2006/relationships/hyperlink" Target="http://online.zakon.kz/Document/?doc_id=1021988" TargetMode="External"/><Relationship Id="rId354" Type="http://schemas.openxmlformats.org/officeDocument/2006/relationships/hyperlink" Target="http://online.zakon.kz/Document/?doc_id=1024299" TargetMode="External"/><Relationship Id="rId51" Type="http://schemas.openxmlformats.org/officeDocument/2006/relationships/hyperlink" Target="http://online.zakon.kz/Document/?doc_id=3203931" TargetMode="External"/><Relationship Id="rId93" Type="http://schemas.openxmlformats.org/officeDocument/2006/relationships/hyperlink" Target="http://online.zakon.kz/Document/?doc_id=1008029" TargetMode="External"/><Relationship Id="rId189" Type="http://schemas.openxmlformats.org/officeDocument/2006/relationships/hyperlink" Target="http://online.zakon.kz/Document/?doc_id=1011637" TargetMode="External"/><Relationship Id="rId396" Type="http://schemas.openxmlformats.org/officeDocument/2006/relationships/hyperlink" Target="http://online.zakon.kz/Document/?doc_id=3103931" TargetMode="External"/><Relationship Id="rId214" Type="http://schemas.openxmlformats.org/officeDocument/2006/relationships/hyperlink" Target="http://online.zakon.kz/Document/?doc_id=1013928" TargetMode="External"/><Relationship Id="rId256" Type="http://schemas.openxmlformats.org/officeDocument/2006/relationships/hyperlink" Target="http://online.zakon.kz/Document/?doc_id=1008029" TargetMode="External"/><Relationship Id="rId298" Type="http://schemas.openxmlformats.org/officeDocument/2006/relationships/hyperlink" Target="http://online.zakon.kz/Document/?doc_id=3703931" TargetMode="External"/><Relationship Id="rId421" Type="http://schemas.openxmlformats.org/officeDocument/2006/relationships/hyperlink" Target="http://online.zakon.kz/Document/?doc_id=1021988" TargetMode="External"/><Relationship Id="rId463" Type="http://schemas.openxmlformats.org/officeDocument/2006/relationships/hyperlink" Target="http://online.zakon.kz/Document/?doc_id=3203931" TargetMode="External"/><Relationship Id="rId519" Type="http://schemas.openxmlformats.org/officeDocument/2006/relationships/hyperlink" Target="http://online.zakon.kz/Document/?doc_id=1013880" TargetMode="External"/><Relationship Id="rId116" Type="http://schemas.openxmlformats.org/officeDocument/2006/relationships/hyperlink" Target="http://online.zakon.kz/Document/?doc_id=1013928" TargetMode="External"/><Relationship Id="rId158" Type="http://schemas.openxmlformats.org/officeDocument/2006/relationships/hyperlink" Target="http://online.zakon.kz/Document/?doc_id=3203931" TargetMode="External"/><Relationship Id="rId323" Type="http://schemas.openxmlformats.org/officeDocument/2006/relationships/hyperlink" Target="http://online.zakon.kz/Document/?doc_id=1031958" TargetMode="External"/><Relationship Id="rId530" Type="http://schemas.openxmlformats.org/officeDocument/2006/relationships/header" Target="header1.xml"/><Relationship Id="rId20" Type="http://schemas.openxmlformats.org/officeDocument/2006/relationships/hyperlink" Target="http://online.zakon.kz/Document/?doc_id=1008029" TargetMode="External"/><Relationship Id="rId62" Type="http://schemas.openxmlformats.org/officeDocument/2006/relationships/hyperlink" Target="http://online.zakon.kz/Document/?doc_id=1007306" TargetMode="External"/><Relationship Id="rId365" Type="http://schemas.openxmlformats.org/officeDocument/2006/relationships/hyperlink" Target="http://online.zakon.kz/Document/?doc_id=1021988" TargetMode="External"/><Relationship Id="rId225" Type="http://schemas.openxmlformats.org/officeDocument/2006/relationships/hyperlink" Target="http://online.zakon.kz/Document/?doc_id=1103931" TargetMode="External"/><Relationship Id="rId267" Type="http://schemas.openxmlformats.org/officeDocument/2006/relationships/hyperlink" Target="http://online.zakon.kz/Document/?doc_id=1013928" TargetMode="External"/><Relationship Id="rId432" Type="http://schemas.openxmlformats.org/officeDocument/2006/relationships/hyperlink" Target="http://online.zakon.kz/Document/?doc_id=1021988" TargetMode="External"/><Relationship Id="rId474" Type="http://schemas.openxmlformats.org/officeDocument/2006/relationships/hyperlink" Target="http://online.zakon.kz/Document/?doc_id=1026724" TargetMode="External"/><Relationship Id="rId127" Type="http://schemas.openxmlformats.org/officeDocument/2006/relationships/hyperlink" Target="http://online.zakon.kz/Document/?doc_id=1006751" TargetMode="External"/><Relationship Id="rId31" Type="http://schemas.openxmlformats.org/officeDocument/2006/relationships/hyperlink" Target="http://online.zakon.kz/Document/?doc_id=1011637" TargetMode="External"/><Relationship Id="rId73" Type="http://schemas.openxmlformats.org/officeDocument/2006/relationships/hyperlink" Target="http://online.zakon.kz/Document/?doc_id=1014792" TargetMode="External"/><Relationship Id="rId169" Type="http://schemas.openxmlformats.org/officeDocument/2006/relationships/hyperlink" Target="http://online.zakon.kz/Document/?doc_id=1021988" TargetMode="External"/><Relationship Id="rId334" Type="http://schemas.openxmlformats.org/officeDocument/2006/relationships/hyperlink" Target="http://online.zakon.kz/Document/?doc_id=1021988" TargetMode="External"/><Relationship Id="rId376" Type="http://schemas.openxmlformats.org/officeDocument/2006/relationships/hyperlink" Target="http://online.zakon.kz/Document/?doc_id=1008032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1005208" TargetMode="External"/><Relationship Id="rId236" Type="http://schemas.openxmlformats.org/officeDocument/2006/relationships/hyperlink" Target="http://online.zakon.kz/Document/?doc_id=1019125" TargetMode="External"/><Relationship Id="rId278" Type="http://schemas.openxmlformats.org/officeDocument/2006/relationships/hyperlink" Target="http://online.zakon.kz/Document/?doc_id=1006061" TargetMode="External"/><Relationship Id="rId401" Type="http://schemas.openxmlformats.org/officeDocument/2006/relationships/hyperlink" Target="http://online.zakon.kz/Document/?doc_id=1008029" TargetMode="External"/><Relationship Id="rId443" Type="http://schemas.openxmlformats.org/officeDocument/2006/relationships/hyperlink" Target="http://online.zakon.kz/Document/?doc_id=1013894" TargetMode="External"/><Relationship Id="rId303" Type="http://schemas.openxmlformats.org/officeDocument/2006/relationships/hyperlink" Target="http://online.zakon.kz/Document/?doc_id=1021988" TargetMode="External"/><Relationship Id="rId485" Type="http://schemas.openxmlformats.org/officeDocument/2006/relationships/hyperlink" Target="http://online.zakon.kz/Document/?doc_id=1021988" TargetMode="External"/><Relationship Id="rId42" Type="http://schemas.openxmlformats.org/officeDocument/2006/relationships/hyperlink" Target="http://online.zakon.kz/Document/?doc_id=1034917" TargetMode="External"/><Relationship Id="rId84" Type="http://schemas.openxmlformats.org/officeDocument/2006/relationships/hyperlink" Target="http://online.zakon.kz/Document/?doc_id=1009824" TargetMode="External"/><Relationship Id="rId138" Type="http://schemas.openxmlformats.org/officeDocument/2006/relationships/hyperlink" Target="http://online.zakon.kz/Document/?doc_id=1039594" TargetMode="External"/><Relationship Id="rId345" Type="http://schemas.openxmlformats.org/officeDocument/2006/relationships/hyperlink" Target="http://online.zakon.kz/Document/?doc_id=1024299" TargetMode="External"/><Relationship Id="rId387" Type="http://schemas.openxmlformats.org/officeDocument/2006/relationships/hyperlink" Target="http://online.zakon.kz/Document/?doc_id=1032511" TargetMode="External"/><Relationship Id="rId510" Type="http://schemas.openxmlformats.org/officeDocument/2006/relationships/hyperlink" Target="http://online.zakon.kz/Document/?doc_id=1006467" TargetMode="External"/><Relationship Id="rId191" Type="http://schemas.openxmlformats.org/officeDocument/2006/relationships/hyperlink" Target="http://online.zakon.kz/Document/?doc_id=1008029" TargetMode="External"/><Relationship Id="rId205" Type="http://schemas.openxmlformats.org/officeDocument/2006/relationships/hyperlink" Target="http://online.zakon.kz/Document/?doc_id=1039594" TargetMode="External"/><Relationship Id="rId247" Type="http://schemas.openxmlformats.org/officeDocument/2006/relationships/hyperlink" Target="http://online.zakon.kz/Document/?doc_id=1004367" TargetMode="External"/><Relationship Id="rId412" Type="http://schemas.openxmlformats.org/officeDocument/2006/relationships/hyperlink" Target="http://online.zakon.kz/Document/?doc_id=1024209" TargetMode="External"/><Relationship Id="rId107" Type="http://schemas.openxmlformats.org/officeDocument/2006/relationships/hyperlink" Target="http://online.zakon.kz/Document/?doc_id=1008029" TargetMode="External"/><Relationship Id="rId289" Type="http://schemas.openxmlformats.org/officeDocument/2006/relationships/hyperlink" Target="http://online.zakon.kz/Document/?link_id=1000101451" TargetMode="External"/><Relationship Id="rId454" Type="http://schemas.openxmlformats.org/officeDocument/2006/relationships/hyperlink" Target="http://online.zakon.kz/Document/?doc_id=1008029" TargetMode="External"/><Relationship Id="rId496" Type="http://schemas.openxmlformats.org/officeDocument/2006/relationships/hyperlink" Target="http://online.zakon.kz/Document/?doc_id=1021988" TargetMode="External"/><Relationship Id="rId11" Type="http://schemas.openxmlformats.org/officeDocument/2006/relationships/hyperlink" Target="http://online.zakon.kz/Document/?doc_id=1013928" TargetMode="External"/><Relationship Id="rId53" Type="http://schemas.openxmlformats.org/officeDocument/2006/relationships/hyperlink" Target="http://online.zakon.kz/Document/?doc_id=1013928" TargetMode="External"/><Relationship Id="rId149" Type="http://schemas.openxmlformats.org/officeDocument/2006/relationships/hyperlink" Target="http://online.zakon.kz/Document/?doc_id=1024208" TargetMode="External"/><Relationship Id="rId314" Type="http://schemas.openxmlformats.org/officeDocument/2006/relationships/hyperlink" Target="http://online.zakon.kz/Document/?doc_id=1003548" TargetMode="External"/><Relationship Id="rId356" Type="http://schemas.openxmlformats.org/officeDocument/2006/relationships/hyperlink" Target="http://online.zakon.kz/Document/?doc_id=1024299" TargetMode="External"/><Relationship Id="rId398" Type="http://schemas.openxmlformats.org/officeDocument/2006/relationships/hyperlink" Target="http://online.zakon.kz/Document/?doc_id=3203931" TargetMode="External"/><Relationship Id="rId521" Type="http://schemas.openxmlformats.org/officeDocument/2006/relationships/hyperlink" Target="http://online.zakon.kz/Document/?doc_id=1008029" TargetMode="External"/><Relationship Id="rId95" Type="http://schemas.openxmlformats.org/officeDocument/2006/relationships/hyperlink" Target="http://online.zakon.kz/Document/?doc_id=1011637" TargetMode="External"/><Relationship Id="rId160" Type="http://schemas.openxmlformats.org/officeDocument/2006/relationships/hyperlink" Target="http://online.zakon.kz/Document/?doc_id=1011637" TargetMode="External"/><Relationship Id="rId216" Type="http://schemas.openxmlformats.org/officeDocument/2006/relationships/hyperlink" Target="http://online.zakon.kz/Document/?doc_id=1021988" TargetMode="External"/><Relationship Id="rId423" Type="http://schemas.openxmlformats.org/officeDocument/2006/relationships/hyperlink" Target="http://online.zakon.kz/Document/?doc_id=1008029" TargetMode="External"/><Relationship Id="rId258" Type="http://schemas.openxmlformats.org/officeDocument/2006/relationships/hyperlink" Target="http://online.zakon.kz/Document/?doc_id=3003931" TargetMode="External"/><Relationship Id="rId465" Type="http://schemas.openxmlformats.org/officeDocument/2006/relationships/hyperlink" Target="http://online.zakon.kz/Document/?doc_id=1008029" TargetMode="External"/><Relationship Id="rId22" Type="http://schemas.openxmlformats.org/officeDocument/2006/relationships/hyperlink" Target="http://online.zakon.kz/Document/?doc_id=3203931" TargetMode="External"/><Relationship Id="rId64" Type="http://schemas.openxmlformats.org/officeDocument/2006/relationships/hyperlink" Target="http://online.zakon.kz/Document/?doc_id=1029398" TargetMode="External"/><Relationship Id="rId118" Type="http://schemas.openxmlformats.org/officeDocument/2006/relationships/hyperlink" Target="http://online.zakon.kz/Document/?doc_id=1021988" TargetMode="External"/><Relationship Id="rId325" Type="http://schemas.openxmlformats.org/officeDocument/2006/relationships/hyperlink" Target="http://online.zakon.kz/Document/?doc_id=1024428" TargetMode="External"/><Relationship Id="rId367" Type="http://schemas.openxmlformats.org/officeDocument/2006/relationships/hyperlink" Target="http://online.zakon.kz/Document/?doc_id=1005208" TargetMode="External"/><Relationship Id="rId532" Type="http://schemas.openxmlformats.org/officeDocument/2006/relationships/footer" Target="footer1.xml"/><Relationship Id="rId171" Type="http://schemas.openxmlformats.org/officeDocument/2006/relationships/hyperlink" Target="http://online.zakon.kz/Document/?doc_id=1008032" TargetMode="External"/><Relationship Id="rId227" Type="http://schemas.openxmlformats.org/officeDocument/2006/relationships/hyperlink" Target="http://online.zakon.kz/Document/?doc_id=3003931" TargetMode="External"/><Relationship Id="rId269" Type="http://schemas.openxmlformats.org/officeDocument/2006/relationships/hyperlink" Target="http://online.zakon.kz/Document/?doc_id=1021988" TargetMode="External"/><Relationship Id="rId434" Type="http://schemas.openxmlformats.org/officeDocument/2006/relationships/hyperlink" Target="http://online.zakon.kz/Document/?doc_id=1011692" TargetMode="External"/><Relationship Id="rId476" Type="http://schemas.openxmlformats.org/officeDocument/2006/relationships/hyperlink" Target="http://online.zakon.kz/Document/?doc_id=1019398" TargetMode="External"/><Relationship Id="rId33" Type="http://schemas.openxmlformats.org/officeDocument/2006/relationships/hyperlink" Target="http://online.zakon.kz/Document/?doc_id=1005029" TargetMode="External"/><Relationship Id="rId129" Type="http://schemas.openxmlformats.org/officeDocument/2006/relationships/hyperlink" Target="http://online.zakon.kz/Document/?doc_id=1008029" TargetMode="External"/><Relationship Id="rId280" Type="http://schemas.openxmlformats.org/officeDocument/2006/relationships/hyperlink" Target="http://online.zakon.kz/Document/?doc_id=1004032" TargetMode="External"/><Relationship Id="rId336" Type="http://schemas.openxmlformats.org/officeDocument/2006/relationships/hyperlink" Target="http://online.zakon.kz/Document/?doc_id=1001352" TargetMode="External"/><Relationship Id="rId501" Type="http://schemas.openxmlformats.org/officeDocument/2006/relationships/hyperlink" Target="http://online.zakon.kz/Document/?doc_id=3103931" TargetMode="External"/><Relationship Id="rId75" Type="http://schemas.openxmlformats.org/officeDocument/2006/relationships/hyperlink" Target="http://online.zakon.kz/Document/?doc_id=1009790" TargetMode="External"/><Relationship Id="rId140" Type="http://schemas.openxmlformats.org/officeDocument/2006/relationships/hyperlink" Target="http://online.zakon.kz/Document/?doc_id=1006061" TargetMode="External"/><Relationship Id="rId182" Type="http://schemas.openxmlformats.org/officeDocument/2006/relationships/hyperlink" Target="http://online.zakon.kz/Document/?doc_id=1013928" TargetMode="External"/><Relationship Id="rId378" Type="http://schemas.openxmlformats.org/officeDocument/2006/relationships/hyperlink" Target="http://online.zakon.kz/Document/?doc_id=1008442" TargetMode="External"/><Relationship Id="rId403" Type="http://schemas.openxmlformats.org/officeDocument/2006/relationships/hyperlink" Target="http://online.zakon.kz/Document/?doc_id=3003931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1022942" TargetMode="External"/><Relationship Id="rId445" Type="http://schemas.openxmlformats.org/officeDocument/2006/relationships/hyperlink" Target="http://online.zakon.kz/Document/?doc_id=1008029" TargetMode="External"/><Relationship Id="rId487" Type="http://schemas.openxmlformats.org/officeDocument/2006/relationships/hyperlink" Target="http://online.zakon.kz/Document/?doc_id=1013928" TargetMode="External"/><Relationship Id="rId291" Type="http://schemas.openxmlformats.org/officeDocument/2006/relationships/hyperlink" Target="http://online.zakon.kz/Document/?doc_id=1008029" TargetMode="External"/><Relationship Id="rId305" Type="http://schemas.openxmlformats.org/officeDocument/2006/relationships/hyperlink" Target="http://online.zakon.kz/Document/?doc_id=1033195" TargetMode="External"/><Relationship Id="rId347" Type="http://schemas.openxmlformats.org/officeDocument/2006/relationships/hyperlink" Target="http://online.zakon.kz/Document/?doc_id=1024299" TargetMode="External"/><Relationship Id="rId512" Type="http://schemas.openxmlformats.org/officeDocument/2006/relationships/hyperlink" Target="http://online.zakon.kz/Document/?doc_id=1026721" TargetMode="External"/><Relationship Id="rId44" Type="http://schemas.openxmlformats.org/officeDocument/2006/relationships/hyperlink" Target="http://online.zakon.kz/Document/?doc_id=1036287" TargetMode="External"/><Relationship Id="rId86" Type="http://schemas.openxmlformats.org/officeDocument/2006/relationships/hyperlink" Target="http://online.zakon.kz/Document/?doc_id=3003931" TargetMode="External"/><Relationship Id="rId151" Type="http://schemas.openxmlformats.org/officeDocument/2006/relationships/hyperlink" Target="http://online.zakon.kz/Document/?doc_id=1008029" TargetMode="External"/><Relationship Id="rId389" Type="http://schemas.openxmlformats.org/officeDocument/2006/relationships/hyperlink" Target="http://online.zakon.kz/Document/?link_id=1000101733" TargetMode="External"/><Relationship Id="rId193" Type="http://schemas.openxmlformats.org/officeDocument/2006/relationships/hyperlink" Target="http://online.zakon.kz/Document/?doc_id=1013928" TargetMode="External"/><Relationship Id="rId207" Type="http://schemas.openxmlformats.org/officeDocument/2006/relationships/hyperlink" Target="http://online.zakon.kz/Document/?doc_id=1008029" TargetMode="External"/><Relationship Id="rId249" Type="http://schemas.openxmlformats.org/officeDocument/2006/relationships/hyperlink" Target="http://online.zakon.kz/Document/?doc_id=1007306" TargetMode="External"/><Relationship Id="rId414" Type="http://schemas.openxmlformats.org/officeDocument/2006/relationships/hyperlink" Target="http://online.zakon.kz/Document/?doc_id=1024209" TargetMode="External"/><Relationship Id="rId456" Type="http://schemas.openxmlformats.org/officeDocument/2006/relationships/hyperlink" Target="http://online.zakon.kz/Document/?doc_id=1008029" TargetMode="External"/><Relationship Id="rId498" Type="http://schemas.openxmlformats.org/officeDocument/2006/relationships/hyperlink" Target="http://online.zakon.kz/Document/?doc_id=1013394" TargetMode="External"/><Relationship Id="rId13" Type="http://schemas.openxmlformats.org/officeDocument/2006/relationships/hyperlink" Target="http://online.zakon.kz/Document/?doc_id=1021988" TargetMode="External"/><Relationship Id="rId109" Type="http://schemas.openxmlformats.org/officeDocument/2006/relationships/hyperlink" Target="http://online.zakon.kz/Document/?doc_id=3003931" TargetMode="External"/><Relationship Id="rId260" Type="http://schemas.openxmlformats.org/officeDocument/2006/relationships/hyperlink" Target="http://online.zakon.kz/Document/?doc_id=3703931" TargetMode="External"/><Relationship Id="rId316" Type="http://schemas.openxmlformats.org/officeDocument/2006/relationships/hyperlink" Target="http://online.zakon.kz/Document/?doc_id=1031958" TargetMode="External"/><Relationship Id="rId523" Type="http://schemas.openxmlformats.org/officeDocument/2006/relationships/hyperlink" Target="http://online.zakon.kz/Document/?doc_id=3203931" TargetMode="External"/><Relationship Id="rId55" Type="http://schemas.openxmlformats.org/officeDocument/2006/relationships/hyperlink" Target="http://online.zakon.kz/Document/?doc_id=1021131" TargetMode="External"/><Relationship Id="rId97" Type="http://schemas.openxmlformats.org/officeDocument/2006/relationships/hyperlink" Target="http://online.zakon.kz/Document/?doc_id=1008029" TargetMode="External"/><Relationship Id="rId120" Type="http://schemas.openxmlformats.org/officeDocument/2006/relationships/hyperlink" Target="http://online.zakon.kz/Document/?doc_id=1039673" TargetMode="External"/><Relationship Id="rId358" Type="http://schemas.openxmlformats.org/officeDocument/2006/relationships/hyperlink" Target="http://online.zakon.kz/Document/?doc_id=1008438" TargetMode="External"/><Relationship Id="rId162" Type="http://schemas.openxmlformats.org/officeDocument/2006/relationships/hyperlink" Target="http://online.zakon.kz/Document/?doc_id=1012262" TargetMode="External"/><Relationship Id="rId218" Type="http://schemas.openxmlformats.org/officeDocument/2006/relationships/hyperlink" Target="http://online.zakon.kz/Document/?doc_id=1012514" TargetMode="External"/><Relationship Id="rId425" Type="http://schemas.openxmlformats.org/officeDocument/2006/relationships/hyperlink" Target="http://online.zakon.kz/Document/?doc_id=1021988" TargetMode="External"/><Relationship Id="rId467" Type="http://schemas.openxmlformats.org/officeDocument/2006/relationships/hyperlink" Target="http://online.zakon.kz/Document/?doc_id=3203931" TargetMode="External"/><Relationship Id="rId271" Type="http://schemas.openxmlformats.org/officeDocument/2006/relationships/hyperlink" Target="http://online.zakon.kz/Document/?doc_id=1039673" TargetMode="External"/><Relationship Id="rId24" Type="http://schemas.openxmlformats.org/officeDocument/2006/relationships/hyperlink" Target="http://online.zakon.kz/Document/?doc_id=1021988" TargetMode="External"/><Relationship Id="rId66" Type="http://schemas.openxmlformats.org/officeDocument/2006/relationships/hyperlink" Target="http://online.zakon.kz/Document/?doc_id=1006779" TargetMode="External"/><Relationship Id="rId131" Type="http://schemas.openxmlformats.org/officeDocument/2006/relationships/hyperlink" Target="http://online.zakon.kz/Document/?doc_id=1009824" TargetMode="External"/><Relationship Id="rId327" Type="http://schemas.openxmlformats.org/officeDocument/2006/relationships/hyperlink" Target="http://online.zakon.kz/Document/?doc_id=1008438" TargetMode="External"/><Relationship Id="rId369" Type="http://schemas.openxmlformats.org/officeDocument/2006/relationships/hyperlink" Target="http://online.zakon.kz/Document/?doc_id=3703931" TargetMode="External"/><Relationship Id="rId534" Type="http://schemas.openxmlformats.org/officeDocument/2006/relationships/header" Target="header3.xml"/><Relationship Id="rId173" Type="http://schemas.openxmlformats.org/officeDocument/2006/relationships/hyperlink" Target="http://online.zakon.kz/Document/?doc_id=1008029" TargetMode="External"/><Relationship Id="rId229" Type="http://schemas.openxmlformats.org/officeDocument/2006/relationships/hyperlink" Target="http://online.zakon.kz/Document/?doc_id=3203931" TargetMode="External"/><Relationship Id="rId380" Type="http://schemas.openxmlformats.org/officeDocument/2006/relationships/hyperlink" Target="http://online.zakon.kz/Document/?doc_id=1038630" TargetMode="External"/><Relationship Id="rId436" Type="http://schemas.openxmlformats.org/officeDocument/2006/relationships/hyperlink" Target="http://online.zakon.kz/Document/?doc_id=1006467" TargetMode="External"/><Relationship Id="rId240" Type="http://schemas.openxmlformats.org/officeDocument/2006/relationships/hyperlink" Target="http://online.zakon.kz/Document/?link_id=1000101431" TargetMode="External"/><Relationship Id="rId478" Type="http://schemas.openxmlformats.org/officeDocument/2006/relationships/hyperlink" Target="http://online.zakon.kz/Document/?doc_id=3203931" TargetMode="External"/><Relationship Id="rId35" Type="http://schemas.openxmlformats.org/officeDocument/2006/relationships/hyperlink" Target="http://online.zakon.kz/Document/?doc_id=1008029" TargetMode="External"/><Relationship Id="rId77" Type="http://schemas.openxmlformats.org/officeDocument/2006/relationships/hyperlink" Target="http://online.zakon.kz/Document/?doc_id=3003931" TargetMode="External"/><Relationship Id="rId100" Type="http://schemas.openxmlformats.org/officeDocument/2006/relationships/hyperlink" Target="http://online.zakon.kz/Document/?doc_id=1039673" TargetMode="External"/><Relationship Id="rId282" Type="http://schemas.openxmlformats.org/officeDocument/2006/relationships/hyperlink" Target="http://online.zakon.kz/Document/?doc_id=1009790" TargetMode="External"/><Relationship Id="rId338" Type="http://schemas.openxmlformats.org/officeDocument/2006/relationships/hyperlink" Target="http://online.zakon.kz/Document/?doc_id=1008029" TargetMode="External"/><Relationship Id="rId503" Type="http://schemas.openxmlformats.org/officeDocument/2006/relationships/hyperlink" Target="http://online.zakon.kz/Document/?doc_id=3203931" TargetMode="External"/><Relationship Id="rId8" Type="http://schemas.openxmlformats.org/officeDocument/2006/relationships/hyperlink" Target="http://online.zakon.kz/Document/?doc_id=1021988" TargetMode="External"/><Relationship Id="rId142" Type="http://schemas.openxmlformats.org/officeDocument/2006/relationships/hyperlink" Target="http://online.zakon.kz/Document/?doc_id=1006746" TargetMode="External"/><Relationship Id="rId184" Type="http://schemas.openxmlformats.org/officeDocument/2006/relationships/hyperlink" Target="http://online.zakon.kz/Document/?doc_id=1021988" TargetMode="External"/><Relationship Id="rId391" Type="http://schemas.openxmlformats.org/officeDocument/2006/relationships/hyperlink" Target="http://online.zakon.kz/Document/?doc_id=1007971" TargetMode="External"/><Relationship Id="rId405" Type="http://schemas.openxmlformats.org/officeDocument/2006/relationships/hyperlink" Target="http://online.zakon.kz/Document/?doc_id=3203931" TargetMode="External"/><Relationship Id="rId447" Type="http://schemas.openxmlformats.org/officeDocument/2006/relationships/hyperlink" Target="http://online.zakon.kz/Document/?doc_id=1008029" TargetMode="External"/><Relationship Id="rId251" Type="http://schemas.openxmlformats.org/officeDocument/2006/relationships/hyperlink" Target="http://online.zakon.kz/Document/?doc_id=1007306" TargetMode="External"/><Relationship Id="rId489" Type="http://schemas.openxmlformats.org/officeDocument/2006/relationships/hyperlink" Target="http://online.zakon.kz/Document/?doc_id=1021988" TargetMode="External"/><Relationship Id="rId46" Type="http://schemas.openxmlformats.org/officeDocument/2006/relationships/hyperlink" Target="http://online.zakon.kz/Document/?doc_id=1021988" TargetMode="External"/><Relationship Id="rId293" Type="http://schemas.openxmlformats.org/officeDocument/2006/relationships/hyperlink" Target="http://online.zakon.kz/Document/?doc_id=1013928" TargetMode="External"/><Relationship Id="rId307" Type="http://schemas.openxmlformats.org/officeDocument/2006/relationships/hyperlink" Target="http://online.zakon.kz/Document/?doc_id=1018562" TargetMode="External"/><Relationship Id="rId349" Type="http://schemas.openxmlformats.org/officeDocument/2006/relationships/hyperlink" Target="http://online.zakon.kz/Document/?doc_id=1005208" TargetMode="External"/><Relationship Id="rId514" Type="http://schemas.openxmlformats.org/officeDocument/2006/relationships/hyperlink" Target="http://online.zakon.kz/Document/?link_id=1000101654" TargetMode="External"/><Relationship Id="rId88" Type="http://schemas.openxmlformats.org/officeDocument/2006/relationships/hyperlink" Target="http://online.zakon.kz/Document/?doc_id=3203931" TargetMode="External"/><Relationship Id="rId111" Type="http://schemas.openxmlformats.org/officeDocument/2006/relationships/hyperlink" Target="http://online.zakon.kz/Document/?doc_id=3203931" TargetMode="External"/><Relationship Id="rId153" Type="http://schemas.openxmlformats.org/officeDocument/2006/relationships/hyperlink" Target="http://online.zakon.kz/Document/?doc_id=3003931" TargetMode="External"/><Relationship Id="rId195" Type="http://schemas.openxmlformats.org/officeDocument/2006/relationships/hyperlink" Target="http://online.zakon.kz/Document/?doc_id=1021988" TargetMode="External"/><Relationship Id="rId209" Type="http://schemas.openxmlformats.org/officeDocument/2006/relationships/hyperlink" Target="http://online.zakon.kz/Document/?doc_id=3003931" TargetMode="External"/><Relationship Id="rId360" Type="http://schemas.openxmlformats.org/officeDocument/2006/relationships/hyperlink" Target="http://online.zakon.kz/Document/?doc_id=1013928" TargetMode="External"/><Relationship Id="rId416" Type="http://schemas.openxmlformats.org/officeDocument/2006/relationships/hyperlink" Target="http://online.zakon.kz/Document/?doc_id=1013928" TargetMode="External"/><Relationship Id="rId220" Type="http://schemas.openxmlformats.org/officeDocument/2006/relationships/hyperlink" Target="http://online.zakon.kz/Document/?doc_id=1011637" TargetMode="External"/><Relationship Id="rId458" Type="http://schemas.openxmlformats.org/officeDocument/2006/relationships/hyperlink" Target="http://online.zakon.kz/Document/?doc_id=3203931" TargetMode="External"/><Relationship Id="rId15" Type="http://schemas.openxmlformats.org/officeDocument/2006/relationships/hyperlink" Target="http://online.zakon.kz/Document/?doc_id=1006061" TargetMode="External"/><Relationship Id="rId57" Type="http://schemas.openxmlformats.org/officeDocument/2006/relationships/hyperlink" Target="http://online.zakon.kz/Document/?doc_id=3703931" TargetMode="External"/><Relationship Id="rId262" Type="http://schemas.openxmlformats.org/officeDocument/2006/relationships/hyperlink" Target="http://online.zakon.kz/Document/?doc_id=1001352" TargetMode="External"/><Relationship Id="rId318" Type="http://schemas.openxmlformats.org/officeDocument/2006/relationships/hyperlink" Target="http://online.zakon.kz/Document/?doc_id=1031958" TargetMode="External"/><Relationship Id="rId525" Type="http://schemas.openxmlformats.org/officeDocument/2006/relationships/hyperlink" Target="http://online.zakon.kz/Document/?doc_id=1009790" TargetMode="External"/><Relationship Id="rId99" Type="http://schemas.openxmlformats.org/officeDocument/2006/relationships/hyperlink" Target="http://online.zakon.kz/Document/?doc_id=3003931" TargetMode="External"/><Relationship Id="rId122" Type="http://schemas.openxmlformats.org/officeDocument/2006/relationships/hyperlink" Target="http://online.zakon.kz/Document/?doc_id=1015845" TargetMode="External"/><Relationship Id="rId164" Type="http://schemas.openxmlformats.org/officeDocument/2006/relationships/hyperlink" Target="http://online.zakon.kz/Document/?doc_id=1008029" TargetMode="External"/><Relationship Id="rId371" Type="http://schemas.openxmlformats.org/officeDocument/2006/relationships/hyperlink" Target="http://online.zakon.kz/Document/?doc_id=1006539" TargetMode="External"/><Relationship Id="rId427" Type="http://schemas.openxmlformats.org/officeDocument/2006/relationships/hyperlink" Target="http://online.zakon.kz/Document/?doc_id=1011692" TargetMode="External"/><Relationship Id="rId469" Type="http://schemas.openxmlformats.org/officeDocument/2006/relationships/hyperlink" Target="http://online.zakon.kz/Document/?doc_id=1013928" TargetMode="External"/><Relationship Id="rId26" Type="http://schemas.openxmlformats.org/officeDocument/2006/relationships/hyperlink" Target="http://online.zakon.kz/Document/?doc_id=1022777" TargetMode="External"/><Relationship Id="rId231" Type="http://schemas.openxmlformats.org/officeDocument/2006/relationships/hyperlink" Target="http://online.zakon.kz/Document/?doc_id=3603931" TargetMode="External"/><Relationship Id="rId273" Type="http://schemas.openxmlformats.org/officeDocument/2006/relationships/hyperlink" Target="http://online.zakon.kz/Document/?doc_id=1014925" TargetMode="External"/><Relationship Id="rId329" Type="http://schemas.openxmlformats.org/officeDocument/2006/relationships/hyperlink" Target="http://online.zakon.kz/Document/?doc_id=1009824" TargetMode="External"/><Relationship Id="rId480" Type="http://schemas.openxmlformats.org/officeDocument/2006/relationships/hyperlink" Target="http://online.zakon.kz/Document/?doc_id=1006779" TargetMode="External"/><Relationship Id="rId536" Type="http://schemas.openxmlformats.org/officeDocument/2006/relationships/fontTable" Target="fontTable.xml"/><Relationship Id="rId68" Type="http://schemas.openxmlformats.org/officeDocument/2006/relationships/hyperlink" Target="http://online.zakon.kz/Document/?doc_id=1008029" TargetMode="External"/><Relationship Id="rId133" Type="http://schemas.openxmlformats.org/officeDocument/2006/relationships/hyperlink" Target="http://online.zakon.kz/Document/?doc_id=3003931" TargetMode="External"/><Relationship Id="rId175" Type="http://schemas.openxmlformats.org/officeDocument/2006/relationships/hyperlink" Target="http://online.zakon.kz/Document/?doc_id=1103931" TargetMode="External"/><Relationship Id="rId340" Type="http://schemas.openxmlformats.org/officeDocument/2006/relationships/hyperlink" Target="http://online.zakon.kz/Document/?doc_id=1005208" TargetMode="External"/><Relationship Id="rId200" Type="http://schemas.openxmlformats.org/officeDocument/2006/relationships/hyperlink" Target="http://online.zakon.kz/Document/?doc_id=1021988" TargetMode="External"/><Relationship Id="rId382" Type="http://schemas.openxmlformats.org/officeDocument/2006/relationships/hyperlink" Target="http://online.zakon.kz/Document/?doc_id=1011645" TargetMode="External"/><Relationship Id="rId438" Type="http://schemas.openxmlformats.org/officeDocument/2006/relationships/hyperlink" Target="http://online.zakon.kz/Document/?doc_id=1008029" TargetMode="External"/><Relationship Id="rId242" Type="http://schemas.openxmlformats.org/officeDocument/2006/relationships/hyperlink" Target="http://online.zakon.kz/Document/?doc_id=1016148" TargetMode="External"/><Relationship Id="rId284" Type="http://schemas.openxmlformats.org/officeDocument/2006/relationships/hyperlink" Target="http://online.zakon.kz/Document/?doc_id=1008029" TargetMode="External"/><Relationship Id="rId491" Type="http://schemas.openxmlformats.org/officeDocument/2006/relationships/hyperlink" Target="http://online.zakon.kz/Document/?link_id=1000101567" TargetMode="External"/><Relationship Id="rId505" Type="http://schemas.openxmlformats.org/officeDocument/2006/relationships/hyperlink" Target="http://online.zakon.kz/Document/?doc_id=3203931" TargetMode="External"/><Relationship Id="rId37" Type="http://schemas.openxmlformats.org/officeDocument/2006/relationships/hyperlink" Target="http://online.zakon.kz/Document/?doc_id=1038502" TargetMode="External"/><Relationship Id="rId79" Type="http://schemas.openxmlformats.org/officeDocument/2006/relationships/hyperlink" Target="http://online.zakon.kz/Document/?doc_id=3203931" TargetMode="External"/><Relationship Id="rId102" Type="http://schemas.openxmlformats.org/officeDocument/2006/relationships/hyperlink" Target="http://online.zakon.kz/Document/?doc_id=1039594" TargetMode="External"/><Relationship Id="rId144" Type="http://schemas.openxmlformats.org/officeDocument/2006/relationships/hyperlink" Target="http://online.zakon.kz/Document/?doc_id=1008766" TargetMode="External"/><Relationship Id="rId90" Type="http://schemas.openxmlformats.org/officeDocument/2006/relationships/hyperlink" Target="http://online.zakon.kz/Document/?doc_id=3703931" TargetMode="External"/><Relationship Id="rId186" Type="http://schemas.openxmlformats.org/officeDocument/2006/relationships/hyperlink" Target="http://online.zakon.kz/Document/?doc_id=1039673" TargetMode="External"/><Relationship Id="rId351" Type="http://schemas.openxmlformats.org/officeDocument/2006/relationships/hyperlink" Target="http://online.zakon.kz/Document/?doc_id=1008029" TargetMode="External"/><Relationship Id="rId393" Type="http://schemas.openxmlformats.org/officeDocument/2006/relationships/hyperlink" Target="http://online.zakon.kz/Document/?doc_id=1008442" TargetMode="External"/><Relationship Id="rId407" Type="http://schemas.openxmlformats.org/officeDocument/2006/relationships/hyperlink" Target="http://online.zakon.kz/Document/?doc_id=3703931" TargetMode="External"/><Relationship Id="rId449" Type="http://schemas.openxmlformats.org/officeDocument/2006/relationships/hyperlink" Target="http://online.zakon.kz/Document/?doc_id=1011637" TargetMode="External"/><Relationship Id="rId211" Type="http://schemas.openxmlformats.org/officeDocument/2006/relationships/hyperlink" Target="http://online.zakon.kz/Document/?doc_id=3203931" TargetMode="External"/><Relationship Id="rId253" Type="http://schemas.openxmlformats.org/officeDocument/2006/relationships/hyperlink" Target="http://online.zakon.kz/Document/?link_id=1000101705" TargetMode="External"/><Relationship Id="rId295" Type="http://schemas.openxmlformats.org/officeDocument/2006/relationships/hyperlink" Target="http://online.zakon.kz/Document/?doc_id=1021988" TargetMode="External"/><Relationship Id="rId309" Type="http://schemas.openxmlformats.org/officeDocument/2006/relationships/hyperlink" Target="http://online.zakon.kz/Document/?doc_id=1008029" TargetMode="External"/><Relationship Id="rId460" Type="http://schemas.openxmlformats.org/officeDocument/2006/relationships/hyperlink" Target="http://online.zakon.kz/Document/?doc_id=1008797" TargetMode="External"/><Relationship Id="rId516" Type="http://schemas.openxmlformats.org/officeDocument/2006/relationships/hyperlink" Target="http://online.zakon.kz/Document/?doc_id=1009757" TargetMode="External"/><Relationship Id="rId48" Type="http://schemas.openxmlformats.org/officeDocument/2006/relationships/hyperlink" Target="http://online.zakon.kz/Document/?doc_id=1006751" TargetMode="External"/><Relationship Id="rId113" Type="http://schemas.openxmlformats.org/officeDocument/2006/relationships/hyperlink" Target="http://online.zakon.kz/Document/?doc_id=1006751" TargetMode="External"/><Relationship Id="rId320" Type="http://schemas.openxmlformats.org/officeDocument/2006/relationships/hyperlink" Target="http://online.zakon.kz/Document/?doc_id=1031958" TargetMode="External"/><Relationship Id="rId155" Type="http://schemas.openxmlformats.org/officeDocument/2006/relationships/hyperlink" Target="http://online.zakon.kz/Document/?doc_id=1011637" TargetMode="External"/><Relationship Id="rId197" Type="http://schemas.openxmlformats.org/officeDocument/2006/relationships/hyperlink" Target="http://online.zakon.kz/Document/?doc_id=1008029" TargetMode="External"/><Relationship Id="rId362" Type="http://schemas.openxmlformats.org/officeDocument/2006/relationships/hyperlink" Target="http://online.zakon.kz/Document/?doc_id=1021988" TargetMode="External"/><Relationship Id="rId418" Type="http://schemas.openxmlformats.org/officeDocument/2006/relationships/hyperlink" Target="http://online.zakon.kz/Document/?doc_id=1011692" TargetMode="External"/><Relationship Id="rId222" Type="http://schemas.openxmlformats.org/officeDocument/2006/relationships/hyperlink" Target="http://online.zakon.kz/Document/?doc_id=1009790" TargetMode="External"/><Relationship Id="rId264" Type="http://schemas.openxmlformats.org/officeDocument/2006/relationships/hyperlink" Target="http://online.zakon.kz/Document/?doc_id=1008029" TargetMode="External"/><Relationship Id="rId471" Type="http://schemas.openxmlformats.org/officeDocument/2006/relationships/hyperlink" Target="http://online.zakon.kz/Document/?doc_id=1021988" TargetMode="External"/><Relationship Id="rId17" Type="http://schemas.openxmlformats.org/officeDocument/2006/relationships/hyperlink" Target="http://online.zakon.kz/Document/?doc_id=1003592" TargetMode="External"/><Relationship Id="rId59" Type="http://schemas.openxmlformats.org/officeDocument/2006/relationships/hyperlink" Target="http://online.zakon.kz/Document/?doc_id=1007971" TargetMode="External"/><Relationship Id="rId124" Type="http://schemas.openxmlformats.org/officeDocument/2006/relationships/hyperlink" Target="http://online.zakon.kz/Document/?doc_id=1007659" TargetMode="External"/><Relationship Id="rId527" Type="http://schemas.openxmlformats.org/officeDocument/2006/relationships/hyperlink" Target="http://online.zakon.kz/Document/?doc_id=1008029" TargetMode="External"/><Relationship Id="rId70" Type="http://schemas.openxmlformats.org/officeDocument/2006/relationships/hyperlink" Target="http://online.zakon.kz/Document/?doc_id=1006061" TargetMode="External"/><Relationship Id="rId166" Type="http://schemas.openxmlformats.org/officeDocument/2006/relationships/hyperlink" Target="http://online.zakon.kz/Document/?doc_id=1009790" TargetMode="External"/><Relationship Id="rId331" Type="http://schemas.openxmlformats.org/officeDocument/2006/relationships/hyperlink" Target="http://online.zakon.kz/Document/?doc_id=3003931" TargetMode="External"/><Relationship Id="rId373" Type="http://schemas.openxmlformats.org/officeDocument/2006/relationships/hyperlink" Target="http://online.zakon.kz/Document/?doc_id=1009790" TargetMode="External"/><Relationship Id="rId429" Type="http://schemas.openxmlformats.org/officeDocument/2006/relationships/hyperlink" Target="http://online.zakon.kz/Document/?link_id=1000101531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1039673" TargetMode="External"/><Relationship Id="rId440" Type="http://schemas.openxmlformats.org/officeDocument/2006/relationships/hyperlink" Target="http://online.zakon.kz/Document/?doc_id=1103931" TargetMode="External"/><Relationship Id="rId28" Type="http://schemas.openxmlformats.org/officeDocument/2006/relationships/hyperlink" Target="http://online.zakon.kz/Document/?doc_id=1003548" TargetMode="External"/><Relationship Id="rId275" Type="http://schemas.openxmlformats.org/officeDocument/2006/relationships/hyperlink" Target="http://online.zakon.kz/Document/?doc_id=3003931" TargetMode="External"/><Relationship Id="rId300" Type="http://schemas.openxmlformats.org/officeDocument/2006/relationships/hyperlink" Target="http://online.zakon.kz/Document/?doc_id=1008029" TargetMode="External"/><Relationship Id="rId482" Type="http://schemas.openxmlformats.org/officeDocument/2006/relationships/hyperlink" Target="http://online.zakon.kz/Document/?doc_id=1006779" TargetMode="External"/><Relationship Id="rId81" Type="http://schemas.openxmlformats.org/officeDocument/2006/relationships/hyperlink" Target="http://online.zakon.kz/Document/?doc_id=1021988" TargetMode="External"/><Relationship Id="rId135" Type="http://schemas.openxmlformats.org/officeDocument/2006/relationships/hyperlink" Target="http://online.zakon.kz/Document/?doc_id=3203931" TargetMode="External"/><Relationship Id="rId177" Type="http://schemas.openxmlformats.org/officeDocument/2006/relationships/hyperlink" Target="http://online.zakon.kz/Document/?doc_id=3003931" TargetMode="External"/><Relationship Id="rId342" Type="http://schemas.openxmlformats.org/officeDocument/2006/relationships/hyperlink" Target="http://online.zakon.kz/Document/?doc_id=1021988" TargetMode="External"/><Relationship Id="rId384" Type="http://schemas.openxmlformats.org/officeDocument/2006/relationships/hyperlink" Target="http://online.zakon.kz/Document/?doc_id=1008029" TargetMode="External"/><Relationship Id="rId202" Type="http://schemas.openxmlformats.org/officeDocument/2006/relationships/hyperlink" Target="http://online.zakon.kz/Document/?doc_id=1039673" TargetMode="External"/><Relationship Id="rId244" Type="http://schemas.openxmlformats.org/officeDocument/2006/relationships/hyperlink" Target="http://online.zakon.kz/Document/?doc_id=1007306" TargetMode="External"/><Relationship Id="rId39" Type="http://schemas.openxmlformats.org/officeDocument/2006/relationships/hyperlink" Target="http://online.zakon.kz/Document/?doc_id=1020693" TargetMode="External"/><Relationship Id="rId286" Type="http://schemas.openxmlformats.org/officeDocument/2006/relationships/hyperlink" Target="http://online.zakon.kz/Document/?doc_id=1008029" TargetMode="External"/><Relationship Id="rId451" Type="http://schemas.openxmlformats.org/officeDocument/2006/relationships/hyperlink" Target="http://online.zakon.kz/Document/?doc_id=1005208" TargetMode="External"/><Relationship Id="rId493" Type="http://schemas.openxmlformats.org/officeDocument/2006/relationships/hyperlink" Target="http://online.zakon.kz/Document/?doc_id=1026724" TargetMode="External"/><Relationship Id="rId507" Type="http://schemas.openxmlformats.org/officeDocument/2006/relationships/hyperlink" Target="http://online.zakon.kz/Document/?doc_id=1021988" TargetMode="External"/><Relationship Id="rId50" Type="http://schemas.openxmlformats.org/officeDocument/2006/relationships/hyperlink" Target="http://online.zakon.kz/Document/?doc_id=1021988" TargetMode="External"/><Relationship Id="rId104" Type="http://schemas.openxmlformats.org/officeDocument/2006/relationships/hyperlink" Target="http://online.zakon.kz/Document/?doc_id=1006061" TargetMode="External"/><Relationship Id="rId146" Type="http://schemas.openxmlformats.org/officeDocument/2006/relationships/hyperlink" Target="http://online.zakon.kz/Document/?doc_id=1023118" TargetMode="External"/><Relationship Id="rId188" Type="http://schemas.openxmlformats.org/officeDocument/2006/relationships/hyperlink" Target="http://online.zakon.kz/Document/?doc_id=1018977" TargetMode="External"/><Relationship Id="rId311" Type="http://schemas.openxmlformats.org/officeDocument/2006/relationships/hyperlink" Target="http://online.zakon.kz/Document/?doc_id=3003931" TargetMode="External"/><Relationship Id="rId353" Type="http://schemas.openxmlformats.org/officeDocument/2006/relationships/hyperlink" Target="http://online.zakon.kz/Document/?doc_id=3203931" TargetMode="External"/><Relationship Id="rId395" Type="http://schemas.openxmlformats.org/officeDocument/2006/relationships/hyperlink" Target="http://online.zakon.kz/Document/?doc_id=1017314" TargetMode="External"/><Relationship Id="rId409" Type="http://schemas.openxmlformats.org/officeDocument/2006/relationships/hyperlink" Target="http://online.zakon.kz/Document/?doc_id=1029625" TargetMode="External"/><Relationship Id="rId92" Type="http://schemas.openxmlformats.org/officeDocument/2006/relationships/hyperlink" Target="http://online.zakon.kz/Document/?doc_id=1009818" TargetMode="External"/><Relationship Id="rId213" Type="http://schemas.openxmlformats.org/officeDocument/2006/relationships/hyperlink" Target="http://online.zakon.kz/Document/?doc_id=1008029" TargetMode="External"/><Relationship Id="rId420" Type="http://schemas.openxmlformats.org/officeDocument/2006/relationships/hyperlink" Target="http://online.zakon.kz/Document/?doc_id=1008769" TargetMode="External"/><Relationship Id="rId255" Type="http://schemas.openxmlformats.org/officeDocument/2006/relationships/hyperlink" Target="http://online.zakon.kz/Document/?link_id=1000101706" TargetMode="External"/><Relationship Id="rId297" Type="http://schemas.openxmlformats.org/officeDocument/2006/relationships/hyperlink" Target="http://online.zakon.kz/Document/?doc_id=1039673" TargetMode="External"/><Relationship Id="rId462" Type="http://schemas.openxmlformats.org/officeDocument/2006/relationships/hyperlink" Target="http://online.zakon.kz/Document/?doc_id=1021988" TargetMode="External"/><Relationship Id="rId518" Type="http://schemas.openxmlformats.org/officeDocument/2006/relationships/hyperlink" Target="http://online.zakon.kz/Document/?doc_id=1009757" TargetMode="External"/><Relationship Id="rId115" Type="http://schemas.openxmlformats.org/officeDocument/2006/relationships/hyperlink" Target="http://online.zakon.kz/Document/?doc_id=1009824" TargetMode="External"/><Relationship Id="rId157" Type="http://schemas.openxmlformats.org/officeDocument/2006/relationships/hyperlink" Target="http://online.zakon.kz/Document/?doc_id=1021988" TargetMode="External"/><Relationship Id="rId322" Type="http://schemas.openxmlformats.org/officeDocument/2006/relationships/hyperlink" Target="http://online.zakon.kz/Document/?doc_id=1021864" TargetMode="External"/><Relationship Id="rId364" Type="http://schemas.openxmlformats.org/officeDocument/2006/relationships/hyperlink" Target="http://online.zakon.kz/Document/?doc_id=1008029" TargetMode="External"/><Relationship Id="rId61" Type="http://schemas.openxmlformats.org/officeDocument/2006/relationships/hyperlink" Target="http://online.zakon.kz/Document/?doc_id=1021136" TargetMode="External"/><Relationship Id="rId199" Type="http://schemas.openxmlformats.org/officeDocument/2006/relationships/hyperlink" Target="http://online.zakon.kz/Document/?doc_id=3003931" TargetMode="External"/><Relationship Id="rId19" Type="http://schemas.openxmlformats.org/officeDocument/2006/relationships/hyperlink" Target="http://online.zakon.kz/Document/?doc_id=1007316" TargetMode="External"/><Relationship Id="rId224" Type="http://schemas.openxmlformats.org/officeDocument/2006/relationships/hyperlink" Target="http://online.zakon.kz/Document/?doc_id=1009824" TargetMode="External"/><Relationship Id="rId266" Type="http://schemas.openxmlformats.org/officeDocument/2006/relationships/hyperlink" Target="http://online.zakon.kz/Document/?doc_id=1008029" TargetMode="External"/><Relationship Id="rId431" Type="http://schemas.openxmlformats.org/officeDocument/2006/relationships/hyperlink" Target="http://online.zakon.kz/Document/?doc_id=1008029" TargetMode="External"/><Relationship Id="rId473" Type="http://schemas.openxmlformats.org/officeDocument/2006/relationships/hyperlink" Target="http://online.zakon.kz/Document/?doc_id=1030895" TargetMode="External"/><Relationship Id="rId529" Type="http://schemas.openxmlformats.org/officeDocument/2006/relationships/hyperlink" Target="http://online.zakon.kz/Document/?doc_id=1001935" TargetMode="External"/><Relationship Id="rId30" Type="http://schemas.openxmlformats.org/officeDocument/2006/relationships/hyperlink" Target="http://online.zakon.kz/Document/?doc_id=1021988" TargetMode="External"/><Relationship Id="rId126" Type="http://schemas.openxmlformats.org/officeDocument/2006/relationships/hyperlink" Target="http://online.zakon.kz/Document/?doc_id=1021179" TargetMode="External"/><Relationship Id="rId168" Type="http://schemas.openxmlformats.org/officeDocument/2006/relationships/hyperlink" Target="http://online.zakon.kz/Document/?doc_id=3003931" TargetMode="External"/><Relationship Id="rId333" Type="http://schemas.openxmlformats.org/officeDocument/2006/relationships/hyperlink" Target="http://online.zakon.kz/Document/?doc_id=1035587" TargetMode="External"/><Relationship Id="rId72" Type="http://schemas.openxmlformats.org/officeDocument/2006/relationships/hyperlink" Target="http://online.zakon.kz/Document/?doc_id=1013928" TargetMode="External"/><Relationship Id="rId375" Type="http://schemas.openxmlformats.org/officeDocument/2006/relationships/hyperlink" Target="http://online.zakon.kz/Document/?doc_id=310393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1019125" TargetMode="External"/><Relationship Id="rId277" Type="http://schemas.openxmlformats.org/officeDocument/2006/relationships/hyperlink" Target="http://online.zakon.kz/Document/?doc_id=1006061" TargetMode="External"/><Relationship Id="rId400" Type="http://schemas.openxmlformats.org/officeDocument/2006/relationships/hyperlink" Target="http://online.zakon.kz/Document/?doc_id=1025757" TargetMode="External"/><Relationship Id="rId442" Type="http://schemas.openxmlformats.org/officeDocument/2006/relationships/hyperlink" Target="http://online.zakon.kz/Document/?doc_id=3203931" TargetMode="External"/><Relationship Id="rId484" Type="http://schemas.openxmlformats.org/officeDocument/2006/relationships/hyperlink" Target="http://online.zakon.kz/Document/?doc_id=1008029" TargetMode="External"/><Relationship Id="rId137" Type="http://schemas.openxmlformats.org/officeDocument/2006/relationships/hyperlink" Target="http://online.zakon.kz/Document/?doc_id=3303931" TargetMode="External"/><Relationship Id="rId302" Type="http://schemas.openxmlformats.org/officeDocument/2006/relationships/hyperlink" Target="http://online.zakon.kz/Document/?doc_id=3003931" TargetMode="External"/><Relationship Id="rId344" Type="http://schemas.openxmlformats.org/officeDocument/2006/relationships/hyperlink" Target="http://online.zakon.kz/Document/?doc_id=1024299" TargetMode="External"/><Relationship Id="rId41" Type="http://schemas.openxmlformats.org/officeDocument/2006/relationships/hyperlink" Target="http://online.zakon.kz/Document/?doc_id=1029608" TargetMode="External"/><Relationship Id="rId83" Type="http://schemas.openxmlformats.org/officeDocument/2006/relationships/hyperlink" Target="http://online.zakon.kz/Document/?doc_id=1008029" TargetMode="External"/><Relationship Id="rId179" Type="http://schemas.openxmlformats.org/officeDocument/2006/relationships/hyperlink" Target="http://online.zakon.kz/Document/?doc_id=3203931" TargetMode="External"/><Relationship Id="rId386" Type="http://schemas.openxmlformats.org/officeDocument/2006/relationships/hyperlink" Target="http://online.zakon.kz/Document/?doc_id=3103931" TargetMode="External"/><Relationship Id="rId190" Type="http://schemas.openxmlformats.org/officeDocument/2006/relationships/hyperlink" Target="http://online.zakon.kz/Document/?doc_id=1008029" TargetMode="External"/><Relationship Id="rId204" Type="http://schemas.openxmlformats.org/officeDocument/2006/relationships/hyperlink" Target="http://online.zakon.kz/Document/?doc_id=1011637" TargetMode="External"/><Relationship Id="rId246" Type="http://schemas.openxmlformats.org/officeDocument/2006/relationships/hyperlink" Target="http://online.zakon.kz/Document/?link_id=1000101435" TargetMode="External"/><Relationship Id="rId288" Type="http://schemas.openxmlformats.org/officeDocument/2006/relationships/hyperlink" Target="http://online.zakon.kz/Document/?doc_id=3003931" TargetMode="External"/><Relationship Id="rId411" Type="http://schemas.openxmlformats.org/officeDocument/2006/relationships/hyperlink" Target="http://online.zakon.kz/Document/?link_id=1000101524" TargetMode="External"/><Relationship Id="rId453" Type="http://schemas.openxmlformats.org/officeDocument/2006/relationships/hyperlink" Target="http://online.zakon.kz/Document/?doc_id=1007509" TargetMode="External"/><Relationship Id="rId509" Type="http://schemas.openxmlformats.org/officeDocument/2006/relationships/hyperlink" Target="http://online.zakon.kz/Document/?doc_id=1021682" TargetMode="External"/><Relationship Id="rId106" Type="http://schemas.openxmlformats.org/officeDocument/2006/relationships/hyperlink" Target="http://online.zakon.kz/Document/?doc_id=1006061" TargetMode="External"/><Relationship Id="rId313" Type="http://schemas.openxmlformats.org/officeDocument/2006/relationships/hyperlink" Target="http://online.zakon.kz/Document/?doc_id=3203931" TargetMode="External"/><Relationship Id="rId495" Type="http://schemas.openxmlformats.org/officeDocument/2006/relationships/hyperlink" Target="http://online.zakon.kz/Document/?doc_id=1016828" TargetMode="External"/><Relationship Id="rId10" Type="http://schemas.openxmlformats.org/officeDocument/2006/relationships/hyperlink" Target="http://online.zakon.kz/Document/?doc_id=1008029" TargetMode="External"/><Relationship Id="rId52" Type="http://schemas.openxmlformats.org/officeDocument/2006/relationships/hyperlink" Target="http://online.zakon.kz/Document/?doc_id=1008029" TargetMode="External"/><Relationship Id="rId94" Type="http://schemas.openxmlformats.org/officeDocument/2006/relationships/hyperlink" Target="http://online.zakon.kz/Document/?doc_id=1011637" TargetMode="External"/><Relationship Id="rId148" Type="http://schemas.openxmlformats.org/officeDocument/2006/relationships/hyperlink" Target="http://online.zakon.kz/Document/?doc_id=1021988" TargetMode="External"/><Relationship Id="rId355" Type="http://schemas.openxmlformats.org/officeDocument/2006/relationships/hyperlink" Target="http://online.zakon.kz/Document/?doc_id=1021988" TargetMode="External"/><Relationship Id="rId397" Type="http://schemas.openxmlformats.org/officeDocument/2006/relationships/hyperlink" Target="http://online.zakon.kz/Document/?doc_id=1021988" TargetMode="External"/><Relationship Id="rId520" Type="http://schemas.openxmlformats.org/officeDocument/2006/relationships/hyperlink" Target="http://online.zakon.kz/Document/?doc_id=1021682" TargetMode="External"/><Relationship Id="rId215" Type="http://schemas.openxmlformats.org/officeDocument/2006/relationships/hyperlink" Target="http://online.zakon.kz/Document/?doc_id=3003931" TargetMode="External"/><Relationship Id="rId257" Type="http://schemas.openxmlformats.org/officeDocument/2006/relationships/hyperlink" Target="http://online.zakon.kz/Document/?doc_id=1013928" TargetMode="External"/><Relationship Id="rId422" Type="http://schemas.openxmlformats.org/officeDocument/2006/relationships/hyperlink" Target="http://online.zakon.kz/Document/?doc_id=3203931" TargetMode="External"/><Relationship Id="rId464" Type="http://schemas.openxmlformats.org/officeDocument/2006/relationships/hyperlink" Target="http://online.zakon.kz/Document/?link_id=1000101548" TargetMode="External"/><Relationship Id="rId299" Type="http://schemas.openxmlformats.org/officeDocument/2006/relationships/hyperlink" Target="http://online.zakon.kz/Document/?doc_id=1028328" TargetMode="External"/><Relationship Id="rId63" Type="http://schemas.openxmlformats.org/officeDocument/2006/relationships/hyperlink" Target="http://online.zakon.kz/Document/?doc_id=1007306" TargetMode="External"/><Relationship Id="rId159" Type="http://schemas.openxmlformats.org/officeDocument/2006/relationships/hyperlink" Target="http://online.zakon.kz/Document/?doc_id=1011637" TargetMode="External"/><Relationship Id="rId366" Type="http://schemas.openxmlformats.org/officeDocument/2006/relationships/hyperlink" Target="http://online.zakon.kz/Document/?doc_id=3203931" TargetMode="External"/><Relationship Id="rId226" Type="http://schemas.openxmlformats.org/officeDocument/2006/relationships/hyperlink" Target="http://online.zakon.kz/Document/?doc_id=1013928" TargetMode="External"/><Relationship Id="rId433" Type="http://schemas.openxmlformats.org/officeDocument/2006/relationships/hyperlink" Target="http://online.zakon.kz/Document/?doc_id=3203931" TargetMode="External"/><Relationship Id="rId74" Type="http://schemas.openxmlformats.org/officeDocument/2006/relationships/hyperlink" Target="http://online.zakon.kz/Document/?doc_id=1008029" TargetMode="External"/><Relationship Id="rId377" Type="http://schemas.openxmlformats.org/officeDocument/2006/relationships/hyperlink" Target="http://online.zakon.kz/Document/?doc_id=1008442" TargetMode="External"/><Relationship Id="rId500" Type="http://schemas.openxmlformats.org/officeDocument/2006/relationships/hyperlink" Target="http://online.zakon.kz/Document/?doc_id=1017314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link_id=1000101429" TargetMode="External"/><Relationship Id="rId444" Type="http://schemas.openxmlformats.org/officeDocument/2006/relationships/hyperlink" Target="http://online.zakon.kz/Document/?doc_id=10064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32175</Words>
  <Characters>183402</Characters>
  <Application>Microsoft Office Word</Application>
  <DocSecurity>0</DocSecurity>
  <Lines>1528</Lines>
  <Paragraphs>430</Paragraphs>
  <ScaleCrop>false</ScaleCrop>
  <Company/>
  <LinksUpToDate>false</LinksUpToDate>
  <CharactersWithSpaces>215147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31 августа 1995 г. № 2444 О банках и банковской деятельности в Республике Казахстан (с изменениями, внесенными Указом Президента РК от 27.01.96 г. № 2830; Законами РК от 27.09.96 г. № 37-1; от 07.12.96 г. № 50-1; от 06.03.97 г. № 83-1; от 11.... (редакция от 03.06.2003 г.) (редакция от 03.06.2003 г.) (©Paragraph 2023)</dc:title>
  <dc:subject/>
  <dc:creator>Сергей М</dc:creator>
  <cp:keywords/>
  <dc:description/>
  <cp:lastModifiedBy>Сергей М</cp:lastModifiedBy>
  <cp:revision>2</cp:revision>
  <dcterms:created xsi:type="dcterms:W3CDTF">2023-11-02T07:39:00Z</dcterms:created>
  <dcterms:modified xsi:type="dcterms:W3CDTF">2023-11-02T07:39:00Z</dcterms:modified>
</cp:coreProperties>
</file>