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138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и социального развития Республики Казахстан от 13 июня 2016 года № 498 «Об утверждении Правил квотирования рабочих мест для лиц с инвалидностью» (с изменениями и дополнениями по состоянию на 04.10.2022 г.) (утратил силу)</w:t>
      </w:r>
    </w:p>
    <w:p w:rsidR="00000000" w:rsidRDefault="00A61383">
      <w:pPr>
        <w:pStyle w:val="pj"/>
      </w:pPr>
      <w:r>
        <w:rPr>
          <w:rStyle w:val="s0"/>
          <w:b/>
          <w:bCs/>
        </w:rPr>
        <w:t> </w:t>
      </w:r>
    </w:p>
    <w:p w:rsidR="00000000" w:rsidRDefault="00A61383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28 июля 2016 года под № 14010</w:t>
      </w:r>
    </w:p>
    <w:p w:rsidR="00000000" w:rsidRDefault="00A61383">
      <w:pPr>
        <w:pStyle w:val="pj"/>
      </w:pPr>
      <w:r>
        <w:t> </w:t>
      </w:r>
    </w:p>
    <w:p w:rsidR="00000000" w:rsidRDefault="00A61383">
      <w:pPr>
        <w:pStyle w:val="pj"/>
      </w:pPr>
      <w:r>
        <w:t xml:space="preserve">Опубликован: </w:t>
      </w:r>
      <w:hyperlink r:id="rId7" w:anchor="http://adilet.zan.kz/rus/origins/V1600014010" w:history="1">
        <w:r>
          <w:rPr>
            <w:rStyle w:val="a4"/>
          </w:rPr>
          <w:t>Информационно-правовая система нормативных правовых актов РК «Әділет» 10 августа 2016 г.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hyperlink r:id="rId8" w:anchor="http://zan.gov.kz/#!/doc/105173/rus" w:history="1">
        <w:r>
          <w:rPr>
            <w:rStyle w:val="a4"/>
          </w:rPr>
          <w:t>ИС «Эталонный контрольный банк НПА РК в электронном виде» 10 августа 2016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</w:t>
      </w:r>
      <w:r>
        <w:rPr>
          <w:rStyle w:val="s0"/>
        </w:rPr>
        <w:t>ская правда» от 25 августа 2016 г. № 163 (28289)</w:t>
      </w:r>
    </w:p>
    <w:p w:rsidR="00000000" w:rsidRDefault="00A61383">
      <w:pPr>
        <w:pStyle w:val="pj"/>
      </w:pPr>
      <w:r>
        <w:t> </w:t>
      </w:r>
    </w:p>
    <w:p w:rsidR="00000000" w:rsidRDefault="00A61383">
      <w:pPr>
        <w:pStyle w:val="pj"/>
      </w:pPr>
      <w:r>
        <w:rPr>
          <w:rStyle w:val="s0"/>
        </w:rPr>
        <w:t xml:space="preserve">Утратил силу в соответствии с </w:t>
      </w:r>
      <w:hyperlink r:id="rId9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7 июня 2023 года № 207</w:t>
      </w:r>
    </w:p>
    <w:p w:rsidR="00000000" w:rsidRDefault="00A61383">
      <w:pPr>
        <w:pStyle w:val="pj"/>
      </w:pPr>
      <w:r>
        <w:t> </w:t>
      </w:r>
    </w:p>
    <w:p w:rsidR="00000000" w:rsidRDefault="00A61383">
      <w:pPr>
        <w:pStyle w:val="pj"/>
      </w:pPr>
      <w:r>
        <w:t>Внесены изм</w:t>
      </w:r>
      <w:r>
        <w:t>енения:</w:t>
      </w:r>
    </w:p>
    <w:p w:rsidR="00000000" w:rsidRDefault="00A61383">
      <w:pPr>
        <w:pStyle w:val="pj"/>
      </w:pPr>
      <w:r>
        <w:t> </w:t>
      </w:r>
    </w:p>
    <w:p w:rsidR="00000000" w:rsidRDefault="00A61383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14.02.17 г. № 9 (вводится в действие по истечении десяти календарных дней после дня его первого официального опубликовани</w:t>
      </w:r>
      <w:r>
        <w:rPr>
          <w:rStyle w:val="s0"/>
        </w:rPr>
        <w:t>я);</w:t>
      </w:r>
    </w:p>
    <w:p w:rsidR="00000000" w:rsidRDefault="00A61383">
      <w:pPr>
        <w:pStyle w:val="pj"/>
      </w:pPr>
      <w:hyperlink r:id="rId11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14.06.18 г. № 242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61383">
      <w:pPr>
        <w:pStyle w:val="pj"/>
      </w:pPr>
      <w:hyperlink r:id="rId13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19.03.21 г. № 82 (введен в действие </w:t>
      </w:r>
      <w:r>
        <w:rPr>
          <w:rStyle w:val="s0"/>
        </w:rPr>
        <w:t xml:space="preserve">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61383">
      <w:pPr>
        <w:pStyle w:val="pj"/>
      </w:pPr>
      <w:hyperlink r:id="rId15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</w:t>
      </w:r>
      <w:r>
        <w:rPr>
          <w:rStyle w:val="s0"/>
        </w:rPr>
        <w:t>а и социальной защиты населения РК от 14.09.22 г. № 367 (</w:t>
      </w:r>
      <w:hyperlink r:id="rId16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4 октября 2022 г.).</w:t>
      </w:r>
    </w:p>
    <w:p w:rsidR="00000000" w:rsidRDefault="00A61383">
      <w:pPr>
        <w:pStyle w:val="pj"/>
      </w:pPr>
      <w:r>
        <w:rPr>
          <w:rStyle w:val="s0"/>
        </w:rPr>
        <w:t> </w:t>
      </w:r>
    </w:p>
    <w:p w:rsidR="00000000" w:rsidRDefault="00A61383">
      <w:pPr>
        <w:pStyle w:val="pj"/>
      </w:pPr>
      <w:r>
        <w:rPr>
          <w:rStyle w:val="s0"/>
        </w:rPr>
        <w:t>Предыдущие редакции:</w:t>
      </w:r>
    </w:p>
    <w:p w:rsidR="00000000" w:rsidRDefault="00A61383">
      <w:pPr>
        <w:pStyle w:val="pj"/>
      </w:pPr>
      <w:r>
        <w:rPr>
          <w:rStyle w:val="s0"/>
        </w:rPr>
        <w:t> </w:t>
      </w:r>
    </w:p>
    <w:p w:rsidR="00000000" w:rsidRDefault="00A61383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14.06.18 г.</w:t>
      </w:r>
    </w:p>
    <w:p w:rsidR="00000000" w:rsidRDefault="00A61383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19.03.21 г.</w:t>
      </w:r>
    </w:p>
    <w:p w:rsidR="00000000" w:rsidRDefault="00A61383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14.09.22 г.</w:t>
      </w:r>
    </w:p>
    <w:p w:rsidR="00000000" w:rsidRDefault="00A61383">
      <w:pPr>
        <w:pStyle w:val="pj"/>
      </w:pPr>
      <w:r>
        <w:rPr>
          <w:rStyle w:val="s0"/>
        </w:rPr>
        <w:t> </w:t>
      </w:r>
    </w:p>
    <w:p w:rsidR="00000000" w:rsidRDefault="00A61383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1383" w:rsidRDefault="00A61383" w:rsidP="00A61383">
      <w:r>
        <w:separator/>
      </w:r>
    </w:p>
  </w:endnote>
  <w:endnote w:type="continuationSeparator" w:id="0">
    <w:p w:rsidR="00A61383" w:rsidRDefault="00A61383" w:rsidP="00A613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383" w:rsidRDefault="00A6138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383" w:rsidRDefault="00A6138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383" w:rsidRDefault="00A6138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1383" w:rsidRDefault="00A61383" w:rsidP="00A61383">
      <w:r>
        <w:separator/>
      </w:r>
    </w:p>
  </w:footnote>
  <w:footnote w:type="continuationSeparator" w:id="0">
    <w:p w:rsidR="00A61383" w:rsidRDefault="00A61383" w:rsidP="00A613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383" w:rsidRDefault="00A6138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383" w:rsidRDefault="00A61383" w:rsidP="00A613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1383" w:rsidRPr="00A61383" w:rsidRDefault="00A61383" w:rsidP="00A613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и социального развития Республики Казахстан от 13 июня 2016 года № 498 «Об утверждении Правил квотирования рабочих мест для лиц с инвалидностью» (с изменениями и дополнениями по состоянию на 04.10.2022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383" w:rsidRDefault="00A6138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1383"/>
    <w:rsid w:val="00A6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13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13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13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138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13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13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13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138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yperlink" Target="http://online.zakon.kz/Document/?doc_id=32065038" TargetMode="External"/><Relationship Id="rId18" Type="http://schemas.openxmlformats.org/officeDocument/2006/relationships/hyperlink" Target="http://online.zakon.kz/Document/?doc_id=36058417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adilet.zan.kz/rus/origins/V1600014010" TargetMode="External"/><Relationship Id="rId12" Type="http://schemas.openxmlformats.org/officeDocument/2006/relationships/hyperlink" Target="http://online.zakon.kz/Document/?doc_id=38880673" TargetMode="External"/><Relationship Id="rId17" Type="http://schemas.openxmlformats.org/officeDocument/2006/relationships/hyperlink" Target="http://online.zakon.kz/Document/?doc_id=38555024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964974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935024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964974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9616922" TargetMode="External"/><Relationship Id="rId19" Type="http://schemas.openxmlformats.org/officeDocument/2006/relationships/hyperlink" Target="http://online.zakon.kz/Document/?doc_id=3242684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83099" TargetMode="External"/><Relationship Id="rId14" Type="http://schemas.openxmlformats.org/officeDocument/2006/relationships/hyperlink" Target="http://online.zakon.kz/Document/?doc_id=37596156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238</Words>
  <Characters>2393</Characters>
  <Application>Microsoft Office Word</Application>
  <DocSecurity>0</DocSecurity>
  <Lines>19</Lines>
  <Paragraphs>5</Paragraphs>
  <ScaleCrop>false</ScaleCrop>
  <Company/>
  <LinksUpToDate>false</LinksUpToDate>
  <CharactersWithSpaces>2626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и социального развития Республики Казахстан от 13 июня 2016 года № 498 «Об утверждении Правил квотирования рабочих мест для лиц с инвалидностью» (с изменениями и дополнениями по состоянию на 04.10.2022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2023-11-29T21:04:00Z</dcterms:created>
  <dcterms:modified xsi:type="dcterms:W3CDTF">2023-11-29T21:04:00Z</dcterms:modified>
</cp:coreProperties>
</file>