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1FF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октября 2022 года № 390-ФЗ «О внесении изменений в Федеральный закон «О промышленной политике в Российской Федерации»</w:t>
      </w:r>
    </w:p>
    <w:p w:rsidR="00000000" w:rsidRDefault="00B01FF9">
      <w:pPr>
        <w:pStyle w:val="pj"/>
      </w:pPr>
      <w:r>
        <w:rPr>
          <w:rStyle w:val="s0"/>
          <w:b/>
          <w:bCs/>
        </w:rPr>
        <w:t> </w:t>
      </w:r>
    </w:p>
    <w:p w:rsidR="00000000" w:rsidRDefault="00B01FF9">
      <w:pPr>
        <w:pStyle w:val="pj"/>
      </w:pPr>
      <w:r>
        <w:t>Опубликован: «Официальный интернет-портал правовой информации» (pravo.gov.ru) 7 октября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FF9" w:rsidRDefault="00B01FF9" w:rsidP="00B01FF9">
      <w:r>
        <w:separator/>
      </w:r>
    </w:p>
  </w:endnote>
  <w:endnote w:type="continuationSeparator" w:id="0">
    <w:p w:rsidR="00B01FF9" w:rsidRDefault="00B01FF9" w:rsidP="00B01F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F9" w:rsidRDefault="00B01FF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F9" w:rsidRDefault="00B01FF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F9" w:rsidRDefault="00B01FF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FF9" w:rsidRDefault="00B01FF9" w:rsidP="00B01FF9">
      <w:r>
        <w:separator/>
      </w:r>
    </w:p>
  </w:footnote>
  <w:footnote w:type="continuationSeparator" w:id="0">
    <w:p w:rsidR="00B01FF9" w:rsidRDefault="00B01FF9" w:rsidP="00B01F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F9" w:rsidRDefault="00B01FF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F9" w:rsidRDefault="00B01FF9" w:rsidP="00B01FF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1FF9" w:rsidRPr="00B01FF9" w:rsidRDefault="00B01FF9" w:rsidP="00B01FF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октября 2022 года № 390-ФЗ «О внесении изменений в Федеральный закон «О промышленной политике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F9" w:rsidRDefault="00B01FF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1FF9"/>
    <w:rsid w:val="00B01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01FF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1FF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01FF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01F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01FF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1FF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01FF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01F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227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октября 2022 года № 390-ФЗ «О внесении изменений в Федеральный закон «О промышленной политике в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2023-11-18T03:47:00Z</dcterms:created>
  <dcterms:modified xsi:type="dcterms:W3CDTF">2023-11-18T03:47:00Z</dcterms:modified>
</cp:coreProperties>
</file>