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587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информации и общественного развития Республики Казахстан от 2 апреля 2020 года № 101 «Об утверждении Правил оказания государственной услуги «Выдача лицензии для занятия деятельностью по распространению теле-, радиоканалов» (с изменениями по</w:t>
      </w:r>
      <w:r>
        <w:rPr>
          <w:rStyle w:val="s0"/>
          <w:b/>
          <w:bCs/>
        </w:rPr>
        <w:t xml:space="preserve"> состоянию на 11.05.2025 г.)</w:t>
      </w:r>
    </w:p>
    <w:p w:rsidR="00000000" w:rsidRDefault="0089587E">
      <w:pPr>
        <w:pStyle w:val="pj"/>
      </w:pPr>
      <w:r>
        <w:rPr>
          <w:rStyle w:val="s0"/>
        </w:rPr>
        <w:t> </w:t>
      </w:r>
    </w:p>
    <w:p w:rsidR="00000000" w:rsidRDefault="0089587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 апреля 2020 года под № 20296</w:t>
      </w:r>
    </w:p>
    <w:p w:rsidR="00000000" w:rsidRDefault="0089587E">
      <w:pPr>
        <w:pStyle w:val="pj"/>
      </w:pPr>
      <w:r>
        <w:rPr>
          <w:rStyle w:val="s0"/>
        </w:rPr>
        <w:t> </w:t>
      </w:r>
    </w:p>
    <w:p w:rsidR="00000000" w:rsidRDefault="0089587E">
      <w:pPr>
        <w:pStyle w:val="pj"/>
      </w:pPr>
      <w:r>
        <w:rPr>
          <w:rStyle w:val="s0"/>
        </w:rPr>
        <w:t xml:space="preserve">Опубликован: </w:t>
      </w:r>
      <w:hyperlink r:id="rId7" w:anchor="!/doc/141294/rus" w:tgtFrame="_blank" w:history="1">
        <w:r>
          <w:rPr>
            <w:rStyle w:val="a4"/>
          </w:rPr>
          <w:t>ИС «Эталонный контрольный банк НПА РК в электронном виде» 9 апреля 2020 г.</w:t>
        </w:r>
      </w:hyperlink>
    </w:p>
    <w:p w:rsidR="00000000" w:rsidRDefault="0089587E">
      <w:pPr>
        <w:pStyle w:val="pj"/>
      </w:pPr>
      <w:r>
        <w:rPr>
          <w:rStyle w:val="s0"/>
        </w:rPr>
        <w:t> </w:t>
      </w:r>
    </w:p>
    <w:p w:rsidR="00000000" w:rsidRDefault="0089587E">
      <w:pPr>
        <w:pStyle w:val="pj"/>
      </w:pPr>
      <w:r>
        <w:rPr>
          <w:rStyle w:val="s0"/>
        </w:rPr>
        <w:t>Внесены изменения:</w:t>
      </w:r>
    </w:p>
    <w:p w:rsidR="00000000" w:rsidRDefault="0089587E">
      <w:pPr>
        <w:pStyle w:val="pj"/>
      </w:pPr>
      <w:r>
        <w:rPr>
          <w:rStyle w:val="s0"/>
        </w:rPr>
        <w:t> </w:t>
      </w:r>
    </w:p>
    <w:p w:rsidR="00000000" w:rsidRDefault="0089587E">
      <w:pPr>
        <w:pStyle w:val="pj"/>
      </w:pPr>
      <w:hyperlink r:id="rId8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информации и общественного развития РК от 13.11.20 г. № 367</w:t>
      </w:r>
      <w:r>
        <w:rPr>
          <w:rStyle w:val="s0"/>
        </w:rPr>
        <w:t xml:space="preserve"> (введен в действие по истечении двадцати одного календарного дня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9587E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информации и общественного развития РК от 21.01.22 г. № 16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9587E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информации и общественного развития РК от 25.02.22 г. № 50 (введен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9587E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информации и общественного развития РК от 04.08.22 г. № 302 (введен в действие по истечении десяти календарных дней после дня его п</w:t>
      </w:r>
      <w:r>
        <w:rPr>
          <w:rStyle w:val="s0"/>
        </w:rPr>
        <w:t xml:space="preserve">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9587E">
      <w:pPr>
        <w:pStyle w:val="pj"/>
      </w:pPr>
      <w:hyperlink r:id="rId16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информации и общественного развития РК от 30.12.22 </w:t>
      </w:r>
      <w:r>
        <w:rPr>
          <w:rStyle w:val="s0"/>
        </w:rPr>
        <w:t>г. № 570 (</w:t>
      </w:r>
      <w:hyperlink r:id="rId17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17 января 2023 г.);</w:t>
      </w:r>
    </w:p>
    <w:p w:rsidR="00000000" w:rsidRDefault="0089587E">
      <w:pPr>
        <w:pStyle w:val="pj"/>
      </w:pPr>
      <w:hyperlink r:id="rId1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культуры и информации РК от 30.10.24 г. № 5</w:t>
      </w:r>
      <w:r>
        <w:rPr>
          <w:rStyle w:val="s0"/>
        </w:rPr>
        <w:t>02-НҚ (</w:t>
      </w:r>
      <w:hyperlink r:id="rId19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15 ноября 2024 г.);</w:t>
      </w:r>
    </w:p>
    <w:p w:rsidR="00000000" w:rsidRDefault="0089587E">
      <w:pPr>
        <w:pStyle w:val="pj"/>
      </w:pPr>
      <w:hyperlink r:id="rId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культуры и информации РК от 24.04.25 г. № 193-НҚ (</w:t>
      </w:r>
      <w:hyperlink r:id="rId21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11 мая 2025 г.).</w:t>
      </w:r>
    </w:p>
    <w:p w:rsidR="00000000" w:rsidRDefault="0089587E">
      <w:pPr>
        <w:pStyle w:val="pj"/>
      </w:pPr>
      <w:r>
        <w:rPr>
          <w:rStyle w:val="s0"/>
        </w:rPr>
        <w:t> </w:t>
      </w:r>
    </w:p>
    <w:p w:rsidR="00000000" w:rsidRDefault="0089587E">
      <w:pPr>
        <w:pStyle w:val="pj"/>
      </w:pPr>
      <w:r>
        <w:rPr>
          <w:rStyle w:val="s0"/>
        </w:rPr>
        <w:t>Предыдущие редакции:</w:t>
      </w:r>
    </w:p>
    <w:p w:rsidR="00000000" w:rsidRDefault="0089587E">
      <w:pPr>
        <w:pStyle w:val="pj"/>
      </w:pPr>
      <w:r>
        <w:rPr>
          <w:rStyle w:val="s0"/>
        </w:rPr>
        <w:t> </w:t>
      </w:r>
    </w:p>
    <w:p w:rsidR="00000000" w:rsidRDefault="0089587E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13.11.20 г.</w:t>
      </w:r>
    </w:p>
    <w:p w:rsidR="00000000" w:rsidRDefault="0089587E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21.01.22 г.</w:t>
      </w:r>
    </w:p>
    <w:p w:rsidR="00000000" w:rsidRDefault="0089587E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25.02.22 г.</w:t>
      </w:r>
    </w:p>
    <w:p w:rsidR="00000000" w:rsidRDefault="0089587E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04.08.22 г.</w:t>
      </w:r>
    </w:p>
    <w:p w:rsidR="00000000" w:rsidRDefault="0089587E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30.12.22 г.</w:t>
      </w:r>
    </w:p>
    <w:p w:rsidR="00000000" w:rsidRDefault="0089587E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30.10.24 г.</w:t>
      </w:r>
      <w:r>
        <w:t> </w:t>
      </w:r>
    </w:p>
    <w:p w:rsidR="00000000" w:rsidRDefault="0089587E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24.04.25 г.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587E" w:rsidRDefault="0089587E" w:rsidP="0089587E">
      <w:r>
        <w:separator/>
      </w:r>
    </w:p>
  </w:endnote>
  <w:endnote w:type="continuationSeparator" w:id="0">
    <w:p w:rsidR="0089587E" w:rsidRDefault="0089587E" w:rsidP="008958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87E" w:rsidRDefault="0089587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87E" w:rsidRDefault="0089587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87E" w:rsidRDefault="0089587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587E" w:rsidRDefault="0089587E" w:rsidP="0089587E">
      <w:r>
        <w:separator/>
      </w:r>
    </w:p>
  </w:footnote>
  <w:footnote w:type="continuationSeparator" w:id="0">
    <w:p w:rsidR="0089587E" w:rsidRDefault="0089587E" w:rsidP="008958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87E" w:rsidRDefault="0089587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87E" w:rsidRDefault="0089587E" w:rsidP="008958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587E" w:rsidRPr="0089587E" w:rsidRDefault="0089587E" w:rsidP="008958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информации и общественного развития Республики Казахстан от 2 апреля 2020 года № 101 «Об утверждении Правил оказания государственной услуги «Выдача лицензии для занятия деятельностью по распространению теле-, радиоканалов» (с изменениями по состоянию на 11.05.2025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87E" w:rsidRDefault="0089587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587E"/>
    <w:rsid w:val="008958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58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587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58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587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58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587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58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587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609412" TargetMode="External"/><Relationship Id="rId18" Type="http://schemas.openxmlformats.org/officeDocument/2006/relationships/hyperlink" Target="http://online.zakon.kz/Document/?doc_id=32207167" TargetMode="External"/><Relationship Id="rId26" Type="http://schemas.openxmlformats.org/officeDocument/2006/relationships/hyperlink" Target="http://online.zakon.kz/Document/?doc_id=38838134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9948422" TargetMode="External"/><Relationship Id="rId34" Type="http://schemas.openxmlformats.org/officeDocument/2006/relationships/footer" Target="footer3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3222750" TargetMode="External"/><Relationship Id="rId17" Type="http://schemas.openxmlformats.org/officeDocument/2006/relationships/hyperlink" Target="http://online.zakon.kz/Document/?doc_id=32543464" TargetMode="External"/><Relationship Id="rId25" Type="http://schemas.openxmlformats.org/officeDocument/2006/relationships/hyperlink" Target="http://online.zakon.kz/Document/?doc_id=36930325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543464" TargetMode="External"/><Relationship Id="rId20" Type="http://schemas.openxmlformats.org/officeDocument/2006/relationships/hyperlink" Target="http://online.zakon.kz/Document/?doc_id=39948422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796980" TargetMode="External"/><Relationship Id="rId24" Type="http://schemas.openxmlformats.org/officeDocument/2006/relationships/hyperlink" Target="http://online.zakon.kz/Document/?doc_id=39184925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785025" TargetMode="External"/><Relationship Id="rId23" Type="http://schemas.openxmlformats.org/officeDocument/2006/relationships/hyperlink" Target="http://online.zakon.kz/Document/?doc_id=34477686" TargetMode="External"/><Relationship Id="rId28" Type="http://schemas.openxmlformats.org/officeDocument/2006/relationships/hyperlink" Target="http://online.zakon.kz/Document/?doc_id=34026208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6989131" TargetMode="External"/><Relationship Id="rId19" Type="http://schemas.openxmlformats.org/officeDocument/2006/relationships/hyperlink" Target="http://online.zakon.kz/Document/?doc_id=32207167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267387" TargetMode="External"/><Relationship Id="rId14" Type="http://schemas.openxmlformats.org/officeDocument/2006/relationships/hyperlink" Target="http://online.zakon.kz/Document/?doc_id=39507130" TargetMode="External"/><Relationship Id="rId22" Type="http://schemas.openxmlformats.org/officeDocument/2006/relationships/hyperlink" Target="http://online.zakon.kz/Document/?doc_id=36469600" TargetMode="External"/><Relationship Id="rId27" Type="http://schemas.openxmlformats.org/officeDocument/2006/relationships/hyperlink" Target="http://online.zakon.kz/Document/?doc_id=37126591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Relationship Id="rId8" Type="http://schemas.openxmlformats.org/officeDocument/2006/relationships/hyperlink" Target="http://online.zakon.kz/Document/?doc_id=3638276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292</Words>
  <Characters>3297</Characters>
  <Application>Microsoft Office Word</Application>
  <DocSecurity>0</DocSecurity>
  <Lines>27</Lines>
  <Paragraphs>7</Paragraphs>
  <ScaleCrop>false</ScaleCrop>
  <Company/>
  <LinksUpToDate>false</LinksUpToDate>
  <CharactersWithSpaces>3582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2025-05-30T04:32:00Z</dcterms:created>
  <dcterms:modified xsi:type="dcterms:W3CDTF">2025-05-30T04:32:00Z</dcterms:modified>
</cp:coreProperties>
</file>