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615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некоторые законодательные акты</w:t>
      </w:r>
      <w:r>
        <w:rPr>
          <w:b/>
          <w:bCs/>
        </w:rPr>
        <w:br/>
      </w:r>
      <w:r>
        <w:rPr>
          <w:rStyle w:val="s1"/>
        </w:rPr>
        <w:t>Республики Казахстан по вопросам налогообложения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29.12.2014 г.)</w:t>
      </w:r>
    </w:p>
    <w:p w:rsidR="00000000" w:rsidRDefault="00455615">
      <w:pPr>
        <w:jc w:val="both"/>
      </w:pPr>
      <w:r>
        <w:rPr>
          <w:rStyle w:val="s3"/>
        </w:rPr>
        <w:t> </w:t>
      </w:r>
    </w:p>
    <w:p w:rsidR="00000000" w:rsidRDefault="00455615">
      <w:pPr>
        <w:jc w:val="both"/>
      </w:pPr>
      <w:r>
        <w:rPr>
          <w:rStyle w:val="s3"/>
        </w:rPr>
        <w:t>Данная редакция действовала до 1 января 2017 года</w:t>
      </w:r>
    </w:p>
    <w:p w:rsidR="00000000" w:rsidRDefault="00455615">
      <w:pPr>
        <w:ind w:firstLine="400"/>
        <w:jc w:val="both"/>
      </w:pPr>
      <w:r>
        <w:rPr>
          <w:rStyle w:val="s1"/>
        </w:rPr>
        <w:t> 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455615">
      <w:pPr>
        <w:jc w:val="both"/>
      </w:pPr>
      <w:bookmarkStart w:id="1" w:name="SUB100"/>
      <w:bookmarkEnd w:id="1"/>
      <w:r>
        <w:rPr>
          <w:rStyle w:val="s3"/>
        </w:rPr>
        <w:t xml:space="preserve">Пункт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8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</w:t>
      </w:r>
      <w:r>
        <w:rPr>
          <w:rStyle w:val="s3"/>
        </w:rPr>
        <w:t>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3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13 декабря 1997 года (Ведомости Парламента Республики Казахстан, 1997 г., № 24, ст. 337; 2000 г., № 6, ст. 141; № 8, ст. 189; № 18</w:t>
      </w:r>
      <w:r>
        <w:rPr>
          <w:rStyle w:val="s0"/>
        </w:rPr>
        <w:t xml:space="preserve">, ст. 339; 2001 г., № 8, ст. 53; № 17-18, ст. 245; № 24, ст. 338; 2002 г., № 23-24, ст. 192; 2004 г., № 5, ст. 22; № 23, ст. 139, 142; № 24, ст. 154; 2005 г., № 13, ст. 53; 2006 г., № 11, ст. 55; 2007 г., № 2, ст. 18; № 5-6, ст. 40; № 9, ст. 67; № 10, ст. </w:t>
      </w:r>
      <w:r>
        <w:rPr>
          <w:rStyle w:val="s0"/>
        </w:rPr>
        <w:t>69; № 17, ст. 140; № 20, ст. 152; 2008 г., № 23, ст. 114; 2009 г., № 15-16, ст. 73; № 24, ст. 128, 130; 2010 г., № 7, ст. 28; 2011 г., № 2, ст. 19; № 19, ст. 145; № 20, ст. 158; 2012 г., № 3, ст. 26; № 4, ст. 32; № 5, ст. 35; 2013 г., № 1, ст. 2; № 13, ст.</w:t>
      </w:r>
      <w:r>
        <w:rPr>
          <w:rStyle w:val="s0"/>
        </w:rPr>
        <w:t xml:space="preserve"> 62; № 14, ст. 72; 2014 г., № 1, ст. 9; № 17, ст. 91):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9) пункта 1 </w:t>
      </w:r>
      <w:hyperlink r:id="rId10" w:anchor="sub_id=178020000" w:history="1">
        <w:r>
          <w:rPr>
            <w:rStyle w:val="a3"/>
          </w:rPr>
          <w:t>статьи 178-2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«9) в порядке, установленном налоговым законодате</w:t>
      </w:r>
      <w:r>
        <w:rPr>
          <w:rStyle w:val="s0"/>
        </w:rPr>
        <w:t>льством Республики Казахстан, представлять в орган государственных доходов по месту жительства декларацию о доходах и имуществе, являющемся объектом налогообложения и находящемся как на территории Республики Казахстан, так и за ее пределами. Указанная декл</w:t>
      </w:r>
      <w:r>
        <w:rPr>
          <w:rStyle w:val="s0"/>
        </w:rPr>
        <w:t xml:space="preserve">арация представляется до истечения оставшейся неотбытой части наказания. 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указанными лицами в орган внутренних дел представляется справка органа государственных доходов о получении им декларации.».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2. В </w:t>
      </w:r>
      <w:hyperlink r:id="rId11" w:history="1">
        <w:r>
          <w:rPr>
            <w:rStyle w:val="a3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</w:t>
      </w:r>
      <w:r>
        <w:rPr>
          <w:rStyle w:val="s0"/>
        </w:rPr>
        <w:t>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 № 8, ст. 6</w:t>
      </w:r>
      <w:r>
        <w:rPr>
          <w:rStyle w:val="s0"/>
        </w:rPr>
        <w:t>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ст. 114; 2014 г., № 1, ст</w:t>
      </w:r>
      <w:r>
        <w:rPr>
          <w:rStyle w:val="s0"/>
        </w:rPr>
        <w:t>. 6; № 2, ст. 10, 12; № 4-5, ст. 24; № 7, ст. 37; № 8, ст. 44; № 11, ст. 63, 69; № 12, ст. 82; № 14, ст. 84, 86; № 16, ст. 90; Закон Республики Казахстан от 29 сентября 2014 года «О внесении изменений и дополнений в некоторые законодательные акты Республик</w:t>
      </w:r>
      <w:r>
        <w:rPr>
          <w:rStyle w:val="s0"/>
        </w:rPr>
        <w:t>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</w:t>
      </w:r>
      <w:r>
        <w:rPr>
          <w:rStyle w:val="s0"/>
        </w:rPr>
        <w:t xml:space="preserve">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>2) оглавление дополнить заголовком статьи 39-2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39-2. Бюджетные программы, направленные на целевое перечисление»;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пункт 1 </w:t>
      </w:r>
      <w:hyperlink r:id="rId12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дополнить подпунктом 62-2)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«62-2) налоговый потенциал региона - это максимально возможная сумма поступлений налогов и других обязательных платежей в бюджет, рассчитываемая для определения объемов доходов региона при уста</w:t>
      </w:r>
      <w:r>
        <w:rPr>
          <w:rStyle w:val="s0"/>
        </w:rPr>
        <w:t>новлении размеров трансфертов общего характера на трехлетний период;»;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пункт 1 </w:t>
      </w:r>
      <w:hyperlink r:id="rId13" w:anchor="sub_id=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дополнить абзацем девятым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«целевое перечисление.»; </w:t>
      </w:r>
    </w:p>
    <w:p w:rsidR="00000000" w:rsidRDefault="00455615">
      <w:pPr>
        <w:jc w:val="both"/>
      </w:pPr>
      <w:bookmarkStart w:id="2" w:name="SUB35"/>
      <w:bookmarkEnd w:id="2"/>
      <w:r>
        <w:rPr>
          <w:rStyle w:val="s3"/>
        </w:rPr>
        <w:t xml:space="preserve">Подпункт 5) пункта 2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2015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в </w:t>
      </w:r>
      <w:hyperlink r:id="rId14" w:anchor="sub_id=350000" w:history="1">
        <w:r>
          <w:rPr>
            <w:rStyle w:val="a3"/>
          </w:rPr>
          <w:t>статье 35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дополнить подпунктом 1-1) следующего содержания</w:t>
      </w:r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«1-1) трансферты органам местного самоуправления;»;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пунктами 2-1 и 6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«2-1. Трансфертами органам местного самоуправления являются передаваемые органам местного самоуправления для реализации функций местного самоуправлен</w:t>
      </w:r>
      <w:r>
        <w:rPr>
          <w:rStyle w:val="s0"/>
        </w:rPr>
        <w:t>ия следующие поступления в областные бюджеты и бюджеты районов (городов областного значения):</w:t>
      </w:r>
    </w:p>
    <w:p w:rsidR="00000000" w:rsidRDefault="00455615">
      <w:pPr>
        <w:ind w:firstLine="400"/>
        <w:jc w:val="both"/>
      </w:pPr>
      <w:r>
        <w:rPr>
          <w:rStyle w:val="s0"/>
        </w:rPr>
        <w:t>1) индивидуальный подоходный налог по доходам, не облагаемым у источника выплаты, физических лиц, зарегистрированных на территории города районного значения, села</w:t>
      </w:r>
      <w:r>
        <w:rPr>
          <w:rStyle w:val="s0"/>
        </w:rPr>
        <w:t>, поселка, сельского округа;</w:t>
      </w:r>
    </w:p>
    <w:p w:rsidR="00000000" w:rsidRDefault="00455615">
      <w:pPr>
        <w:ind w:firstLine="400"/>
        <w:jc w:val="both"/>
      </w:pPr>
      <w:r>
        <w:rPr>
          <w:rStyle w:val="s0"/>
        </w:rPr>
        <w:t>2) налог на имущество физических лиц, имущество которых находится на территории города районного значения, села, поселка, сельского округа;</w:t>
      </w:r>
    </w:p>
    <w:p w:rsidR="00000000" w:rsidRDefault="00455615">
      <w:pPr>
        <w:ind w:firstLine="400"/>
        <w:jc w:val="both"/>
      </w:pPr>
      <w:r>
        <w:rPr>
          <w:rStyle w:val="s0"/>
        </w:rPr>
        <w:t>3) земельный налог на земли населенных пунктов с физических лиц, земельный участок кото</w:t>
      </w:r>
      <w:r>
        <w:rPr>
          <w:rStyle w:val="s0"/>
        </w:rPr>
        <w:t>рых находится в городе районного значения, селе, поселке;</w:t>
      </w:r>
    </w:p>
    <w:p w:rsidR="00000000" w:rsidRDefault="00455615">
      <w:pPr>
        <w:ind w:firstLine="400"/>
        <w:jc w:val="both"/>
      </w:pPr>
      <w:r>
        <w:rPr>
          <w:rStyle w:val="s0"/>
        </w:rPr>
        <w:t>4) налог на транспортные средства с физических лиц, зарегистрированных в городе районного значения, селе, поселке.»;</w:t>
      </w:r>
    </w:p>
    <w:p w:rsidR="00000000" w:rsidRDefault="00455615">
      <w:pPr>
        <w:ind w:firstLine="400"/>
        <w:jc w:val="both"/>
      </w:pPr>
      <w:r>
        <w:rPr>
          <w:rStyle w:val="s0"/>
        </w:rPr>
        <w:t>«6. Порядок предоставления трансфертов органам местного самоуправления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пункты 1 и 4 </w:t>
      </w:r>
      <w:hyperlink r:id="rId15" w:anchor="sub_id=39010000" w:history="1">
        <w:r>
          <w:rPr>
            <w:rStyle w:val="a3"/>
          </w:rPr>
          <w:t>статьи 39-1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Целевым вкладом являются безвозмездные и безвозвратные платежи из бюджета в деятельность автономных организаций образования и (или) в</w:t>
      </w:r>
      <w:r>
        <w:rPr>
          <w:rStyle w:val="s0"/>
        </w:rPr>
        <w:t xml:space="preserve"> некоммерческую организацию, создаваемую в организационно-правовой форме фонда исключительно для обеспечения финансирования деятельности автономных организаций образования и их организаций.»;</w:t>
      </w:r>
    </w:p>
    <w:p w:rsidR="00000000" w:rsidRDefault="00455615">
      <w:pPr>
        <w:ind w:firstLine="400"/>
        <w:jc w:val="both"/>
      </w:pPr>
      <w:r>
        <w:rPr>
          <w:rStyle w:val="s0"/>
        </w:rPr>
        <w:t>«4. Показатели результативности целевого вклада в деятельность а</w:t>
      </w:r>
      <w:r>
        <w:rPr>
          <w:rStyle w:val="s0"/>
        </w:rPr>
        <w:t>втономных организаций образования определяются в стратегических планах или бюджетных программах соответствующих администраторов бюджетных программ.</w:t>
      </w:r>
    </w:p>
    <w:p w:rsidR="00000000" w:rsidRDefault="00455615">
      <w:pPr>
        <w:ind w:firstLine="400"/>
        <w:jc w:val="both"/>
      </w:pPr>
      <w:r>
        <w:rPr>
          <w:rStyle w:val="s0"/>
        </w:rPr>
        <w:t>Автономные организации образования несут ответственность за достижение показателей результативности целевого</w:t>
      </w:r>
      <w:r>
        <w:rPr>
          <w:rStyle w:val="s0"/>
        </w:rPr>
        <w:t xml:space="preserve"> вклада в их деятельность, определенных в стратегических планах или бюджетных программах соответствующих администраторов бюджетных программ.»;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дополнить статьей 39-2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39-2. Бюджетные программы, направленные на целевое пере</w:t>
      </w:r>
      <w:r>
        <w:rPr>
          <w:rStyle w:val="s0"/>
        </w:rPr>
        <w:t>числение</w:t>
      </w:r>
    </w:p>
    <w:p w:rsidR="00000000" w:rsidRDefault="00455615">
      <w:pPr>
        <w:ind w:firstLine="400"/>
        <w:jc w:val="both"/>
      </w:pPr>
      <w:r>
        <w:rPr>
          <w:rStyle w:val="s0"/>
        </w:rPr>
        <w:t>1. Целевым перечислением являются безвозмездные и безвозвратные платежи из республиканского бюджета в некоммерческую организацию, создаваемую в организационно-правовой форме фонда исключительно для обеспечения финансирования деятельности организац</w:t>
      </w:r>
      <w:r>
        <w:rPr>
          <w:rStyle w:val="s0"/>
        </w:rPr>
        <w:t>ий, осуществляющих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2. Целевое перечисление направляется на цели, определенные в законодательных актах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3. Целевое пе</w:t>
      </w:r>
      <w:r>
        <w:rPr>
          <w:rStyle w:val="s0"/>
        </w:rPr>
        <w:t>речисление осуществляется через соответствующих администраторов бюджетных программ.</w:t>
      </w:r>
    </w:p>
    <w:p w:rsidR="00000000" w:rsidRDefault="00455615">
      <w:pPr>
        <w:ind w:firstLine="400"/>
        <w:jc w:val="both"/>
      </w:pPr>
      <w:r>
        <w:rPr>
          <w:rStyle w:val="s0"/>
        </w:rPr>
        <w:t>4. Показатели результативности целевого перечисления определяются в стратегических планах и (или) бюджетных программах соответствующих администраторов бюджетных программ.</w:t>
      </w:r>
    </w:p>
    <w:p w:rsidR="00000000" w:rsidRDefault="00455615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рганизации, осуществляющие деятельность по организации и проведению международной специализированной выставки на территории Республики Казахстан, несут ответственность за достижение показателей результативности целевого перечисления в их деятельность, опре</w:t>
      </w:r>
      <w:r>
        <w:rPr>
          <w:rStyle w:val="s0"/>
        </w:rPr>
        <w:t>деленных в стратегических планах и (или) бюджетных программах соответствующих администраторов бюджетных программ.</w:t>
      </w:r>
    </w:p>
    <w:p w:rsidR="00000000" w:rsidRDefault="00455615">
      <w:pPr>
        <w:ind w:firstLine="400"/>
        <w:jc w:val="both"/>
      </w:pPr>
      <w:r>
        <w:rPr>
          <w:rStyle w:val="s0"/>
        </w:rPr>
        <w:t>5. Планирование расходов по бюджетным программам, направленным на целевое перечисление, осуществляется посредством составления бюджетной заявк</w:t>
      </w:r>
      <w:r>
        <w:rPr>
          <w:rStyle w:val="s0"/>
        </w:rPr>
        <w:t>и в соответствии с порядком, установленным центральным уполномоченным органом по бюджетному планированию.</w:t>
      </w:r>
    </w:p>
    <w:p w:rsidR="00000000" w:rsidRDefault="00455615">
      <w:pPr>
        <w:ind w:firstLine="400"/>
        <w:jc w:val="both"/>
      </w:pPr>
      <w:r>
        <w:rPr>
          <w:rStyle w:val="s0"/>
        </w:rPr>
        <w:t>6. Финансирование бюджетных программ, направленных на целевое перечисление, осуществляется в соответствии с порядком, установленным центральным уполно</w:t>
      </w:r>
      <w:r>
        <w:rPr>
          <w:rStyle w:val="s0"/>
        </w:rPr>
        <w:t>моченным органом по исполнению бюджета.»;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8) абзац пятый подпункта 1) пункта 2 </w:t>
      </w:r>
      <w:hyperlink r:id="rId16" w:anchor="sub_id=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«доходы от аренды имущества коммунальной собственнос</w:t>
      </w:r>
      <w:r>
        <w:rPr>
          <w:rStyle w:val="s0"/>
        </w:rPr>
        <w:t>ти района (города областного значения), за исключением доходов от аренды имущества коммунальной собственности района (города областного значения), находящегося в управлении акимов города районного значения, села, поселка, сельского округа;»;</w:t>
      </w:r>
    </w:p>
    <w:p w:rsidR="00000000" w:rsidRDefault="00455615">
      <w:pPr>
        <w:jc w:val="both"/>
      </w:pPr>
      <w:bookmarkStart w:id="3" w:name="SUB54"/>
      <w:bookmarkEnd w:id="3"/>
      <w:r>
        <w:rPr>
          <w:rStyle w:val="s3"/>
        </w:rPr>
        <w:t>Подпункт 9) пу</w:t>
      </w:r>
      <w:r>
        <w:rPr>
          <w:rStyle w:val="s3"/>
        </w:rPr>
        <w:t xml:space="preserve">нкта 2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2015 года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9) подпункт 12) пункта 1 </w:t>
      </w:r>
      <w:hyperlink r:id="rId17" w:anchor="sub_id=540000" w:history="1">
        <w:r>
          <w:rPr>
            <w:rStyle w:val="a3"/>
          </w:rPr>
          <w:t>статьи 54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абзацем четвертым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«трансферты органам местного самоуправления;»;</w:t>
      </w:r>
    </w:p>
    <w:p w:rsidR="00000000" w:rsidRDefault="00455615">
      <w:pPr>
        <w:jc w:val="both"/>
      </w:pPr>
      <w:bookmarkStart w:id="4" w:name="SUB56"/>
      <w:bookmarkEnd w:id="4"/>
      <w:r>
        <w:rPr>
          <w:rStyle w:val="s3"/>
        </w:rPr>
        <w:t xml:space="preserve">Подпункт 10) пункта 2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9"/>
        </w:rPr>
        <w:t xml:space="preserve"> </w:t>
      </w:r>
      <w:r>
        <w:rPr>
          <w:rStyle w:val="s3"/>
        </w:rPr>
        <w:t xml:space="preserve">с 1 апреля 2015 года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10) в </w:t>
      </w:r>
      <w:hyperlink r:id="rId18" w:anchor="sub_id=560000" w:history="1">
        <w:r>
          <w:rPr>
            <w:rStyle w:val="a3"/>
          </w:rPr>
          <w:t>статье 56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10) пункта 1 дополнить абзацем третьим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«трансферты органам местного самоуправления;»;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12) пункта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«12) благоустройство и озеленение насел</w:t>
      </w:r>
      <w:r>
        <w:rPr>
          <w:rStyle w:val="s0"/>
        </w:rPr>
        <w:t>енных пунктов, за исключением мероприятий по благоустройству и озеленению населенных пунктов, финансируемых за счет средств местного самоуправления;»;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11) пункт 12-1 </w:t>
      </w:r>
      <w:hyperlink r:id="rId19" w:anchor="sub_id=670000" w:history="1">
        <w:r>
          <w:rPr>
            <w:rStyle w:val="a3"/>
          </w:rPr>
          <w:t>статьи</w:t>
        </w:r>
        <w:r>
          <w:rPr>
            <w:rStyle w:val="a3"/>
          </w:rPr>
          <w:t xml:space="preserve"> 67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«12-1. Ответственность за обоснованность бюджетной заявки и достоверность расчетов к бюджетной заявке несет руководитель администратора бюджетных программ в соответствии с законами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Ответственность з</w:t>
      </w:r>
      <w:r>
        <w:rPr>
          <w:rStyle w:val="s0"/>
        </w:rPr>
        <w:t>а обоснованность бюджетной заявки и достоверность расчетов к бюджетной заявке по бюджетным программам, направленным на вложение целевого вклада, несет руководитель автономной организации образования в соответствии с законами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Ответственность за обоснованность бюджетной заявки и достоверность расчетов к бюджетной заявке по бюджетным программам, направленным на целевое перечисление, несут руководители организаций, осуществляющих деятельность по организации и проведению международ</w:t>
      </w:r>
      <w:r>
        <w:rPr>
          <w:rStyle w:val="s0"/>
        </w:rPr>
        <w:t>ной специализированной выставки на территории Республики Казахстан, в соответствии с законами Республики Казахстан.»;</w:t>
      </w:r>
    </w:p>
    <w:p w:rsidR="00000000" w:rsidRDefault="00455615">
      <w:pPr>
        <w:jc w:val="both"/>
      </w:pPr>
      <w:bookmarkStart w:id="5" w:name="SUB72"/>
      <w:bookmarkEnd w:id="5"/>
      <w:r>
        <w:rPr>
          <w:rStyle w:val="s3"/>
        </w:rPr>
        <w:t xml:space="preserve">Подпункты 12) - 14) пункта 2 статьи 1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апреля 2015 года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12) пункт 4 </w:t>
      </w:r>
      <w:hyperlink r:id="rId20" w:anchor="sub_id=720000" w:history="1">
        <w:r>
          <w:rPr>
            <w:rStyle w:val="a3"/>
          </w:rPr>
          <w:t>статьи 72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«4-1) распределение трансфертов органам местного самоуправления между селами, поселками, сельскими округами;»;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13) пункт 4 </w:t>
      </w:r>
      <w:hyperlink r:id="rId21" w:anchor="sub_id=730000" w:history="1">
        <w:r>
          <w:rPr>
            <w:rStyle w:val="a3"/>
          </w:rPr>
          <w:t>статьи 73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«4-1) распределение трансфертов органам местного самоуправления между городами районного значения, селами, поселками, </w:t>
      </w:r>
      <w:r>
        <w:rPr>
          <w:rStyle w:val="s0"/>
        </w:rPr>
        <w:t>сельскими округами;»;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14) </w:t>
      </w:r>
      <w:hyperlink r:id="rId22" w:anchor="sub_id=950000" w:history="1">
        <w:r>
          <w:rPr>
            <w:rStyle w:val="a3"/>
          </w:rPr>
          <w:t>статью 95</w:t>
        </w:r>
      </w:hyperlink>
      <w:r>
        <w:rPr>
          <w:rStyle w:val="s0"/>
        </w:rPr>
        <w:t xml:space="preserve"> дополнить пунктом 1-1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«1-1. Перечисление трансфертов органам местного самоуправления осуществляется местными упо</w:t>
      </w:r>
      <w:r>
        <w:rPr>
          <w:rStyle w:val="s0"/>
        </w:rPr>
        <w:t>лномоченными органами по исполнению бюджета на ежемесячной основе с учетом фактического поступления и возврата (зачета) излишне (ошибочно) уплаченных сумм налогов, указанных в пункте 2-1 статьи 35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Поступления в истекшем финансовом году </w:t>
      </w:r>
      <w:r>
        <w:rPr>
          <w:rStyle w:val="s0"/>
        </w:rPr>
        <w:t>налогов, указанных в пункте 2-1 статьи 35 настоящего Кодекса, сверх сумм трансфертов органам местного самоуправления, предусмотренных сводным планом финансирования по платежам на соответствующий финансовый год, учитываются при уточнении местного бюджета на</w:t>
      </w:r>
      <w:r>
        <w:rPr>
          <w:rStyle w:val="s0"/>
        </w:rPr>
        <w:t xml:space="preserve"> текущий финансовый год.».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3. В </w:t>
      </w:r>
      <w:hyperlink r:id="rId23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10 декабря 2008 года «О налогах и других обязательных платежах в бюджет» (Налоговый кодекс) (Ведомости Парламента Республики Казахстан, 2008 г., № 22-I, 22-II, ст. 112; 2009 г., № 2-3, ст. 16, 18; № 13-14, ст. 63; № 15-16, ст. 74; №</w:t>
      </w:r>
      <w:r>
        <w:rPr>
          <w:rStyle w:val="s0"/>
        </w:rPr>
        <w:t xml:space="preserve"> 17, ст. 82; № 18, ст. 84; № 23, ст. 100; № 24, ст. 134; 2010 г., № 1-2, ст. 5; № 5, ст. 23; № 7, ст. 28, 29; № 11, ст. 58; № 15, ст. 71; № 17-18, ст. 112; № 22, ст. 130, 132; № 24, ст. 145, 146, 149; 2011 г., № 1, ст. 2, 3; № 2, ст. 21, 25; № 4, ст. 37; №</w:t>
      </w:r>
      <w:r>
        <w:rPr>
          <w:rStyle w:val="s0"/>
        </w:rPr>
        <w:t xml:space="preserve"> 6, ст. 50; № 11, ст. 102; № 12, ст. 111; № 13, ст. 116; № 14, ст. 117; № 15, ст. 120; № 16, ст. 128; № 20, ст. 151; № 21, ст. 161; № 24, ст. 196; 2012 г., № 1, ст. 5; № 2, ст. 11, 15; № 3, ст. 21, 22, 25, 27; № 4, ст. 32; № 5, ст. 35; № 6, ст. 43, 44; № 8</w:t>
      </w:r>
      <w:r>
        <w:rPr>
          <w:rStyle w:val="s0"/>
        </w:rPr>
        <w:t>, ст. 64; № 10, ст. 77; № 11, ст. 80; № 13, ст. 91; № 14, ст. 92; № 15, ст. 97; № 20, ст. 121; № 21-22, ст. 124; № 23-24, ст. 125; 2013 г., № 1, ст. 3; № 2, ст. 7, 10; № 3, ст. 15; № 4, ст. 21; № 8, ст. 50; № 9, ст. 51; № 10-11, ст. 56; № 12, ст. 57; № 14,</w:t>
      </w:r>
      <w:r>
        <w:rPr>
          <w:rStyle w:val="s0"/>
        </w:rPr>
        <w:t xml:space="preserve"> ст. 72; № 15, ст. 76, 81, 82; № 16, ст. 83; № 21-22, ст. 114; 115; № 23-24, ст. 116; 2014 г., № 1, ст. 9; № 4-5, ст. 24; № 7, ст. 37; № 8, ст. 44, 49; № 10, ст. 52; № 11, ст. 63, 64, 65, 69; № 12, ст. 82; № 14, ст. 84; № 16, ст. 90; Закон Республики Казах</w:t>
      </w:r>
      <w:r>
        <w:rPr>
          <w:rStyle w:val="s0"/>
        </w:rPr>
        <w:t>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</w:t>
      </w:r>
      <w:r>
        <w:rPr>
          <w:rStyle w:val="s0"/>
        </w:rPr>
        <w:t>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тексту:</w:t>
      </w:r>
    </w:p>
    <w:p w:rsidR="00000000" w:rsidRDefault="00455615">
      <w:pPr>
        <w:ind w:firstLine="400"/>
        <w:jc w:val="both"/>
      </w:pPr>
      <w:r>
        <w:rPr>
          <w:rStyle w:val="s0"/>
        </w:rPr>
        <w:t>внесены изменения на казахском языке, текст на русском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>слова «официальном сайте», «сайте», «сайтов», «сайты», «сайтах» заменить соответственно словами «интернет-ресурсе», «интернет-</w:t>
      </w:r>
      <w:r>
        <w:rPr>
          <w:rStyle w:val="s0"/>
        </w:rPr>
        <w:t>ресурсов», «интернет-ресурсы», «интернет-ресурсах»;</w:t>
      </w:r>
    </w:p>
    <w:p w:rsidR="00000000" w:rsidRDefault="00455615">
      <w:pPr>
        <w:ind w:firstLine="400"/>
        <w:jc w:val="both"/>
      </w:pPr>
      <w:r>
        <w:rPr>
          <w:rStyle w:val="s0"/>
        </w:rPr>
        <w:t>2) в оглавлении: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заголовки статей 24 и 42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24. Взаимодействие налоговых органов с уполномоченными государственными органами, Национальным Банком Республики Казахстан,</w:t>
      </w:r>
      <w:r>
        <w:rPr>
          <w:rStyle w:val="s0"/>
        </w:rPr>
        <w:t xml:space="preserve"> Национальным оператором по управлению автомобильными дорогами и местными исполнительными органами»;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42. Исполнение налогового обязательства частного нотариуса, частного судебного исполнителя, адвоката, профессионального медиатора, прекращающих дея</w:t>
      </w:r>
      <w:r>
        <w:rPr>
          <w:rStyle w:val="s0"/>
        </w:rPr>
        <w:t>тельность»;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заголовком статьи 43-1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43-1. Прекращение деятельности отдельных категорий индивидуальных предпринимателей в упрощенном порядке»;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параграфа 2 главы 20, заголовки статей 181, 241, 276-20, 276-21,</w:t>
      </w:r>
      <w:r>
        <w:rPr>
          <w:rStyle w:val="s0"/>
        </w:rPr>
        <w:t xml:space="preserve"> заголовок параграфа 2 главы 81, заголовки статей 565, 566, 567 и 622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«§ 2. Доход частных нотариусов, частных судебных исполнителей, адвокатов, профессиональных медиаторов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 181. Доход частных нотариусов, частных судебны</w:t>
      </w:r>
      <w:r>
        <w:rPr>
          <w:rStyle w:val="s0"/>
        </w:rPr>
        <w:t>х исполнителей, адвокатов, профессиональных медиаторов»;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241. Облагаемый оборот при приобретении работ, услуг от нерезидента»;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276-20. Порядок исчисления и уплаты налога на добавленную стоимость при импорте товаров в Таможенном союзе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276-21. Порядок исчисления и уплаты налога на добавленную стоимость при экспорте товаров в Таможенном союзе»;</w:t>
      </w:r>
    </w:p>
    <w:p w:rsidR="00000000" w:rsidRDefault="00455615">
      <w:pPr>
        <w:ind w:firstLine="400"/>
        <w:jc w:val="both"/>
      </w:pPr>
      <w:r>
        <w:rPr>
          <w:rStyle w:val="s0"/>
        </w:rPr>
        <w:t>«§ 2. Регистрационный учет индивидуального предпринимателя, частного нотариуса, частного судебного исполнителя, адвоката, профессионального медиа</w:t>
      </w:r>
      <w:r>
        <w:rPr>
          <w:rStyle w:val="s0"/>
        </w:rPr>
        <w:t>тора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 565. Постановка на регистрационный учет в качестве индивидуального предпринимателя, частного нотариуса, частного судебного исполнителя, адвоката, профессионального медиатора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 566. Изменение регистрационных данных индивидуального предприни</w:t>
      </w:r>
      <w:r>
        <w:rPr>
          <w:rStyle w:val="s0"/>
        </w:rPr>
        <w:t>мателя, частного нотариуса, частного судебного исполнителя, адвоката, профессионального медиатора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 567. Снятие с регистрационного учета в качестве индивидуального предпринимателя, частного нотариуса, частного судебного исполнителя, адвоката, профессионального медиатора»;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622. Взыскание налоговой задолженности налогоплательщика - физическо</w:t>
      </w:r>
      <w:r>
        <w:rPr>
          <w:rStyle w:val="s0"/>
        </w:rPr>
        <w:t>го лица, не являющегося индивидуальным предпринимателем, частным нотариусом, частным судебным исполнителем, адвокатом, профессиональным медиатором»;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в части первой пункта 1 </w:t>
      </w:r>
      <w:hyperlink r:id="rId24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20-2)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«20-2) профессиональный медиатор - медиатор, осуществляющий деятельность на профессиональной основе в соответствии с законодательством Республики Казахстан о медиации;»;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24) и 31) и</w:t>
      </w:r>
      <w:r>
        <w:rPr>
          <w:rStyle w:val="s0"/>
        </w:rPr>
        <w:t>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«24) благотворительная помощь - имущество, предоставляемое на безвозмездной основе:</w:t>
      </w:r>
    </w:p>
    <w:p w:rsidR="00000000" w:rsidRDefault="00455615">
      <w:pPr>
        <w:ind w:firstLine="400"/>
        <w:jc w:val="both"/>
      </w:pPr>
      <w:r>
        <w:rPr>
          <w:rStyle w:val="s0"/>
        </w:rPr>
        <w:t>в виде социальной поддержки физического лица;</w:t>
      </w:r>
    </w:p>
    <w:p w:rsidR="00000000" w:rsidRDefault="00455615">
      <w:pPr>
        <w:ind w:firstLine="400"/>
        <w:jc w:val="both"/>
      </w:pPr>
      <w:r>
        <w:rPr>
          <w:rStyle w:val="s0"/>
        </w:rPr>
        <w:t>некоммерческой организации с целью поддержания ее уставной деятельности;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организации, осуществля</w:t>
      </w:r>
      <w:r>
        <w:rPr>
          <w:rStyle w:val="s0"/>
        </w:rPr>
        <w:t>ющей деятельность в социальной сфере, с целью осуществления данной организацией видов деятельности, указанных в пункте 2 статьи 135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организации, осуществляющей деятельность в социальной сфере, которая соответствует условиям, указанным в</w:t>
      </w:r>
      <w:r>
        <w:rPr>
          <w:rStyle w:val="s0"/>
        </w:rPr>
        <w:t xml:space="preserve"> пункте 3 статьи 135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>«31) налоговый агент - индивидуальный предприниматель, частный нотариус, частный судебный исполнитель, адвокат, профессиональный медиатор, юридическое лицо, в том числе юридическое лицо-нерезидент, на которые в со</w:t>
      </w:r>
      <w:r>
        <w:rPr>
          <w:rStyle w:val="s0"/>
        </w:rPr>
        <w:t>ответствии с настоящим Кодексом возложена обязанность по исчислению, удержанию и перечислению налогов, удерживаемых у источника выплаты;»;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39-1)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«39-1) услуги туроператора - услуги индивидуального предпринимателя</w:t>
      </w:r>
      <w:r>
        <w:rPr>
          <w:rStyle w:val="s0"/>
        </w:rPr>
        <w:t xml:space="preserve"> и юридического лица, имеющих лицензию на туристскую операторскую деятельность (туроператорскую деятельность) в соответствии с законодательством Республики Казахстан о туристской деятельности, по реализации сформированного ими туристского продукта турагент</w:t>
      </w:r>
      <w:r>
        <w:rPr>
          <w:rStyle w:val="s0"/>
        </w:rPr>
        <w:t>ам и туристам;»;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в пункте 1 </w:t>
      </w:r>
      <w:hyperlink r:id="rId25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«6) подавать налоговое заявление в налоговый орган о проведении документальной проверки</w:t>
      </w:r>
      <w:r>
        <w:rPr>
          <w:rStyle w:val="s0"/>
        </w:rPr>
        <w:t xml:space="preserve"> в связи с прекращением предпринимательской деятельности индивидуального предпринимателя, деятельности частного нотариуса, частного судебного исполнителя, адвоката, профессионального медиатора, постоянного учреждения, юридического лица-нерезидента, реорган</w:t>
      </w:r>
      <w:r>
        <w:rPr>
          <w:rStyle w:val="s0"/>
        </w:rPr>
        <w:t>изацией путем разделения и (или) ликвидацией юридического лица (за исключением случаев, установленных настоящим Кодексом);»;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подпункта 8)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подпункт 22) пункта 1 </w:t>
      </w:r>
      <w:hyperlink r:id="rId26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«22) размещать на интернет-ресурсе уполномоченного органа в порядке и случаях, установленных настоящим Кодексом, сведения о налогоплательщиках (налоговых агентах):</w:t>
      </w:r>
    </w:p>
    <w:p w:rsidR="00000000" w:rsidRDefault="00455615">
      <w:pPr>
        <w:ind w:firstLine="400"/>
        <w:jc w:val="both"/>
      </w:pPr>
      <w:r>
        <w:rPr>
          <w:rStyle w:val="s0"/>
        </w:rPr>
        <w:t>имеющих налоговую задолженность;</w:t>
      </w:r>
    </w:p>
    <w:p w:rsidR="00000000" w:rsidRDefault="00455615">
      <w:pPr>
        <w:ind w:firstLine="400"/>
        <w:jc w:val="both"/>
      </w:pPr>
      <w:r>
        <w:rPr>
          <w:rStyle w:val="s0"/>
        </w:rPr>
        <w:t>признанных бездействующими в соответствии с налоговым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признанных лжепредприятиями на основании вступившего в законную силу приговора или постановления суда;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регистрация которых признана недействительной на основании </w:t>
      </w:r>
      <w:r>
        <w:rPr>
          <w:rStyle w:val="s0"/>
        </w:rPr>
        <w:t>вступившего в законную силу судебного акта;»;</w:t>
      </w:r>
    </w:p>
    <w:p w:rsidR="00000000" w:rsidRDefault="00455615">
      <w:pPr>
        <w:jc w:val="both"/>
      </w:pPr>
      <w:bookmarkStart w:id="6" w:name="SUB24"/>
      <w:bookmarkEnd w:id="6"/>
      <w:r>
        <w:rPr>
          <w:rStyle w:val="s3"/>
        </w:rPr>
        <w:t xml:space="preserve">Абзацы первый - третий подпункта 6)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в </w:t>
      </w:r>
      <w:hyperlink r:id="rId27" w:anchor="sub_id=240000" w:history="1">
        <w:r>
          <w:rPr>
            <w:rStyle w:val="a3"/>
          </w:rPr>
          <w:t>стат</w:t>
        </w:r>
        <w:r>
          <w:rPr>
            <w:rStyle w:val="a3"/>
          </w:rPr>
          <w:t>ье 24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24. Взаимодействие налоговых органов с уполномоченными государственными органами, Национальным Банком Республики Казахстан, Национальным оператором по управлению автомобильными дорогами и местными исп</w:t>
      </w:r>
      <w:r>
        <w:rPr>
          <w:rStyle w:val="s0"/>
        </w:rPr>
        <w:t>олнительными органами»;</w:t>
      </w:r>
    </w:p>
    <w:p w:rsidR="00000000" w:rsidRDefault="00455615">
      <w:pPr>
        <w:jc w:val="both"/>
      </w:pPr>
      <w:r>
        <w:rPr>
          <w:rStyle w:val="s3"/>
        </w:rPr>
        <w:t xml:space="preserve">Абзац четвертый подпункта 6)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8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455615">
      <w:pPr>
        <w:jc w:val="both"/>
      </w:pPr>
      <w:r>
        <w:rPr>
          <w:rStyle w:val="s3"/>
        </w:rPr>
        <w:t xml:space="preserve">Абзацы пятый, шестой подпункта 6)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Полномочия уполномоченных государственных и местных исполнительных органов, Национального оператора по управлению автомобильными дорогами по взима</w:t>
      </w:r>
      <w:r>
        <w:rPr>
          <w:rStyle w:val="s0"/>
        </w:rPr>
        <w:t>нию других обязательных платежей в бюджет и представлению сведений по ним определяются особенной частью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</w:t>
      </w:r>
      <w:hyperlink r:id="rId29" w:anchor="sub_id=390000" w:history="1">
        <w:r>
          <w:rPr>
            <w:rStyle w:val="a3"/>
          </w:rPr>
          <w:t>статью 39</w:t>
        </w:r>
      </w:hyperlink>
      <w:r>
        <w:rPr>
          <w:rStyle w:val="s0"/>
        </w:rPr>
        <w:t xml:space="preserve"> дополнить пунктом 4-1 следующего </w:t>
      </w:r>
      <w:r>
        <w:rPr>
          <w:rStyle w:val="s0"/>
        </w:rPr>
        <w:t xml:space="preserve">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«4-1.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стоимость, сложившееся у реорганизуемого юридического лица - плательщика налога на добавлен</w:t>
      </w:r>
      <w:r>
        <w:rPr>
          <w:rStyle w:val="s0"/>
        </w:rPr>
        <w:t>ную стоимость на дату реорганизации, подлежит передаче его правопреемнику (правопреемникам).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превышение налога на добавленную стоимость, подлежащее передаче правопреемнику (правопреемникам) реорганизуемого путем выделения юридического лица, опреде</w:t>
      </w:r>
      <w:r>
        <w:rPr>
          <w:rStyle w:val="s0"/>
        </w:rPr>
        <w:t>ляется пропорционально доле остаточной стоимости основных средств, передаваемых правопреемнику (правопреемникам).</w:t>
      </w:r>
    </w:p>
    <w:p w:rsidR="00000000" w:rsidRDefault="00455615">
      <w:pPr>
        <w:ind w:firstLine="400"/>
        <w:jc w:val="both"/>
      </w:pPr>
      <w:r>
        <w:rPr>
          <w:rStyle w:val="s0"/>
        </w:rPr>
        <w:t>Остаточная стоимость основных средств определяется на основании разделительного баланса реорганизуемого путем выделения юридического лица.</w:t>
      </w:r>
    </w:p>
    <w:p w:rsidR="00000000" w:rsidRDefault="00455615">
      <w:pPr>
        <w:ind w:firstLine="400"/>
        <w:jc w:val="both"/>
      </w:pPr>
      <w:r>
        <w:rPr>
          <w:rStyle w:val="s0"/>
        </w:rPr>
        <w:t>Нас</w:t>
      </w:r>
      <w:r>
        <w:rPr>
          <w:rStyle w:val="s0"/>
        </w:rPr>
        <w:t>тоящий пункт применяется при условии, что контрольный пакет акций реорганизуемого путем выделения юридического лица принадлежит национальному управляющему холдингу.»;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8) в </w:t>
      </w:r>
      <w:hyperlink r:id="rId30" w:anchor="sub_id=410000" w:history="1">
        <w:r>
          <w:rPr>
            <w:rStyle w:val="a3"/>
          </w:rPr>
          <w:t>статье 41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3) и 5) части первой пункта 1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8 и 10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«8. Налоговое обязательство индивидуального предпринимателя, прекратившего деятельность, считается исполненным после завершения документальной провер</w:t>
      </w:r>
      <w:r>
        <w:rPr>
          <w:rStyle w:val="s0"/>
        </w:rPr>
        <w:t>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в том числе образовавшейся по результатам документальной проверки, в сро</w:t>
      </w:r>
      <w:r>
        <w:rPr>
          <w:rStyle w:val="s0"/>
        </w:rPr>
        <w:t>ки, установленные статьей 608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«10.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</w:t>
      </w:r>
      <w:r>
        <w:rPr>
          <w:rStyle w:val="s0"/>
        </w:rPr>
        <w:t>ного предпринимателя и размещает на интернет-ресурсе уполномоченного органа информацию о снятии индивидуального предпринимателя с регистрационного учета.»;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10-1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«10-1. Основанием для отказа в снятии с регистрационного учета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</w:t>
      </w:r>
      <w:r>
        <w:rPr>
          <w:rStyle w:val="s0"/>
        </w:rPr>
        <w:t>ым отчислениям, неуплаченных в сроки, установленные статьей 608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об индивидуальных предпринимателях, которым отказано в снятии с регистрационного учета в соответствии с настоящим пунктом, размещается на интернет-ресурсе уполно</w:t>
      </w:r>
      <w:r>
        <w:rPr>
          <w:rStyle w:val="s0"/>
        </w:rPr>
        <w:t>моченного органа в течение трех рабочих дней со дня истечения срока уплаты, установленного пунктом 8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«11. Положения настоящей статьи не распространяются на индивидуальных предпринимателей в случае</w:t>
      </w:r>
      <w:r>
        <w:rPr>
          <w:rStyle w:val="s0"/>
        </w:rPr>
        <w:t xml:space="preserve"> применения особенностей исполнения налогового обязательства при прекращении деятельности в соответствии с настоящим Кодексом.»;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9) </w:t>
      </w:r>
      <w:hyperlink r:id="rId31" w:anchor="sub_id=420000" w:history="1">
        <w:r>
          <w:rPr>
            <w:rStyle w:val="a3"/>
          </w:rPr>
          <w:t>статью 42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42. Исполнение налогового обязательства частного нотариуса, частного судебного исполнителя, адвоката, профессионального медиатора, прекращающих деятельность</w:t>
      </w:r>
    </w:p>
    <w:p w:rsidR="00000000" w:rsidRDefault="00455615">
      <w:pPr>
        <w:ind w:firstLine="400"/>
        <w:jc w:val="both"/>
      </w:pPr>
      <w:r>
        <w:rPr>
          <w:rStyle w:val="s0"/>
        </w:rPr>
        <w:t>1. Частный нотариус, частный судебный исполнитель, адвокат, профессиональный медиатор в те</w:t>
      </w:r>
      <w:r>
        <w:rPr>
          <w:rStyle w:val="s0"/>
        </w:rPr>
        <w:t>чение месяца со дня принятия решения о прекращении нотариальной, адвокатской деятельности, деятельности по исполнению исполнительных документов, урегулированию споров в порядке медиации одновременно представляют в налоговый орган по месту своего нахождения</w:t>
      </w:r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налоговое заявление о проведении документальной проверки;</w:t>
      </w:r>
    </w:p>
    <w:p w:rsidR="00000000" w:rsidRDefault="00455615">
      <w:pPr>
        <w:ind w:firstLine="400"/>
        <w:jc w:val="both"/>
      </w:pPr>
      <w:r>
        <w:rPr>
          <w:rStyle w:val="s0"/>
        </w:rPr>
        <w:t>2) ликвидационную налоговую отчетность.</w:t>
      </w:r>
    </w:p>
    <w:p w:rsidR="00000000" w:rsidRDefault="00455615">
      <w:pPr>
        <w:ind w:firstLine="400"/>
        <w:jc w:val="both"/>
      </w:pPr>
      <w:r>
        <w:rPr>
          <w:rStyle w:val="s0"/>
        </w:rPr>
        <w:t>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</w:t>
      </w:r>
      <w:r>
        <w:rPr>
          <w:rStyle w:val="s0"/>
        </w:rPr>
        <w:t>м профессиональным пенсионным взносам и социальным отчислениям, по которым частный нотариус, частный судебный исполнитель, адвокат, профессиональный медиатор, прекращающие деятельность, являются плательщиком и (или) налоговым агентом, за период с начала на</w:t>
      </w:r>
      <w:r>
        <w:rPr>
          <w:rStyle w:val="s0"/>
        </w:rPr>
        <w:t>логового периода, в котором представлено налоговое заявление о проведении документальной проверки, до даты представления такого заявления.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случае, если срок представления очередной налоговой отчетности наступает после представления ликвидационной налогов</w:t>
      </w:r>
      <w:r>
        <w:rPr>
          <w:rStyle w:val="s0"/>
        </w:rPr>
        <w:t>ой отчетности, представление такой очередной налоговой отчетности производится не позднее даты представления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3. Уплата налогов и других обязательных платежей в бюджет, отраженных в ликвидационной налоговой отчетности, п</w:t>
      </w:r>
      <w:r>
        <w:rPr>
          <w:rStyle w:val="s0"/>
        </w:rPr>
        <w:t>роизводится частным нотариусом, частным судебным исполнителем, адвокатом, профессиональным медиатором, прекращающими деятельность,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если срок уплаты налогов и других обязательных платежей в бюджет, социальных отчислений,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</w:t>
      </w:r>
      <w:r>
        <w:rPr>
          <w:rStyle w:val="s0"/>
        </w:rPr>
        <w:t>ационной налоговой отчетностью, наступает после истечения срока, указанного в части первой настоящего пункта, то уплата (перечисление) производится не позднее десяти календарных дней со дня представления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4. Документальн</w:t>
      </w:r>
      <w:r>
        <w:rPr>
          <w:rStyle w:val="s0"/>
        </w:rPr>
        <w:t>ая проверка должна быть начата не позднее двадцати рабочих дней после получения налоговым органом налогового заявления частного нотариуса, частного судебного исполнителя, адвоката, профессионального медиатора, прекращающих деятельность.</w:t>
      </w:r>
    </w:p>
    <w:p w:rsidR="00000000" w:rsidRDefault="00455615">
      <w:pPr>
        <w:ind w:firstLine="400"/>
        <w:jc w:val="both"/>
      </w:pPr>
      <w:r>
        <w:rPr>
          <w:rStyle w:val="s0"/>
        </w:rPr>
        <w:t>5. Если частный нот</w:t>
      </w:r>
      <w:r>
        <w:rPr>
          <w:rStyle w:val="s0"/>
        </w:rPr>
        <w:t>ариус, частный судебный исполнитель, адвокат, профессиональный медиатор, прекращающие деятельность, имеют излишне уплаченные суммы налогов, платы и пеней, то указанные суммы подлежат зачету в счет погашения налоговой задолженности частного нотариуса, частн</w:t>
      </w:r>
      <w:r>
        <w:rPr>
          <w:rStyle w:val="s0"/>
        </w:rPr>
        <w:t>ого судебного исполнителя, адвоката, профессионального медиатора, прекращающих деятельность, в порядке, установленном статьей 599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если частный нотариус, частный судебный исполнитель, адвокат, профессиональный медиатор, прекраща</w:t>
      </w:r>
      <w:r>
        <w:rPr>
          <w:rStyle w:val="s0"/>
        </w:rPr>
        <w:t>ющие деятельность, имеют ошибочно уплаченные суммы налогов, платы и пеней в бюджет, то указанные суммы подлежат зачету в порядке, установленном статьей 601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6. При отсутствии у частного нотариуса, частного судебного исполнителя, адвоката</w:t>
      </w:r>
      <w:r>
        <w:rPr>
          <w:rStyle w:val="s0"/>
        </w:rPr>
        <w:t>, профессионального медиатора, прекращающих деятельность, налоговой задолженности: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1) ошибочно уплаченные суммы налогов и других обязательных платежей в бюджет подлежат возврату этому частному нотариусу, частному судебному исполнителю, адвокату, профессион</w:t>
      </w:r>
      <w:r>
        <w:rPr>
          <w:rStyle w:val="s0"/>
        </w:rPr>
        <w:t>альному медиатору в порядке, установленном статьей 601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2) излишне уплаченные суммы налогов, платы и пеней в бюджет подлежат возврату этому частному нотариусу, частному судебному исполнителю, адвокату, профессиональному медиатору в поряд</w:t>
      </w:r>
      <w:r>
        <w:rPr>
          <w:rStyle w:val="s0"/>
        </w:rPr>
        <w:t>ке, установленном статьей 602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3) уплаченные суммы других обязательных платежей в бюджет подлежат возврату этому частному нотариусу, частному судебному исполнителю, адвокату, профессиональному медиатору в порядке, установленном статьей 6</w:t>
      </w:r>
      <w:r>
        <w:rPr>
          <w:rStyle w:val="s0"/>
        </w:rPr>
        <w:t>06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4) уплаченные суммы штрафов подлежат возврату этому частному нотариусу, частному судебному исполнителю, адвокату, профессиональному медиатору, прекращающим деятельность, в порядке, установленном статьей 605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5) изл</w:t>
      </w:r>
      <w:r>
        <w:rPr>
          <w:rStyle w:val="s0"/>
        </w:rPr>
        <w:t>ишне (ошибочно) уплаченные в бюджет суммы таможенных пошлин, налогов, таможенных сборов и пеней, взимаемых таможенными органами, подлежат возврату этому частному нотариусу, частному судебному исполнителю, адвокату, профессиональному медиатору, прекращающим</w:t>
      </w:r>
      <w:r>
        <w:rPr>
          <w:rStyle w:val="s0"/>
        </w:rPr>
        <w:t xml:space="preserve"> деятельность, в порядке, установленном таможенным законодательством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7. Налоговое обязательство частного нотариуса, частного судебного исполнителя, адвоката, профессионального медиатора, прекративших деятельность, считается исполненны</w:t>
      </w:r>
      <w:r>
        <w:rPr>
          <w:rStyle w:val="s0"/>
        </w:rPr>
        <w:t>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в том числе образовавшейся по ре</w:t>
      </w:r>
      <w:r>
        <w:rPr>
          <w:rStyle w:val="s0"/>
        </w:rPr>
        <w:t>зультатам документальной проверки, в сроки, установленные статьей 608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8. Датой снятия частного нотариуса, частного судебного исполнителя, адвоката, профессионального медиатора с регистрационного учета в налоговом органе является дата ис</w:t>
      </w:r>
      <w:r>
        <w:rPr>
          <w:rStyle w:val="s0"/>
        </w:rPr>
        <w:t>полнения налогового обязательства в соответствии с пунктом 7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9.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</w:t>
      </w:r>
      <w:r>
        <w:rPr>
          <w:rStyle w:val="s0"/>
        </w:rPr>
        <w:t>та в качестве частного нотариуса, частного судебного исполнителя, адвоката, профессионального медиатора и размещает на интернет-ресурсе уполномоченного органа информацию о снятии частного нотариуса, частного судебного исполнителя, адвоката, профессионально</w:t>
      </w:r>
      <w:r>
        <w:rPr>
          <w:rStyle w:val="s0"/>
        </w:rPr>
        <w:t>го медиатора с регистрационного учета.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10. Основанием для отказа в снятии с регистрационного учета в качестве частного нотариуса, частного судебного исполнителя, адвоката, профессионального медиатора является наличие налоговой задолженности, задолженности </w:t>
      </w:r>
      <w:r>
        <w:rPr>
          <w:rStyle w:val="s0"/>
        </w:rPr>
        <w:t>по обязательным пенсионным взносам, обязательным профессиональным пенсионным взносам, социальным отчислениям, неуплаченных в сроки, установленные статьей 608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 частных нотариусах, частных судебных исполнителях, адвокатах, про</w:t>
      </w:r>
      <w:r>
        <w:rPr>
          <w:rStyle w:val="s0"/>
        </w:rPr>
        <w:t>фессиональных медиаторах, которым отказано в снятии с регистрационного учета в соответствии с настоящим пунктом, размещается на интернет-ресурсе уполномоченного органа в течение трех рабочих дней со дня истечения срока уплаты, установленного пунктом 7 наст</w:t>
      </w:r>
      <w:r>
        <w:rPr>
          <w:rStyle w:val="s0"/>
        </w:rPr>
        <w:t>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10) в </w:t>
      </w:r>
      <w:hyperlink r:id="rId32" w:anchor="sub_id=430000" w:history="1">
        <w:r>
          <w:rPr>
            <w:rStyle w:val="a3"/>
          </w:rPr>
          <w:t>статье 43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части первой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«Настоящая статья применяется в отношении индив</w:t>
      </w:r>
      <w:r>
        <w:rPr>
          <w:rStyle w:val="s0"/>
        </w:rPr>
        <w:t>идуальных предпринимателей, соответствующих условиям, определенным настоящим пунктом, в течение срока исковой давности, установленного пунктом 2 статьи 46 настоящего Кодекса. Положения настоящего пункта распространяются также в отношении индивидуальных пре</w:t>
      </w:r>
      <w:r>
        <w:rPr>
          <w:rStyle w:val="s0"/>
        </w:rPr>
        <w:t>дпринимателей, период с даты государственной регистрации которых в качестве индивидуальных предпринимателей менее чем срок исковой давности, установленный пунктом 2 статьи 46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4) и 5) части первой пункта 2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</w:t>
      </w:r>
      <w:r>
        <w:rPr>
          <w:rStyle w:val="s0"/>
        </w:rPr>
        <w:t>2 и 13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«12. Уплата (перечисление)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 производится налогоплательщиком не позднее </w:t>
      </w:r>
      <w:r>
        <w:rPr>
          <w:rStyle w:val="s0"/>
        </w:rPr>
        <w:t>десяти календарных дней со дня составления заключения или исполнения уведомления об устранении нарушений, выявленных по результатам камерального контроля.</w:t>
      </w:r>
    </w:p>
    <w:p w:rsidR="00000000" w:rsidRDefault="00455615">
      <w:pPr>
        <w:ind w:firstLine="400"/>
        <w:jc w:val="both"/>
      </w:pPr>
      <w:r>
        <w:rPr>
          <w:rStyle w:val="s0"/>
        </w:rPr>
        <w:t>13. Индивидуальный предприниматель признается снятым с регистрационного учета в качестве индивидуальн</w:t>
      </w:r>
      <w:r>
        <w:rPr>
          <w:rStyle w:val="s0"/>
        </w:rPr>
        <w:t>ого предпринимателя со дня: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составления заключения - при отсутствии нарушений по результатам камерального контроля и налоговой задолженности, задолженности по обязательным пенсионным взносам, обязательным профессиональным пенсионным взносам, социальным </w:t>
      </w:r>
      <w:r>
        <w:rPr>
          <w:rStyle w:val="s0"/>
        </w:rPr>
        <w:t>отчислениям;</w:t>
      </w:r>
    </w:p>
    <w:p w:rsidR="00000000" w:rsidRDefault="00455615">
      <w:pPr>
        <w:ind w:firstLine="400"/>
        <w:jc w:val="both"/>
      </w:pPr>
      <w:r>
        <w:rPr>
          <w:rStyle w:val="s0"/>
        </w:rPr>
        <w:t>2) исполнения уведомления об устранении нарушений, выявленных по результатам камерального контроля, - при наличии таких нарушений и отсутствии налоговой задолженности, задолженности по обязательным пенсионным взносам, обязательным профессионал</w:t>
      </w:r>
      <w:r>
        <w:rPr>
          <w:rStyle w:val="s0"/>
        </w:rPr>
        <w:t>ьным пенсионным взносам, социальным отчислениям;</w:t>
      </w:r>
    </w:p>
    <w:p w:rsidR="00000000" w:rsidRDefault="00455615">
      <w:pPr>
        <w:ind w:firstLine="400"/>
        <w:jc w:val="both"/>
      </w:pPr>
      <w:r>
        <w:rPr>
          <w:rStyle w:val="s0"/>
        </w:rPr>
        <w:t>3)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 - при наличии налоговой задолженности и услови</w:t>
      </w:r>
      <w:r>
        <w:rPr>
          <w:rStyle w:val="s0"/>
        </w:rPr>
        <w:t>и устранения нарушений, выявленных по результатам камерального контроля, в полном объеме.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 снятии индивидуального предпринимателя с регистрационного учета в порядке, установленном настоящим пунктом, размещается на интернет-ресурсе уполномоченно</w:t>
      </w:r>
      <w:r>
        <w:rPr>
          <w:rStyle w:val="s0"/>
        </w:rPr>
        <w:t>го органа в течение трех рабочих дней со дня снятия с регистрационного учета в качестве индивидуального предпринимателя.</w:t>
      </w:r>
    </w:p>
    <w:p w:rsidR="00000000" w:rsidRDefault="00455615">
      <w:pPr>
        <w:ind w:firstLine="400"/>
        <w:jc w:val="both"/>
      </w:pPr>
      <w:r>
        <w:rPr>
          <w:rStyle w:val="s0"/>
        </w:rPr>
        <w:t>Основанием для отказа в снятии с регистрационного учета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 и социальным отч</w:t>
      </w:r>
      <w:r>
        <w:rPr>
          <w:rStyle w:val="s0"/>
        </w:rPr>
        <w:t>ислениям, неуплаченных в сроки, установленные пунктом 12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об индивидуальных предпринимателях, которым отказано в снятии с регистрационного учета в соответствии с настоящим пунктом, размещается на интернет-ресурсе уполномоченного</w:t>
      </w:r>
      <w:r>
        <w:rPr>
          <w:rStyle w:val="s0"/>
        </w:rPr>
        <w:t xml:space="preserve"> органа в течение трех рабочих дней со дня истечения срока уплаты, установленного пунктом 12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14 и 15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11) дополнить статьей 43-1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43-1. Прекращение деятельности отдельных категорий индивидуальных предпринимателей в упрощенном порядке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1. Прекращение деятельности отдельных категорий индивидуальных предпринимателей в упрощенном порядке осуществляется без проведения камерального </w:t>
      </w:r>
      <w:r>
        <w:rPr>
          <w:rStyle w:val="s0"/>
        </w:rPr>
        <w:t>контроля, установленного статьей 586 настоящего Кодекса, на основании: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налогового заявления налогоплательщика о прекращении деятельности либо</w:t>
      </w:r>
    </w:p>
    <w:p w:rsidR="00000000" w:rsidRDefault="00455615">
      <w:pPr>
        <w:ind w:firstLine="400"/>
        <w:jc w:val="both"/>
      </w:pPr>
      <w:r>
        <w:rPr>
          <w:rStyle w:val="s0"/>
        </w:rPr>
        <w:t>2) письменного согласия, содержащегося в налоговом заявлении о приостановлении (продлении, возобновлении) предс</w:t>
      </w:r>
      <w:r>
        <w:rPr>
          <w:rStyle w:val="s0"/>
        </w:rPr>
        <w:t>тавления налоговой отчетности или в расчете стоимости патента.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2. Прекращению деятельности в упрощенном порядке подлежат индивидуальные предприниматели, являющиеся гражданами Республики Казахстан или оралманами, соответствующие на момент подачи налогового </w:t>
      </w:r>
      <w:r>
        <w:rPr>
          <w:rStyle w:val="s0"/>
        </w:rPr>
        <w:t>заявления о прекращении деятельности одновременно следующим условиям:</w:t>
      </w:r>
    </w:p>
    <w:p w:rsidR="00000000" w:rsidRDefault="00455615">
      <w:pPr>
        <w:ind w:firstLine="400"/>
        <w:jc w:val="both"/>
      </w:pPr>
      <w:r>
        <w:rPr>
          <w:rStyle w:val="s0"/>
        </w:rPr>
        <w:t>1) не состоящие на регистрационном учете в качестве плательщика налога на добавленную стоимость;</w:t>
      </w:r>
    </w:p>
    <w:p w:rsidR="00000000" w:rsidRDefault="00455615">
      <w:pPr>
        <w:ind w:firstLine="400"/>
        <w:jc w:val="both"/>
      </w:pPr>
      <w:r>
        <w:rPr>
          <w:rStyle w:val="s0"/>
        </w:rPr>
        <w:t>2) не осуществляющие деятельность в форме совместного предпринимательства;</w:t>
      </w:r>
    </w:p>
    <w:p w:rsidR="00000000" w:rsidRDefault="00455615">
      <w:pPr>
        <w:ind w:firstLine="400"/>
        <w:jc w:val="both"/>
      </w:pPr>
      <w:r>
        <w:rPr>
          <w:rStyle w:val="s0"/>
        </w:rPr>
        <w:t>3) не являющие</w:t>
      </w:r>
      <w:r>
        <w:rPr>
          <w:rStyle w:val="s0"/>
        </w:rPr>
        <w:t>ся плательщиками единого земельного налога, применяющими раздельный учет доходов и расходов, имущества по видам деятельности, на которые не распространяется специальный налоговый режим для крестьянских или фермерских хозяйств;</w:t>
      </w:r>
    </w:p>
    <w:p w:rsidR="00000000" w:rsidRDefault="00455615">
      <w:pPr>
        <w:ind w:firstLine="400"/>
        <w:jc w:val="both"/>
      </w:pPr>
      <w:r>
        <w:rPr>
          <w:rStyle w:val="s0"/>
        </w:rPr>
        <w:t>4) не осуществляющие отдельны</w:t>
      </w:r>
      <w:r>
        <w:rPr>
          <w:rStyle w:val="s0"/>
        </w:rPr>
        <w:t>е виды деятельности, указанные в пункте 1 статьи 574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5) отсутствующие в плане налоговых проверок на основании результатов мероприятий системы оценки рисков;</w:t>
      </w:r>
    </w:p>
    <w:p w:rsidR="00000000" w:rsidRDefault="00455615">
      <w:pPr>
        <w:ind w:firstLine="400"/>
        <w:jc w:val="both"/>
      </w:pPr>
      <w:r>
        <w:rPr>
          <w:rStyle w:val="s0"/>
        </w:rPr>
        <w:t>6) не имеющие налоговой задолженности, задолженности по обязательным пенсионным</w:t>
      </w:r>
      <w:r>
        <w:rPr>
          <w:rStyle w:val="s0"/>
        </w:rPr>
        <w:t xml:space="preserve"> взносам, обязательным профессиональным пенсионным взносам и социальным отчислениям.</w:t>
      </w:r>
    </w:p>
    <w:p w:rsidR="00000000" w:rsidRDefault="00455615">
      <w:pPr>
        <w:ind w:firstLine="400"/>
        <w:jc w:val="both"/>
      </w:pPr>
      <w:r>
        <w:rPr>
          <w:rStyle w:val="s0"/>
        </w:rPr>
        <w:t>Настоящая статья применяется в отношении индивидуальных предпринимателей, соответствующих условиям, определенным подпунктами 1) - 5) части первой настоящего пункта, в тече</w:t>
      </w:r>
      <w:r>
        <w:rPr>
          <w:rStyle w:val="s0"/>
        </w:rPr>
        <w:t>ние срока исковой давности, установленного пунктом 2 статьи 46 настоящего Кодекса, до даты подачи налогового заявления о прекращении деятельности или наступления случаев, установленных пунктом 5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3. При прекращении деятельности в упрощенно</w:t>
      </w:r>
      <w:r>
        <w:rPr>
          <w:rStyle w:val="s0"/>
        </w:rPr>
        <w:t>м порядке по основанию, предусмотренному подпунктом 1) части первой пункта 1 настоящей статьи, индивидуальный предприниматель представляет в налоговый орган по месту своего нахождения одновременно: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налоговое заявление о прекращении деятельности;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2) ликв</w:t>
      </w:r>
      <w:r>
        <w:rPr>
          <w:rStyle w:val="s0"/>
        </w:rPr>
        <w:t>идационную налоговую отчетность;</w:t>
      </w:r>
    </w:p>
    <w:p w:rsidR="00000000" w:rsidRDefault="00455615">
      <w:pPr>
        <w:ind w:firstLine="400"/>
        <w:jc w:val="both"/>
      </w:pPr>
      <w:r>
        <w:rPr>
          <w:rStyle w:val="s0"/>
        </w:rPr>
        <w:t>3) налоговое заявление о снятии с учета контрольно-кассовой машины (при ее наличии) в порядке, установленном статьей 648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Ликвидационная налоговая отчетность составляется по видам налогов, других обязател</w:t>
      </w:r>
      <w:r>
        <w:rPr>
          <w:rStyle w:val="s0"/>
        </w:rPr>
        <w:t>ьных платежей в бюджет, обязательным пенсионным взносам, обязательным профессиональным пенсионным взносам и социальным отчислениям, по которым индивидуальный предприниматель, прекращающий деятельность, является плательщиком и (или) налоговым агентом, за пе</w:t>
      </w:r>
      <w:r>
        <w:rPr>
          <w:rStyle w:val="s0"/>
        </w:rPr>
        <w:t>риод с начала налогового периода, в котором представлено налоговое заявление о прекращении деятельности, до даты представления такого заявления.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случае, если срок представления очередной налоговой отчетности наступает после представления ликвидационной н</w:t>
      </w:r>
      <w:r>
        <w:rPr>
          <w:rStyle w:val="s0"/>
        </w:rPr>
        <w:t>алоговой отчетности, представление такой очередной налоговой отчетности производится не позднее даты представления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4. При прекращении деятельности в упрощенном порядке по основанию, предусмотренному подпунктом 1) части </w:t>
      </w:r>
      <w:r>
        <w:rPr>
          <w:rStyle w:val="s0"/>
        </w:rPr>
        <w:t>первой пункта 1 настоящей статьи, уплата налогов и других обязательных платежей в бюджет, социальных отчислений, перечисление обязательных пенсионных взносов, обязательных профессиональных пенсионных взносов, отраженных в ликвидационной налоговой отчетност</w:t>
      </w:r>
      <w:r>
        <w:rPr>
          <w:rStyle w:val="s0"/>
        </w:rPr>
        <w:t>и, производятся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если срок уплаты налогов и других обязательных платежей в бюджет, социальных отчислений, перечисления обязательных пенси</w:t>
      </w:r>
      <w:r>
        <w:rPr>
          <w:rStyle w:val="s0"/>
        </w:rPr>
        <w:t>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(перечисл</w:t>
      </w:r>
      <w:r>
        <w:rPr>
          <w:rStyle w:val="s0"/>
        </w:rPr>
        <w:t>ение) производится не позднее десяти календарных дней со дня представления ликвидационной налоговой отчетности.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Налоговый орган не позднее трех рабочих дней со дня исполнения налогового обязательства в соответствии с настоящим пунктом осуществляет снятие и</w:t>
      </w:r>
      <w:r>
        <w:rPr>
          <w:rStyle w:val="s0"/>
        </w:rPr>
        <w:t>ндивидуального предпринимателя с регистрационного учета и размещает на интернет-ресурсе уполномоченного органа информацию о снятии индивидуального предпринимателя с регистрационного учета.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Налоговый орган отказывает в снятии с регистрационного учета в каче</w:t>
      </w:r>
      <w:r>
        <w:rPr>
          <w:rStyle w:val="s0"/>
        </w:rPr>
        <w:t>стве индивидуального предпринимателя и размещает информацию на интернет-ресурсе уполномоченного органа:</w:t>
      </w:r>
    </w:p>
    <w:p w:rsidR="00000000" w:rsidRDefault="00455615">
      <w:pPr>
        <w:ind w:firstLine="400"/>
        <w:jc w:val="both"/>
      </w:pPr>
      <w:r>
        <w:rPr>
          <w:rStyle w:val="s0"/>
        </w:rPr>
        <w:t>1) при несоответствии условиям, предусмотренным пунктом 2 настоящей статьи, и (или) невыполнении требований пункта 3 настоящей статьи в течение трех раб</w:t>
      </w:r>
      <w:r>
        <w:rPr>
          <w:rStyle w:val="s0"/>
        </w:rPr>
        <w:t>очих дней с даты подачи налогового заявления о прекращении деятельности;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2) при невыполнении требований, предусмотренных настоящим пунктом, в течение трех рабочих дней с даты истечения срока уплаты налогов и других обязательных платежей в бюджет, социальны</w:t>
      </w:r>
      <w:r>
        <w:rPr>
          <w:rStyle w:val="s0"/>
        </w:rPr>
        <w:t>х отчислений, перечисления обязательных пенсионных взносов, обязательных профессиональных пенсионных взносов.</w:t>
      </w:r>
    </w:p>
    <w:p w:rsidR="00000000" w:rsidRDefault="00455615">
      <w:pPr>
        <w:ind w:firstLine="400"/>
        <w:jc w:val="both"/>
      </w:pPr>
      <w:r>
        <w:rPr>
          <w:rStyle w:val="s0"/>
        </w:rPr>
        <w:t>5. Прекращению деятельности в упрощенном порядке по основанию, предусмотренному подпунктом 2) части первой пункта 1 настоящей статьи, подлежат индивидуальные предприниматели в следующих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применяющие специальный налоговый режим на основе патента </w:t>
      </w:r>
      <w:r>
        <w:rPr>
          <w:rStyle w:val="s0"/>
        </w:rPr>
        <w:t>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патента;</w:t>
      </w:r>
    </w:p>
    <w:p w:rsidR="00000000" w:rsidRDefault="00455615">
      <w:pPr>
        <w:ind w:firstLine="400"/>
        <w:jc w:val="both"/>
      </w:pPr>
      <w:r>
        <w:rPr>
          <w:rStyle w:val="s0"/>
        </w:rPr>
        <w:t>2) приостановившие представление налоговой отчетности и не представивши</w:t>
      </w:r>
      <w:r>
        <w:rPr>
          <w:rStyle w:val="s0"/>
        </w:rPr>
        <w:t>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отчетности, установленного настоящим Кодексом.</w:t>
      </w:r>
    </w:p>
    <w:p w:rsidR="00000000" w:rsidRDefault="00455615">
      <w:pPr>
        <w:ind w:firstLine="400"/>
        <w:jc w:val="both"/>
      </w:pPr>
      <w:r>
        <w:rPr>
          <w:rStyle w:val="s0"/>
        </w:rPr>
        <w:t>Снятие с регистрационного учета в качестве инди</w:t>
      </w:r>
      <w:r>
        <w:rPr>
          <w:rStyle w:val="s0"/>
        </w:rPr>
        <w:t>видуального предпринимателя в случаях, указанных в настоящем пункте, осуществляется налоговым органом по месту нахождения индивидуального предпринимателя:</w:t>
      </w:r>
    </w:p>
    <w:p w:rsidR="00000000" w:rsidRDefault="00455615">
      <w:pPr>
        <w:ind w:firstLine="400"/>
        <w:jc w:val="both"/>
      </w:pPr>
      <w:r>
        <w:rPr>
          <w:rStyle w:val="s0"/>
        </w:rPr>
        <w:t>при соответствии условиям, предусмотренным пунктом 2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при условии отсутствия контрол</w:t>
      </w:r>
      <w:r>
        <w:rPr>
          <w:rStyle w:val="s0"/>
        </w:rPr>
        <w:t>ьно-кассовой машины, состоящей на регистрационном учете в налоговом органе;</w:t>
      </w:r>
    </w:p>
    <w:p w:rsidR="00000000" w:rsidRDefault="00455615">
      <w:pPr>
        <w:ind w:firstLine="400"/>
        <w:jc w:val="both"/>
      </w:pPr>
      <w:r>
        <w:rPr>
          <w:rStyle w:val="s0"/>
        </w:rPr>
        <w:t>в течение трех рабочих дней со дня истечения одного из сроков, установленных подпунктами 1) и 2) части первой настоящего пункта.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 снятии индивидуального предпринимателя</w:t>
      </w:r>
      <w:r>
        <w:rPr>
          <w:rStyle w:val="s0"/>
        </w:rPr>
        <w:t xml:space="preserve"> с регистрационного учета в порядке, установленном настоящим пунктом, размещается на интернет-ресурсе уполномоченного органа в течение трех рабочих дней со дня истечения одного из сроков, установленных подпунктами 1) и 2) части первой настоящего пункта.</w:t>
      </w:r>
    </w:p>
    <w:p w:rsidR="00000000" w:rsidRDefault="0045561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Налогоплательщик признается снятым с регистрационного учета в качестве индивидуального предпринимателя со дня, следующего за днем:</w:t>
      </w:r>
    </w:p>
    <w:p w:rsidR="00000000" w:rsidRDefault="00455615">
      <w:pPr>
        <w:ind w:firstLine="400"/>
        <w:jc w:val="both"/>
      </w:pPr>
      <w:r>
        <w:rPr>
          <w:rStyle w:val="s0"/>
        </w:rPr>
        <w:t>уплаты налогов и других обязательных платежей в бюджет, социальных отчислений, перечисления обязательных пенсионных взносов,</w:t>
      </w:r>
      <w:r>
        <w:rPr>
          <w:rStyle w:val="s0"/>
        </w:rPr>
        <w:t xml:space="preserve"> обязательных профессиональных пенсионных взносов, при прекращении деятельности в упрощенном порядке по основанию, предусмотренному подпунктом 1) части первой пункта 1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истечения срока действия последнего патента (за исключением случаев пр</w:t>
      </w:r>
      <w:r>
        <w:rPr>
          <w:rStyle w:val="s0"/>
        </w:rPr>
        <w:t>иостановления деятельности), при прекращении деятельности в упрощенном порядке по основанию, предусмотренному подпунктом 2) части первой пункта 1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окончания периода приостановления деятельности, указанного в налоговом заявлении о приостано</w:t>
      </w:r>
      <w:r>
        <w:rPr>
          <w:rStyle w:val="s0"/>
        </w:rPr>
        <w:t>влении (продлении, возобновлении) представления налоговой отчетности, при прекращении деятельности в упрощенном порядке по основанию, предусмотренному подпунктом 2) части первой пункта 1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7. Налоговые органы вправе в течение срока исковой </w:t>
      </w:r>
      <w:r>
        <w:rPr>
          <w:rStyle w:val="s0"/>
        </w:rPr>
        <w:t>давности, установленного пунктом 2 статьи 46 настоящего Кодекса, в отношении физического лица, снятого с регистрационного учета в качестве индивидуального предпринимателя в порядке, установленном настоящей статьей, осуществить камеральный контроль в соотве</w:t>
      </w:r>
      <w:r>
        <w:rPr>
          <w:rStyle w:val="s0"/>
        </w:rPr>
        <w:t>тствии со статьей 586 настоящего Кодекса за период осуществления деятельности в качестве индивидуального предпринимателя.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выявления нарушений по результатам камерального контроля налоговый орган направляет физическому лицу уведомление об устранени</w:t>
      </w:r>
      <w:r>
        <w:rPr>
          <w:rStyle w:val="s0"/>
        </w:rPr>
        <w:t>и нарушений, выявленных по результатам камерального контроля, в порядке, установленном подпунктом 7) пункта 2 статьи 607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Исполнение уведомления об устранении нарушений, выявленных по результатам камерального контроля, осуществляется физ</w:t>
      </w:r>
      <w:r>
        <w:rPr>
          <w:rStyle w:val="s0"/>
        </w:rPr>
        <w:t>ическим лицом в соответствии с пунктом 2 статьи 587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Исчисление налоговых обязательств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</w:t>
      </w:r>
      <w:r>
        <w:rPr>
          <w:rStyle w:val="s0"/>
        </w:rPr>
        <w:t>ислениям по деятельности, осуществляемой в период регистрации в качестве индивидуального предпринимателя, производится в соответствии с налоговым законодательством Республики Казахстан, действующим на момент возникновения обязательств по их уплате.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</w:t>
      </w:r>
      <w:r>
        <w:rPr>
          <w:rStyle w:val="s0"/>
        </w:rPr>
        <w:t>е неисполнения физическим лицом уведомления и (или) несогласия налоговых органов с представленными пояснениями налоговый орган вправе в отношении такого физического лица провести документальную проверку.»;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12) пункт 4 </w:t>
      </w:r>
      <w:hyperlink r:id="rId33" w:anchor="sub_id=450000" w:history="1">
        <w:r>
          <w:rPr>
            <w:rStyle w:val="a3"/>
          </w:rPr>
          <w:t>статьи 45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предпринимателя, ч</w:t>
      </w:r>
      <w:r>
        <w:rPr>
          <w:rStyle w:val="s0"/>
        </w:rPr>
        <w:t>астного нотариуса, частного судебного исполнителя, адвоката, профессионального медиатора.»;</w:t>
      </w:r>
    </w:p>
    <w:p w:rsidR="00000000" w:rsidRDefault="00455615">
      <w:pPr>
        <w:jc w:val="both"/>
      </w:pPr>
      <w:bookmarkStart w:id="7" w:name="SUB46"/>
      <w:bookmarkEnd w:id="7"/>
      <w:r>
        <w:rPr>
          <w:rStyle w:val="s3"/>
        </w:rPr>
        <w:t xml:space="preserve">Подпункт 13)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13) пункт 6 </w:t>
      </w:r>
      <w:hyperlink r:id="rId34" w:anchor="sub_id=460000" w:history="1">
        <w:r>
          <w:rPr>
            <w:rStyle w:val="a3"/>
          </w:rPr>
          <w:t>статьи 46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«Для целей возврата налоговыми органами подтвержденной суммы превышения налога на добавленную стоимость, требование</w:t>
      </w:r>
      <w:r>
        <w:rPr>
          <w:rStyle w:val="s0"/>
        </w:rPr>
        <w:t xml:space="preserve"> о возврате по которому налогоплательщиком представлено в пределах срока исковой давности, предусмотренного пунктом 2 настоящей статьи, срок исковой давности для проведения возврата и (или) зачета, предусмотренного статьей 600 настоящего Кодекса, составляе</w:t>
      </w:r>
      <w:r>
        <w:rPr>
          <w:rStyle w:val="s0"/>
        </w:rPr>
        <w:t>т пять лет после окончания налогового периода, в котором подтверждена достоверность предъявленной к возврату суммы превышения налога на добавленную стоимость, в том числе по итогам обжалования результатов налоговой проверки в соответствии с законодательств</w:t>
      </w:r>
      <w:r>
        <w:rPr>
          <w:rStyle w:val="s0"/>
        </w:rPr>
        <w:t>ом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14) в </w:t>
      </w:r>
      <w:hyperlink r:id="rId35" w:anchor="sub_id=580000" w:history="1">
        <w:r>
          <w:rPr>
            <w:rStyle w:val="a3"/>
          </w:rPr>
          <w:t>статье 58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«1-1. Налогоплательщик, который производит уменьшение исчисленного в соответствии </w:t>
      </w:r>
      <w:r>
        <w:rPr>
          <w:rStyle w:val="s0"/>
        </w:rPr>
        <w:t>со статьей 139 настоящего Кодекса корпоративного подоходного налога, при ведении раздельного налогового учета в соответствии с настоящей статьей распределяет общие расходы по удельному весу доходов, полученных (подлежащих получению) от осуществления деятел</w:t>
      </w:r>
      <w:r>
        <w:rPr>
          <w:rStyle w:val="s0"/>
        </w:rPr>
        <w:t>ьности, по которой производится уменьшение корпоративного подоходного налога, и иной деятельности, в общей сумме доходов, полученных (подлежащих получению) за отчетный налоговый период.»;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первую пункта 7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«7. Если иное </w:t>
      </w:r>
      <w:r>
        <w:rPr>
          <w:rStyle w:val="s0"/>
        </w:rPr>
        <w:t xml:space="preserve">не установлено пунктом 1-1 настоящей статьи, налогоплательщик самостоятельно устанавливает в налоговой учетной политике порядок ведения раздельного налогового учета, в том числе перечень видов общих доходов и расходов, методы распределения таких доходов и </w:t>
      </w:r>
      <w:r>
        <w:rPr>
          <w:rStyle w:val="s0"/>
        </w:rPr>
        <w:t>расходов между видами деятельности, для которых настоящим Кодексом установлены различные условия налогообложения.»;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15) подпункт 2) пункта 3 </w:t>
      </w:r>
      <w:hyperlink r:id="rId36" w:anchor="sub_id=630000" w:history="1">
        <w:r>
          <w:rPr>
            <w:rStyle w:val="a3"/>
          </w:rPr>
          <w:t>статьи 63</w:t>
        </w:r>
      </w:hyperlink>
      <w:r>
        <w:rPr>
          <w:rStyle w:val="s0"/>
        </w:rPr>
        <w:t xml:space="preserve"> дополнить частью втор</w:t>
      </w:r>
      <w:r>
        <w:rPr>
          <w:rStyle w:val="s0"/>
        </w:rPr>
        <w:t>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«В целях главы 37-1 настоящего Кодекса очередной декларацией по косвенным налогам по импортированным товарам является налоговая отчетность, представляемая лицом, импортировавшим товары, за налоговый период, в котором приняты на учет такие товары;»;</w:t>
      </w:r>
    </w:p>
    <w:p w:rsidR="00000000" w:rsidRDefault="00455615">
      <w:pPr>
        <w:ind w:firstLine="400"/>
        <w:jc w:val="both"/>
      </w:pPr>
      <w:r>
        <w:rPr>
          <w:rStyle w:val="s0"/>
        </w:rPr>
        <w:t>16) пун</w:t>
      </w:r>
      <w:r>
        <w:rPr>
          <w:rStyle w:val="s0"/>
        </w:rPr>
        <w:t xml:space="preserve">кт 3 </w:t>
      </w:r>
      <w:hyperlink r:id="rId37" w:anchor="sub_id=640000" w:history="1">
        <w:r>
          <w:rPr>
            <w:rStyle w:val="a3"/>
          </w:rPr>
          <w:t>статьи 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«3. Если налогоплательщик относится к категориям налогоплательщиков, для которых уполномоченным органом установлены различные </w:t>
      </w:r>
      <w:r>
        <w:rPr>
          <w:rStyle w:val="s0"/>
        </w:rPr>
        <w:t>формы налоговой отчетности, то такой налогоплательщик должен составлять налоговую отчетность по формам, предусмотренным для каждой категории налогоплательщиков, к которой он относится.»;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17) в пункте 1 </w:t>
      </w:r>
      <w:hyperlink r:id="rId38" w:anchor="sub_id=650000" w:history="1">
        <w:r>
          <w:rPr>
            <w:rStyle w:val="a3"/>
          </w:rPr>
          <w:t>статьи 65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1) и 3)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«5) прочих плательщиков корпоративного подоходного налога, не указанных в подпунктах 2), 4) и 4-1) настоящего пункта, для которых установлена </w:t>
      </w:r>
      <w:r>
        <w:rPr>
          <w:rStyle w:val="s0"/>
        </w:rPr>
        <w:t>обязанность по составлению и представлению декларации.»;</w:t>
      </w:r>
    </w:p>
    <w:p w:rsidR="00000000" w:rsidRDefault="00455615">
      <w:pPr>
        <w:jc w:val="both"/>
      </w:pPr>
      <w:bookmarkStart w:id="8" w:name="SUB66"/>
      <w:bookmarkEnd w:id="8"/>
      <w:r>
        <w:rPr>
          <w:rStyle w:val="s3"/>
        </w:rPr>
        <w:t xml:space="preserve">Подпункт 18)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18) часть вторую пункта 2 </w:t>
      </w:r>
      <w:hyperlink r:id="rId39" w:anchor="sub_id=660000" w:history="1">
        <w:r>
          <w:rPr>
            <w:rStyle w:val="a3"/>
          </w:rPr>
          <w:t>статьи 66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заявлениям о ввозе товаров и уплате косвенных налогов налогоплательщика государства-члена Таможенного союза, импортировавшего товары с территории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19) в </w:t>
      </w:r>
      <w:hyperlink r:id="rId40" w:anchor="sub_id=670000" w:history="1">
        <w:r>
          <w:rPr>
            <w:rStyle w:val="a3"/>
          </w:rPr>
          <w:t>статье 67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пункта 1 дополнить абзацем восьмым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«профессиональных медиаторов;»;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третью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«Формы приложений к декларации по индивидуальному подоходному налогу и социальному налогу могут содержать информацию по:</w:t>
      </w:r>
    </w:p>
    <w:p w:rsidR="00000000" w:rsidRDefault="00455615">
      <w:pPr>
        <w:ind w:firstLine="400"/>
        <w:jc w:val="both"/>
      </w:pPr>
      <w:r>
        <w:rPr>
          <w:rStyle w:val="s0"/>
        </w:rPr>
        <w:t>суммам исчисленного индивидуального подоходного налога и социального налога по структурным подразделениям;</w:t>
      </w:r>
    </w:p>
    <w:p w:rsidR="00000000" w:rsidRDefault="00455615">
      <w:pPr>
        <w:ind w:firstLine="400"/>
        <w:jc w:val="both"/>
      </w:pPr>
      <w:r>
        <w:rPr>
          <w:rStyle w:val="s0"/>
        </w:rPr>
        <w:t>исчислению социального налог</w:t>
      </w:r>
      <w:r>
        <w:rPr>
          <w:rStyle w:val="s0"/>
        </w:rPr>
        <w:t>а налогоплательщиками по деятельности, осуществляемой в рамках каждого контракта на недропользование.»;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части четвертой пункта 6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по доходу частного нотариуса, частного судебного исполнителя, адвоката, професси</w:t>
      </w:r>
      <w:r>
        <w:rPr>
          <w:rStyle w:val="s0"/>
        </w:rPr>
        <w:t>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20) в </w:t>
      </w:r>
      <w:hyperlink r:id="rId41" w:anchor="sub_id=680000" w:history="1">
        <w:r>
          <w:rPr>
            <w:rStyle w:val="a3"/>
          </w:rPr>
          <w:t>статье 68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части первой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в явочном порядке - на бумажном носителе.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Налогоплательщики</w:t>
      </w:r>
      <w:r>
        <w:rPr>
          <w:rStyle w:val="s0"/>
        </w:rPr>
        <w:t xml:space="preserve"> (налоговые агенты) вправе представить налоговую отчетность, за исключением налоговой отчетности по налогу на добавленную стоимость и отчетности по мониторингу, на бумажном носителе через центры обслуживания населения;»;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третью изложить в следующей р</w:t>
      </w:r>
      <w:r>
        <w:rPr>
          <w:rStyle w:val="s0"/>
        </w:rPr>
        <w:t>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«Положения подпункта 3) части первой настоящего пункта не распространяются на отчетность по налогу на добавленную стоимость, представляемую налогоплательщиками, не являющимися плательщиками налога на добавленную стоимость, после их снятия с регист</w:t>
      </w:r>
      <w:r>
        <w:rPr>
          <w:rStyle w:val="s0"/>
        </w:rPr>
        <w:t>рационного учета по налогу на добавленную стоимость по решению налогового органа в соответствии с пунктом 4 статьи 571 настоящего Кодекса, а также признанными бездействующими в порядке, установленном пунктами 2 и 3 статьи 579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пункт 6 </w:t>
      </w:r>
      <w:r>
        <w:rPr>
          <w:rStyle w:val="s0"/>
        </w:rPr>
        <w:t>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«6. После представления ликвидационной налоговой отчетности налогоплательщик (налоговый агент) не вправе представлять в налоговый орган последующую налоговую отчетность, за исключением дополнительной и (или) дополнительной по</w:t>
      </w:r>
      <w:r>
        <w:rPr>
          <w:rStyle w:val="s0"/>
        </w:rPr>
        <w:t xml:space="preserve"> уведомлению, если иное не предусмотрено настоящим пунктом.</w:t>
      </w:r>
    </w:p>
    <w:p w:rsidR="00000000" w:rsidRDefault="00455615">
      <w:pPr>
        <w:ind w:firstLine="400"/>
        <w:jc w:val="both"/>
      </w:pPr>
      <w:r>
        <w:rPr>
          <w:rStyle w:val="s0"/>
        </w:rPr>
        <w:t>Ликвидационная налоговая отчетность, представленная за незавершенный налоговый период, приравнивается к очередной налоговой отчетности за налоговый период в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>1) изменения налогоплательщиком (налоговым агентом) решения о ликвидации, реорганизации путем разделения после завершения налоговой проверки;</w:t>
      </w:r>
    </w:p>
    <w:p w:rsidR="00000000" w:rsidRDefault="00455615">
      <w:pPr>
        <w:ind w:firstLine="400"/>
        <w:jc w:val="both"/>
      </w:pPr>
      <w:r>
        <w:rPr>
          <w:rStyle w:val="s0"/>
        </w:rPr>
        <w:t>2) изменения налогоплательщиком решения о прекращении предпринимательской деятельности до снятия с регистрационног</w:t>
      </w:r>
      <w:r>
        <w:rPr>
          <w:rStyle w:val="s0"/>
        </w:rPr>
        <w:t>о учета в качестве индивидуального предпринимателя;</w:t>
      </w:r>
    </w:p>
    <w:p w:rsidR="00000000" w:rsidRDefault="00455615">
      <w:pPr>
        <w:ind w:firstLine="400"/>
        <w:jc w:val="both"/>
      </w:pPr>
      <w:r>
        <w:rPr>
          <w:rStyle w:val="s0"/>
        </w:rPr>
        <w:t>3) вынесения решения об отказе в снятии с регистрационного учета в качестве индивидуального предпринимателя, предусмотренного пунктом 4 статьи 43-1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За последующие налоговые периоды с д</w:t>
      </w:r>
      <w:r>
        <w:rPr>
          <w:rStyle w:val="s0"/>
        </w:rPr>
        <w:t>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сроки, установленные настоящим Кодексом.»;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21) часть вторую </w:t>
      </w:r>
      <w:hyperlink r:id="rId42" w:anchor="sub_id=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 принятия решения о продлении срока представления отчетности по мониторингу крупный налогоплательщик, подлежащий мониторингу, обязан не позднее чем за десять р</w:t>
      </w:r>
      <w:r>
        <w:rPr>
          <w:rStyle w:val="s0"/>
        </w:rPr>
        <w:t>абочих дней до истечения срока представления отчетности по мониторингу уведомить налоговый орган по месту регистрации. Уведомление представляется по форме, установленной уполномоченным органом, в том числе через центры обслуживания населения.»;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>22) часть п</w:t>
      </w:r>
      <w:r>
        <w:rPr>
          <w:rStyle w:val="s0"/>
        </w:rPr>
        <w:t xml:space="preserve">ервую пункта 2 </w:t>
      </w:r>
      <w:hyperlink r:id="rId43" w:anchor="sub_id=720000" w:history="1">
        <w:r>
          <w:rPr>
            <w:rStyle w:val="a3"/>
          </w:rPr>
          <w:t>статьи 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Для продления срока представления налоговой отчетности в соответствии с настоящей статьей налогоплательщик (нало</w:t>
      </w:r>
      <w:r>
        <w:rPr>
          <w:rStyle w:val="s0"/>
        </w:rPr>
        <w:t>говый агент) направляет в налоговый орган по месту регистрационного учета, в том числе через центры обслуживания населения, уведомление о продлении срока представления налоговой отчетности по форме, установленной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23) в </w:t>
      </w:r>
      <w:hyperlink r:id="rId44" w:anchor="sub_id=730000" w:history="1">
        <w:r>
          <w:rPr>
            <w:rStyle w:val="a3"/>
          </w:rPr>
          <w:t>статье 73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Налогоплательщик (налоговый агент) в порядке, установленном настоящей статьей, имеет право на основании налогового заявления о пр</w:t>
      </w:r>
      <w:r>
        <w:rPr>
          <w:rStyle w:val="s0"/>
        </w:rPr>
        <w:t>иостановлении (продлении, возобновлении) представления налоговой отчетности: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1) приостановить представление налоговой отчетности;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2) продлить срок приостановления представления налоговой отчетности;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3) возобновить представление налоговой отчетности, если и</w:t>
      </w:r>
      <w:r>
        <w:rPr>
          <w:rStyle w:val="s0"/>
        </w:rPr>
        <w:t>ное не предусмотрено настоящей статьей.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 (налоговый агент) в случае принятия решения о приостановлении деятельности представляет в налоговый орган по месту своего нахождения: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налоговое заявление о приостановлении (продлении, возобновлени</w:t>
      </w:r>
      <w:r>
        <w:rPr>
          <w:rStyle w:val="s0"/>
        </w:rPr>
        <w:t>и) представления налоговой отчетности на предстоящий период;</w:t>
      </w:r>
    </w:p>
    <w:p w:rsidR="00000000" w:rsidRDefault="00455615">
      <w:pPr>
        <w:ind w:firstLine="400"/>
        <w:jc w:val="both"/>
      </w:pPr>
      <w:r>
        <w:rPr>
          <w:rStyle w:val="s0"/>
        </w:rPr>
        <w:t>2) налоговую отчетность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 с начал</w:t>
      </w:r>
      <w:r>
        <w:rPr>
          <w:rStyle w:val="s0"/>
        </w:rPr>
        <w:t xml:space="preserve">а налогового периода до даты приостановления деятельности, указанной в заявлении о приостановлении (продлении, возобновлении) представления налоговой отчетности. В случае если срок представления очередной налоговой отчетности наступает после представления </w:t>
      </w:r>
      <w:r>
        <w:rPr>
          <w:rStyle w:val="s0"/>
        </w:rPr>
        <w:t>налогового заявления, то представление такой очередной налоговой отчетности производится до даты представления налогового заявления;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налоговое заявление о регистрационном учете по налогу на добавленную стоимость в целях снятия с такого учета. Документ, </w:t>
      </w:r>
      <w:r>
        <w:rPr>
          <w:rStyle w:val="s0"/>
        </w:rPr>
        <w:t>указанный в настоящем подпункте, представляется в случае, если налогоплательщик является плательщиком налога на добавленную стоимость.</w:t>
      </w:r>
    </w:p>
    <w:p w:rsidR="00000000" w:rsidRDefault="00455615">
      <w:pPr>
        <w:ind w:firstLine="400"/>
        <w:jc w:val="both"/>
      </w:pPr>
      <w:r>
        <w:rPr>
          <w:rStyle w:val="s0"/>
        </w:rPr>
        <w:t>Срок приостановления представления налоговой отчетности с учетом его продления не должен превышать срок, установленный ст</w:t>
      </w:r>
      <w:r>
        <w:rPr>
          <w:rStyle w:val="s0"/>
        </w:rPr>
        <w:t>атьей 46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пункта 4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«2) непредставления налогоплательщиком (налоговым агентом): 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налоговой отчетности, указанной в подпункте 2) части второй пункта 1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налогового заявления о регистрационном учете по налогу на добавленную стоимость в случае, установленном подпунктом 3) части второй пункта 1 настоящей статьи;»;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24) в </w:t>
      </w:r>
      <w:hyperlink r:id="rId45" w:anchor="sub_id=740000" w:history="1">
        <w:r>
          <w:rPr>
            <w:rStyle w:val="a3"/>
          </w:rPr>
          <w:t>статье</w:t>
        </w:r>
        <w:r>
          <w:rPr>
            <w:rStyle w:val="a3"/>
          </w:rPr>
          <w:t xml:space="preserve"> 74</w:t>
        </w:r>
      </w:hyperlink>
      <w:r>
        <w:rPr>
          <w:rStyle w:val="s0"/>
        </w:rPr>
        <w:t>: 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части первой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Налогоплательщик (налоговый агент) в порядке, установленном настоящей статьей, вправе на основании налогового заявления о приостановлении (продлении, возобновлении) представления</w:t>
      </w:r>
      <w:r>
        <w:rPr>
          <w:rStyle w:val="s0"/>
        </w:rPr>
        <w:t xml:space="preserve"> налоговой отчетности:»;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 приостановления деятельности индивидуальным предпринимателем, применяющим специальный налоговый режим на основе патента, в налоговый орган по месту нахождения подается налоговое заявление о приостановлении (продлении, возобновлении) представления</w:t>
      </w:r>
      <w:r>
        <w:rPr>
          <w:rStyle w:val="s0"/>
        </w:rPr>
        <w:t xml:space="preserve"> налоговой отчетности на предстоящий период до истечения срока действия патента.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</w:t>
      </w:r>
      <w:r>
        <w:rPr>
          <w:rStyle w:val="s0"/>
        </w:rPr>
        <w:t>ния налоговой отчетности.»;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4 и 9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Решение о приостановлении представления налоговой отчетности является основанием для непредставления расчета стоимости патента за период с даты, указанной в налоговом заявлении о п</w:t>
      </w:r>
      <w:r>
        <w:rPr>
          <w:rStyle w:val="s0"/>
        </w:rPr>
        <w:t>риостановлении представления налоговой отчетности, до даты возобновления деятельности.»;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>«9.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патента, у</w:t>
      </w:r>
      <w:r>
        <w:rPr>
          <w:rStyle w:val="s0"/>
        </w:rPr>
        <w:t>казанных в пунктах 6 и 7 настоящей статьи, налогоплательщик подлежит снятию с регистрационного учета в качестве индивидуального предпринимателя в порядке, установленном статьей 43-1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25) пункт 2 </w:t>
      </w:r>
      <w:hyperlink r:id="rId46" w:anchor="sub_id=760000" w:history="1">
        <w:r>
          <w:rPr>
            <w:rStyle w:val="a3"/>
          </w:rPr>
          <w:t>статьи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Налогоплательщики (налоговые агенты) вправе представить налоговое заявление, если иное не установлено настоящим Кодексом, в соответствующие налоговые органы по выбору:</w:t>
      </w:r>
    </w:p>
    <w:p w:rsidR="00000000" w:rsidRDefault="00455615">
      <w:pPr>
        <w:ind w:firstLine="400"/>
        <w:jc w:val="both"/>
      </w:pPr>
      <w:r>
        <w:rPr>
          <w:rStyle w:val="s0"/>
        </w:rPr>
        <w:t>1) в явочном порядке - на бумажном носителе;</w:t>
      </w:r>
    </w:p>
    <w:p w:rsidR="00000000" w:rsidRDefault="00455615">
      <w:pPr>
        <w:ind w:firstLine="400"/>
        <w:jc w:val="both"/>
      </w:pPr>
      <w:r>
        <w:rPr>
          <w:rStyle w:val="s0"/>
        </w:rPr>
        <w:t>2) по почте заказным письмом с уведомлением - на бумажном носителе;</w:t>
      </w:r>
    </w:p>
    <w:p w:rsidR="00000000" w:rsidRDefault="00455615">
      <w:pPr>
        <w:ind w:firstLine="400"/>
        <w:jc w:val="both"/>
      </w:pPr>
      <w:r>
        <w:rPr>
          <w:rStyle w:val="s0"/>
        </w:rPr>
        <w:t>3) в электронном виде, допускающем компьютерную обработку информации, - в форме электронного документа налогоплательщика.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Налогоплательщики (н</w:t>
      </w:r>
      <w:r>
        <w:rPr>
          <w:rStyle w:val="s0"/>
        </w:rPr>
        <w:t>алоговые агенты) вправе представить налоговое заявление через центры обслуживания населения.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Перечень налоговых заявлений, представляемых через центры обслуживания населения, устанавливается уполномоченным органом совместно с уполномоченным органом в сфере</w:t>
      </w:r>
      <w:r>
        <w:rPr>
          <w:rStyle w:val="s0"/>
        </w:rPr>
        <w:t xml:space="preserve"> информатизации.»;</w:t>
      </w:r>
    </w:p>
    <w:p w:rsidR="00000000" w:rsidRDefault="00455615">
      <w:pPr>
        <w:ind w:firstLine="400"/>
        <w:jc w:val="both"/>
      </w:pPr>
      <w:bookmarkStart w:id="9" w:name="SUB77"/>
      <w:bookmarkEnd w:id="9"/>
      <w:r>
        <w:rPr>
          <w:rStyle w:val="s0"/>
        </w:rPr>
        <w:t xml:space="preserve">26) часть первую пункта 4 </w:t>
      </w:r>
      <w:hyperlink r:id="rId47" w:anchor="sub_id=770000" w:history="1">
        <w:r>
          <w:rPr>
            <w:rStyle w:val="a3"/>
          </w:rPr>
          <w:t>статьи 77</w:t>
        </w:r>
      </w:hyperlink>
      <w:r>
        <w:rPr>
          <w:rStyle w:val="s0"/>
        </w:rPr>
        <w:t xml:space="preserve"> дополнить подпунктами 6) и 7) следующего содержания:</w:t>
      </w:r>
    </w:p>
    <w:p w:rsidR="00000000" w:rsidRDefault="00455615">
      <w:pPr>
        <w:jc w:val="both"/>
      </w:pPr>
      <w:r>
        <w:rPr>
          <w:rStyle w:val="s3"/>
        </w:rPr>
        <w:t xml:space="preserve">Абзац второй подпункта 26) пункта 3 </w:t>
      </w:r>
      <w:hyperlink w:anchor="sub10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 и действует до 31 декабря 2017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«6) учету закупа у лица, занимающегося личным подсобным хозяйством, сельскохозяйственной продукции заготовительной организацией в сфере агропромышленного комплекса и ее реали</w:t>
      </w:r>
      <w:r>
        <w:rPr>
          <w:rStyle w:val="s0"/>
        </w:rPr>
        <w:t>зации;</w:t>
      </w:r>
    </w:p>
    <w:p w:rsidR="00000000" w:rsidRDefault="00455615">
      <w:pPr>
        <w:ind w:firstLine="400"/>
        <w:jc w:val="both"/>
      </w:pPr>
      <w:r>
        <w:rPr>
          <w:rStyle w:val="s0"/>
        </w:rPr>
        <w:t>7) услугам туроператора - в разрезе выездного и въездного туризма.»;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27) подпункт 1) части первой пункта 1 </w:t>
      </w:r>
      <w:hyperlink r:id="rId48" w:anchor="sub_id=990000" w:history="1">
        <w:r>
          <w:rPr>
            <w:rStyle w:val="a3"/>
          </w:rPr>
          <w:t>статьи 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дивиденды, за</w:t>
      </w:r>
      <w:r>
        <w:rPr>
          <w:rStyle w:val="s0"/>
        </w:rPr>
        <w:t xml:space="preserve"> исключением:</w:t>
      </w:r>
    </w:p>
    <w:p w:rsidR="00000000" w:rsidRDefault="00455615">
      <w:pPr>
        <w:ind w:firstLine="400"/>
        <w:jc w:val="both"/>
      </w:pPr>
      <w:r>
        <w:rPr>
          <w:rStyle w:val="s0"/>
        </w:rPr>
        <w:t>выплачиваемых закрытыми паевыми инвестиционными фондами рискового инвестирования и акционерными инвестиционными фондами рискового инвестирования, если иное не установлено подпунктом 1-1) настоящего пункта;</w:t>
      </w:r>
    </w:p>
    <w:p w:rsidR="00000000" w:rsidRDefault="00455615">
      <w:pPr>
        <w:ind w:firstLine="400"/>
        <w:jc w:val="both"/>
      </w:pPr>
      <w:r>
        <w:rPr>
          <w:rStyle w:val="s0"/>
        </w:rPr>
        <w:t>выплачиваемых юридическим лицом, кот</w:t>
      </w:r>
      <w:r>
        <w:rPr>
          <w:rStyle w:val="s0"/>
        </w:rPr>
        <w:t>орое производит уменьшение исчисленного в соответствии со статьей 139 настоящего Кодекса корпоративного подоходного налога на 100 процентов (за исключением организации, реализующей инвестиционный приоритетный проект, в рамках инвестиционного контракта, зак</w:t>
      </w:r>
      <w:r>
        <w:rPr>
          <w:rStyle w:val="s0"/>
        </w:rPr>
        <w:t>люченного в соответствии с законодательством Республики Казахстан об инвестициях), в случае начисления таких дивидендов за период, который входит в налоговый период, в котором произведено такое уменьшение;»;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28) подпункты 2) и 3) части первой </w:t>
      </w:r>
      <w:hyperlink r:id="rId49" w:anchor="sub_id=1150000" w:history="1">
        <w:r>
          <w:rPr>
            <w:rStyle w:val="a3"/>
          </w:rPr>
          <w:t>статьи 115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расходы по операциям с налогоплательщиком, признанным лжепредприятием на основании вступившего в законную силу приговора или постановления</w:t>
      </w:r>
      <w:r>
        <w:rPr>
          <w:rStyle w:val="s0"/>
        </w:rPr>
        <w:t xml:space="preserve"> суда, произведенные с даты начала преступной деятельности, установленной судом, за исключением расходов по сделкам с налогоплательщиками, не указанными в приговоре или постановлении суда, либо признанным судом действительными в гражданско-правовом порядке</w:t>
      </w:r>
      <w:r>
        <w:rPr>
          <w:rStyle w:val="s0"/>
        </w:rPr>
        <w:t>;</w:t>
      </w:r>
    </w:p>
    <w:p w:rsidR="00000000" w:rsidRDefault="00455615">
      <w:pPr>
        <w:ind w:firstLine="400"/>
        <w:jc w:val="both"/>
      </w:pPr>
      <w:r>
        <w:rPr>
          <w:rStyle w:val="s0"/>
        </w:rPr>
        <w:t>3) расходы по операциям с налогоплательщиком, признанным бездействующим в порядке, определенном статьей 579 настоящего Кодекса, со дня вынесения приказа о признании его бездействующим;»;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29) </w:t>
      </w:r>
      <w:hyperlink r:id="rId50" w:anchor="sub_id=1200000" w:history="1">
        <w:r>
          <w:rPr>
            <w:rStyle w:val="a3"/>
          </w:rPr>
          <w:t>статью 120</w:t>
        </w:r>
      </w:hyperlink>
      <w:r>
        <w:rPr>
          <w:rStyle w:val="s0"/>
        </w:rPr>
        <w:t xml:space="preserve"> дополнить пунктом 7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«7. Налогоплательщики по деятельности, по которой предусмотрено уменьшение исчисленного в соответствии со статьей 13</w:t>
      </w:r>
      <w:r>
        <w:rPr>
          <w:rStyle w:val="s0"/>
        </w:rPr>
        <w:t>9 настоящего Кодекса корпоративного подоходного налога на 100 процентов, производят исчисление амортизационных отчислений путем применения следующих норм амортизации: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организация, реализующая инвестиционный приоритетный проект и не применяющая специальный </w:t>
      </w:r>
      <w:r>
        <w:rPr>
          <w:rStyle w:val="s0"/>
        </w:rPr>
        <w:t>налоговый режим, - в размере не менее 50 процентов от предельных норм амортизации, установленных настоящей статьей;</w:t>
      </w:r>
    </w:p>
    <w:p w:rsidR="00000000" w:rsidRDefault="00455615">
      <w:pPr>
        <w:ind w:firstLine="400"/>
        <w:jc w:val="both"/>
      </w:pPr>
      <w:r>
        <w:rPr>
          <w:rStyle w:val="s0"/>
        </w:rPr>
        <w:t>иные налогоплательщики - предельных норм амортизации, установленных настоящей статьей.»;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30) в </w:t>
      </w:r>
      <w:hyperlink r:id="rId51" w:anchor="sub_id=1240000" w:history="1">
        <w:r>
          <w:rPr>
            <w:rStyle w:val="a3"/>
          </w:rPr>
          <w:t>статье 124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пункта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Если иное не предусмотрено пунктом 5 настоящей статьи, преференции аннулируются с даты начала их применения и налогоплательщик обязан уменьшить вычеты на сумму преференций за каждый налоговый период, в котором они были применены, если в течение трех на</w:t>
      </w:r>
      <w:r>
        <w:rPr>
          <w:rStyle w:val="s0"/>
        </w:rPr>
        <w:t>логовых периодов, следующих за налоговым периодом ввода в эксплуатацию зданий и сооружений производственного назначения, машин и оборудования, по которым применены преференции, в любом из следующих случаев:»;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5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«5. </w:t>
      </w:r>
      <w:r>
        <w:rPr>
          <w:rStyle w:val="s0"/>
        </w:rPr>
        <w:t>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случае, если установленное пунктом 2 статьи 123 настоящего Кодекса требова</w:t>
      </w:r>
      <w:r>
        <w:rPr>
          <w:rStyle w:val="s0"/>
        </w:rPr>
        <w:t>ние об использовании объектов преференций в деятельности, направленной на получение дохода, в течение не менее трех налоговых периодов, следующих за налоговым периодом ввода в эксплуатацию, не исполнено вследствие такой реорганизации.</w:t>
      </w:r>
    </w:p>
    <w:p w:rsidR="00000000" w:rsidRDefault="00455615">
      <w:pPr>
        <w:ind w:firstLine="400"/>
        <w:jc w:val="both"/>
      </w:pPr>
      <w:r>
        <w:rPr>
          <w:rStyle w:val="s0"/>
        </w:rPr>
        <w:t>Настоящий пункт приме</w:t>
      </w:r>
      <w:r>
        <w:rPr>
          <w:rStyle w:val="s0"/>
        </w:rPr>
        <w:t>няется при одновременном соблюдении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>1) контрольный пакет акций реорганизуемого юридического лица на дату реорганизации принадлежит национальному управляющему холдингу;</w:t>
      </w:r>
    </w:p>
    <w:p w:rsidR="00000000" w:rsidRDefault="00455615">
      <w:pPr>
        <w:ind w:firstLine="400"/>
        <w:jc w:val="both"/>
      </w:pPr>
      <w:r>
        <w:rPr>
          <w:rStyle w:val="s0"/>
        </w:rPr>
        <w:t>2) реорганизуемое юридическое лицо передает объекты, по которым приме</w:t>
      </w:r>
      <w:r>
        <w:rPr>
          <w:rStyle w:val="s0"/>
        </w:rPr>
        <w:t>нены преференции, вновь возникшим в результате реорганизации юридическим лицам;</w:t>
      </w:r>
    </w:p>
    <w:p w:rsidR="00000000" w:rsidRDefault="00455615">
      <w:pPr>
        <w:ind w:firstLine="400"/>
        <w:jc w:val="both"/>
      </w:pPr>
      <w:r>
        <w:rPr>
          <w:rStyle w:val="s0"/>
        </w:rPr>
        <w:t>3)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</w:t>
      </w:r>
      <w:r>
        <w:rPr>
          <w:rStyle w:val="s0"/>
        </w:rPr>
        <w:t>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31) в </w:t>
      </w:r>
      <w:hyperlink r:id="rId52" w:anchor="sub_id=1330000" w:history="1">
        <w:r>
          <w:rPr>
            <w:rStyle w:val="a3"/>
          </w:rPr>
          <w:t>статье 133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третий подпункта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«стоимость безвозмездно переданного имущества, получателем которого является: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екоммерческая организация;</w:t>
      </w:r>
    </w:p>
    <w:p w:rsidR="00000000" w:rsidRDefault="00455615">
      <w:pPr>
        <w:ind w:firstLine="400"/>
        <w:jc w:val="both"/>
      </w:pPr>
      <w:r>
        <w:rPr>
          <w:rStyle w:val="s0"/>
        </w:rPr>
        <w:t>организация, осуществляющая деятельность в социальной сфере;</w:t>
      </w:r>
    </w:p>
    <w:p w:rsidR="00000000" w:rsidRDefault="00455615">
      <w:pPr>
        <w:ind w:firstLine="400"/>
        <w:jc w:val="both"/>
      </w:pPr>
      <w:r>
        <w:rPr>
          <w:rStyle w:val="s0"/>
        </w:rPr>
        <w:t>юридическое лицо, определенное абзацем вторым пункта 1 статьи 135-3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«4) стоимость безвозмездно переданн</w:t>
      </w:r>
      <w:r>
        <w:rPr>
          <w:rStyle w:val="s0"/>
        </w:rPr>
        <w:t>ого имущества, получателем которого является автономная организация образования, определенная пунктом 1 статьи 135-1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6)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однократный размер начисленных в отчетном налоговом периоде расход</w:t>
      </w:r>
      <w:r>
        <w:rPr>
          <w:rStyle w:val="s0"/>
        </w:rPr>
        <w:t>ов работодателя по доходам работника, подлежащих отнесению на вычеты в соответствии с пунктом 1 статьи 110 настоящего Кодекса при определении налогооблагаемого дохода, указанного в пункте 2 статьи 147 настоящего Кодекса. Уменьшение, предусмотренное настоящ</w:t>
      </w:r>
      <w:r>
        <w:rPr>
          <w:rStyle w:val="s0"/>
        </w:rPr>
        <w:t>им подпунктом, производится в отношении налогооблагаемого дохода, облагаемого по ставке, установленной пунктом 2 статьи 147 настоящего Кодекса, и применяется юридическими лицами - производителями сельскохозяйственной продукции, продукции аквакультуры (рыбо</w:t>
      </w:r>
      <w:r>
        <w:rPr>
          <w:rStyle w:val="s0"/>
        </w:rPr>
        <w:t>водства), за исключением юридических лиц, применяющих специальный налоговый режим для юридических лиц - производителей сельскохозяйственной продукции, продукции аквакультуры (рыбоводства) и сельских потребительских кооперативов.»;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частью второй с</w:t>
      </w:r>
      <w:r>
        <w:rPr>
          <w:rStyle w:val="s0"/>
        </w:rPr>
        <w:t>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«В целях настоящего пункта стоимость безвозмездно переданного имущества определяется: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при передаче денег - в размере переданных денег;</w:t>
      </w:r>
    </w:p>
    <w:p w:rsidR="00000000" w:rsidRDefault="00455615">
      <w:pPr>
        <w:ind w:firstLine="400"/>
        <w:jc w:val="both"/>
      </w:pPr>
      <w:r>
        <w:rPr>
          <w:rStyle w:val="s0"/>
        </w:rPr>
        <w:t>при выполнении работ, оказании услуг - в размере расходов, понесенных на выполнение таких работ, ок</w:t>
      </w:r>
      <w:r>
        <w:rPr>
          <w:rStyle w:val="s0"/>
        </w:rPr>
        <w:t>азание таких услуг;</w:t>
      </w:r>
    </w:p>
    <w:p w:rsidR="00000000" w:rsidRDefault="00455615">
      <w:pPr>
        <w:ind w:firstLine="400"/>
        <w:jc w:val="both"/>
      </w:pPr>
      <w:r>
        <w:rPr>
          <w:rStyle w:val="s0"/>
        </w:rPr>
        <w:t>по иному имуществу - в размере балансовой стоимости переданного имущества, указанной в акте приема-передачи названного имущества.»;</w:t>
      </w:r>
    </w:p>
    <w:p w:rsidR="00000000" w:rsidRDefault="00455615">
      <w:pPr>
        <w:jc w:val="both"/>
      </w:pPr>
      <w:bookmarkStart w:id="10" w:name="SUB3117"/>
      <w:bookmarkEnd w:id="10"/>
      <w:r>
        <w:rPr>
          <w:rStyle w:val="s3"/>
        </w:rPr>
        <w:t xml:space="preserve">Абзацы семнадцатый - двадцать четвертый подпункта 31) пункта 3 </w:t>
      </w:r>
      <w:hyperlink w:anchor="sub100000" w:history="1">
        <w:r>
          <w:rPr>
            <w:rStyle w:val="a3"/>
            <w:i/>
            <w:iCs/>
          </w:rPr>
          <w:t>введены в</w:t>
        </w:r>
        <w:r>
          <w:rPr>
            <w:rStyle w:val="a3"/>
            <w:i/>
            <w:iCs/>
          </w:rPr>
          <w:t xml:space="preserve">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вознаграждение по договору финансового лизинга (за исключением неустойки, штрафа, пени) при одновременном выполнении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>предметом лизинга являются:</w:t>
      </w:r>
    </w:p>
    <w:p w:rsidR="00000000" w:rsidRDefault="00455615">
      <w:pPr>
        <w:ind w:firstLine="400"/>
        <w:jc w:val="both"/>
      </w:pPr>
      <w:r>
        <w:rPr>
          <w:rStyle w:val="s0"/>
        </w:rPr>
        <w:t>специализированная сельскохозяйственная техника в соответствии с разделом 13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технологическое оборудование в соответствии с законодательством Республики Казахстан об агропромышленном комплексе по перечню, утвержденному уполномоченным органом в области развития агропромышленного комплекса по согласованию с уполномоченным органом по г</w:t>
      </w:r>
      <w:r>
        <w:rPr>
          <w:rStyle w:val="s0"/>
        </w:rPr>
        <w:t>осударственному планированию и уполномоченным органом;</w:t>
      </w:r>
    </w:p>
    <w:p w:rsidR="00000000" w:rsidRDefault="00455615">
      <w:pPr>
        <w:ind w:firstLine="400"/>
        <w:jc w:val="both"/>
      </w:pPr>
      <w:r>
        <w:rPr>
          <w:rStyle w:val="s0"/>
        </w:rPr>
        <w:t>биологические активы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договором фина</w:t>
      </w:r>
      <w:r>
        <w:rPr>
          <w:rStyle w:val="s0"/>
        </w:rPr>
        <w:t>нсового лизинга предусмотрена передача предмета лизинга в собственность лизингополучателю;</w:t>
      </w:r>
    </w:p>
    <w:p w:rsidR="00000000" w:rsidRDefault="00455615">
      <w:pPr>
        <w:ind w:firstLine="400"/>
        <w:jc w:val="both"/>
      </w:pPr>
      <w:r>
        <w:rPr>
          <w:rStyle w:val="s0"/>
        </w:rPr>
        <w:t>по специализированной сельскохозяйственной технике имеются документы, подтверждающие отнесение предмета лизинга к специализированной сельскохозяйственной технике, вк</w:t>
      </w:r>
      <w:r>
        <w:rPr>
          <w:rStyle w:val="s0"/>
        </w:rPr>
        <w:t>люченной в перечень, уполномоченным органом в области развития агропромышленного комплекса по согласованию с уполномоченным органом по государственному планированию и уполномоченным органом;»;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32) пункт 9 </w:t>
      </w:r>
      <w:hyperlink r:id="rId53" w:anchor="sub_id=1370000" w:history="1">
        <w:r>
          <w:rPr>
            <w:rStyle w:val="a3"/>
          </w:rPr>
          <w:t>статьи 137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«9. Убытки от предпринимательской деятельности, полученные юридическим лицом, за исключением указанного в пункте 10 настоящей статьи, по деятельности, по которой настоящим Кодексом</w:t>
      </w:r>
      <w:r>
        <w:rPr>
          <w:rStyle w:val="s0"/>
        </w:rPr>
        <w:t xml:space="preserve"> предусмотрено уменьшение исчисленного в соответствии со статьей 139 настоящего Кодекса корпоративного подоходного налога на 100 процентов, не переносятся на последующие налоговые периоды.»;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33) </w:t>
      </w:r>
      <w:hyperlink r:id="rId54" w:anchor="sub_id=1380000" w:history="1">
        <w:r>
          <w:rPr>
            <w:rStyle w:val="a3"/>
          </w:rPr>
          <w:t>статьи 138 и 139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138. Перенос убытков при реорганизации</w:t>
      </w:r>
    </w:p>
    <w:p w:rsidR="00000000" w:rsidRDefault="00455615">
      <w:pPr>
        <w:ind w:firstLine="400"/>
        <w:jc w:val="both"/>
      </w:pPr>
      <w:r>
        <w:rPr>
          <w:rStyle w:val="s0"/>
        </w:rPr>
        <w:t>1. Убытки, передаваемые в связи с реорганизацией путем разделения или выделения, распределяются по доле участия правопреемников в реорга</w:t>
      </w:r>
      <w:r>
        <w:rPr>
          <w:rStyle w:val="s0"/>
        </w:rPr>
        <w:t>низуемом налогоплательщике и переносятся в порядке, определенном статьей 137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2.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</w:t>
      </w:r>
      <w:r>
        <w:rPr>
          <w:rStyle w:val="s0"/>
        </w:rPr>
        <w:t>ического лица передаются правопреемнику однократно при каждой реорганизации и переносятся правопреемником в порядке, определенном статьей 137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Статья 139. Исчисление суммы корпоративного подоходного налога</w:t>
      </w:r>
    </w:p>
    <w:p w:rsidR="00000000" w:rsidRDefault="00455615">
      <w:pPr>
        <w:ind w:firstLine="400"/>
        <w:jc w:val="both"/>
      </w:pPr>
      <w:r>
        <w:rPr>
          <w:rStyle w:val="s0"/>
        </w:rPr>
        <w:t>1. Корпоративный подоходный нал</w:t>
      </w:r>
      <w:r>
        <w:rPr>
          <w:rStyle w:val="s0"/>
        </w:rPr>
        <w:t>ог, за исключением корпоративного подоходного налога на чистый доход и корпоративного подоходного налога, удерживаемого у источника выплаты, исчисляется за налоговый период в следующем порядке: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произведение ставки, установленной пунктами 1 или 2 статьи 147</w:t>
      </w:r>
      <w:r>
        <w:rPr>
          <w:rStyle w:val="s0"/>
        </w:rPr>
        <w:t xml:space="preserve"> настоящего Кодекса, и налогооблагаемого дохода, уменьшенного на сумму доходов и расходов, предусмотренных статьей 133 настоящего Кодекса, а также убытков, переносимых в соответствии со статьей 137 настоящего Кодекса,</w:t>
      </w:r>
    </w:p>
    <w:p w:rsidR="00000000" w:rsidRDefault="00455615">
      <w:pPr>
        <w:ind w:firstLine="400"/>
        <w:jc w:val="both"/>
      </w:pPr>
      <w:r>
        <w:rPr>
          <w:rStyle w:val="s0"/>
        </w:rPr>
        <w:t>минус</w:t>
      </w:r>
    </w:p>
    <w:p w:rsidR="00000000" w:rsidRDefault="00455615">
      <w:pPr>
        <w:ind w:firstLine="400"/>
        <w:jc w:val="both"/>
      </w:pPr>
      <w:r>
        <w:rPr>
          <w:rStyle w:val="s0"/>
        </w:rPr>
        <w:t>сумма корпоративного подоходного</w:t>
      </w:r>
      <w:r>
        <w:rPr>
          <w:rStyle w:val="s0"/>
        </w:rPr>
        <w:t xml:space="preserve"> налога, на которую осуществляется зачет в соответствии со статьей 223 настоящего Кодекса,</w:t>
      </w:r>
    </w:p>
    <w:p w:rsidR="00000000" w:rsidRDefault="00455615">
      <w:pPr>
        <w:ind w:firstLine="400"/>
        <w:jc w:val="both"/>
      </w:pPr>
      <w:r>
        <w:rPr>
          <w:rStyle w:val="s0"/>
        </w:rPr>
        <w:t>минус</w:t>
      </w:r>
    </w:p>
    <w:p w:rsidR="00000000" w:rsidRDefault="00455615">
      <w:pPr>
        <w:ind w:firstLine="400"/>
        <w:jc w:val="both"/>
      </w:pPr>
      <w:r>
        <w:rPr>
          <w:rStyle w:val="s0"/>
        </w:rPr>
        <w:t>сумма корпоративного подоходного налога, удержанного в налоговом периоде у источника выплаты с дохода в виде выигрыша, на которую осуществляется зачет в соотве</w:t>
      </w:r>
      <w:r>
        <w:rPr>
          <w:rStyle w:val="s0"/>
        </w:rPr>
        <w:t>тствии с пунктом 2 настоящей статьи,</w:t>
      </w:r>
    </w:p>
    <w:p w:rsidR="00000000" w:rsidRDefault="00455615">
      <w:pPr>
        <w:ind w:firstLine="400"/>
        <w:jc w:val="both"/>
      </w:pPr>
      <w:r>
        <w:rPr>
          <w:rStyle w:val="s0"/>
        </w:rPr>
        <w:t>минус</w:t>
      </w:r>
    </w:p>
    <w:p w:rsidR="00000000" w:rsidRDefault="00455615">
      <w:pPr>
        <w:ind w:firstLine="400"/>
        <w:jc w:val="both"/>
      </w:pPr>
      <w:r>
        <w:rPr>
          <w:rStyle w:val="s0"/>
        </w:rPr>
        <w:t>сумма корпоративного подоходного налога, удержанного у источника выплаты с дохода в виде вознаграждения, дивидендов, перенесенная из предыдущих налоговых периодов в соответствии с пунктом 3 настоящей статьи,</w:t>
      </w:r>
    </w:p>
    <w:p w:rsidR="00000000" w:rsidRDefault="00455615">
      <w:pPr>
        <w:ind w:firstLine="400"/>
        <w:jc w:val="both"/>
      </w:pPr>
      <w:r>
        <w:rPr>
          <w:rStyle w:val="s0"/>
        </w:rPr>
        <w:t>минус</w:t>
      </w:r>
    </w:p>
    <w:p w:rsidR="00000000" w:rsidRDefault="00455615">
      <w:pPr>
        <w:ind w:firstLine="400"/>
        <w:jc w:val="both"/>
      </w:pPr>
      <w:r>
        <w:rPr>
          <w:rStyle w:val="s0"/>
        </w:rPr>
        <w:t>сумма корпоративного подоходного налога, удержанного в налоговом периоде у источника выплаты с дохода в виде вознаграждения, дивидендов, на которую осуществляется зачет в соответствии с пунктом 2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2. Сумма корпоративного подоходного налог</w:t>
      </w:r>
      <w:r>
        <w:rPr>
          <w:rStyle w:val="s0"/>
        </w:rPr>
        <w:t>а, подлежащего уплате в бюджет, уменьшается на сумму корпоративного подоходного налога, удержанного у источника выплаты с дохода в виде выигрыша, вознаграждения, дивидендов, при наличии документов, подтверждающих удержание этого налога источником выплаты.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не применяются к организации, осуществляющей деятельность в социальной сфере, некоммерческой организации по корпоративному подоходному налогу, удержанному у источника выплаты с дохода в виде вознаграждения по депозитам.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3. Если </w:t>
      </w:r>
      <w:r>
        <w:rPr>
          <w:rStyle w:val="s0"/>
        </w:rPr>
        <w:t>сумма корпоративного подоходного налога, удержанного у источника выплаты с дохода в виде вознаграждения, дивидендов, больше исчисленного корпоративного подоходного налога, разница между суммой корпоративного подоходного налога, удержанного у источника выпл</w:t>
      </w:r>
      <w:r>
        <w:rPr>
          <w:rStyle w:val="s0"/>
        </w:rPr>
        <w:t>аты, и суммой исчисленного корпоративного подоходного налога, подлежащего уплате в бюджет, переносится на последующие десять налоговых периодов включительно и последовательно уменьшает суммы корпоративного подоходного налога, подлежащие уплате в бюджет, да</w:t>
      </w:r>
      <w:r>
        <w:rPr>
          <w:rStyle w:val="s0"/>
        </w:rPr>
        <w:t>нных налоговых периодов.»;</w:t>
      </w:r>
    </w:p>
    <w:p w:rsidR="00000000" w:rsidRDefault="00455615">
      <w:pPr>
        <w:jc w:val="both"/>
      </w:pPr>
      <w:bookmarkStart w:id="11" w:name="SUB141"/>
      <w:bookmarkEnd w:id="11"/>
      <w:r>
        <w:rPr>
          <w:rStyle w:val="s3"/>
        </w:rPr>
        <w:t xml:space="preserve">Подпункт 34)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34) пункт 2 </w:t>
      </w:r>
      <w:hyperlink r:id="rId55" w:anchor="sub_id=1410000" w:history="1">
        <w:r>
          <w:rPr>
            <w:rStyle w:val="a3"/>
          </w:rPr>
          <w:t>статьи 141</w:t>
        </w:r>
      </w:hyperlink>
      <w:r>
        <w:rPr>
          <w:rStyle w:val="s0"/>
        </w:rPr>
        <w:t xml:space="preserve"> дополнить подпунктом 8) след</w:t>
      </w:r>
      <w:r>
        <w:rPr>
          <w:rStyle w:val="s0"/>
        </w:rPr>
        <w:t>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«8) юридическое лицо,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</w:t>
      </w:r>
      <w:r>
        <w:rPr>
          <w:rStyle w:val="s0"/>
        </w:rPr>
        <w:t>а территории Республики Казахстан в соответствии с законодательством Республики Казахстан о регулировании торговой деятельности.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подпункта не распространяются на налоговые периоды, следующие за налоговым периодом, на который приходится</w:t>
      </w:r>
      <w:r>
        <w:rPr>
          <w:rStyle w:val="s0"/>
        </w:rPr>
        <w:t xml:space="preserve"> дата завершения международной специализированной выставки на территории Республики Казахстан, указанная в регистрационном досье, разработанном юридическим лицом, созданным по решению Правительства Республики Казахстан, и утвержденном международной межправ</w:t>
      </w:r>
      <w:r>
        <w:rPr>
          <w:rStyle w:val="s0"/>
        </w:rPr>
        <w:t>ительственной организацией, созданной для контроля за выполнением положений международного договора о проведении международной специализированной выставки.»;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35) пункт 1 </w:t>
      </w:r>
      <w:hyperlink r:id="rId56" w:anchor="sub_id=1430000" w:history="1">
        <w:r>
          <w:rPr>
            <w:rStyle w:val="a3"/>
          </w:rPr>
          <w:t>статьи 143</w:t>
        </w:r>
      </w:hyperlink>
      <w:r>
        <w:rPr>
          <w:rStyle w:val="s0"/>
        </w:rPr>
        <w:t xml:space="preserve"> дополнить подпунктом 4)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«4) дивиденды, указанные в абзаце третьем подпункта 1) пункта 1 статьи 99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36) в части второй пункта 2 </w:t>
      </w:r>
      <w:hyperlink r:id="rId57" w:anchor="sub_id=1470000" w:history="1">
        <w:r>
          <w:rPr>
            <w:rStyle w:val="a3"/>
          </w:rPr>
          <w:t>статьи 147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удешевление для субъектов агропромышленного комплекса ставок вознаграждения по лизингу сельскохозяйственной тех</w:t>
      </w:r>
      <w:r>
        <w:rPr>
          <w:rStyle w:val="s0"/>
        </w:rPr>
        <w:t>ники, технологического оборудования, а также по кредитам на технологическое оборудование;»;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подпунктом 13)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«13) возмещение части расходов, понесенных субъектом агропромышленного комплекса при инвестиционных вложениях, напр</w:t>
      </w:r>
      <w:r>
        <w:rPr>
          <w:rStyle w:val="s0"/>
        </w:rPr>
        <w:t>авленных на создание новых или расширение действующих производственных мощностей для производства сельскохозяйственной продукции.»;</w:t>
      </w:r>
    </w:p>
    <w:p w:rsidR="00000000" w:rsidRDefault="00455615">
      <w:pPr>
        <w:jc w:val="both"/>
      </w:pPr>
      <w:bookmarkStart w:id="12" w:name="SUB150"/>
      <w:bookmarkEnd w:id="12"/>
      <w:r>
        <w:rPr>
          <w:rStyle w:val="s3"/>
        </w:rPr>
        <w:t xml:space="preserve">Подпункт 37)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37) подпункт 1) части первой пу</w:t>
      </w:r>
      <w:r>
        <w:rPr>
          <w:rStyle w:val="s0"/>
        </w:rPr>
        <w:t xml:space="preserve">нкта 1 </w:t>
      </w:r>
      <w:hyperlink r:id="rId58" w:anchor="sub_id=1500000" w:history="1">
        <w:r>
          <w:rPr>
            <w:rStyle w:val="a3"/>
          </w:rPr>
          <w:t>статьи 150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юридическое лицо зарегистрировано в качестве налогоплательщика по месту нахождения в налоговом органе на территории сп</w:t>
      </w:r>
      <w:r>
        <w:rPr>
          <w:rStyle w:val="s0"/>
        </w:rPr>
        <w:t>ециальной экономической зоны или осуществлена его постановка на регистрационный учет по месту нахождения объекта, облагаемого земельным налогом, налогом на имущество или платой за пользование земельными участками, в таком налоговом органе при наличии налог</w:t>
      </w:r>
      <w:r>
        <w:rPr>
          <w:rStyle w:val="s0"/>
        </w:rPr>
        <w:t>ового органа на территории специальной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органа, в компетенцию которого входит территория специальной эконом</w:t>
      </w:r>
      <w:r>
        <w:rPr>
          <w:rStyle w:val="s0"/>
        </w:rPr>
        <w:t>ической зоны, при отсутствии налогового органа на территории специальной экономической зоны;»;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38) часть третью пункта 3 </w:t>
      </w:r>
      <w:hyperlink r:id="rId59" w:anchor="sub_id=151010000" w:history="1">
        <w:r>
          <w:rPr>
            <w:rStyle w:val="a3"/>
          </w:rPr>
          <w:t>статьи 151-1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</w:t>
      </w:r>
      <w:r>
        <w:rPr>
          <w:rStyle w:val="s0"/>
        </w:rPr>
        <w:t>лучае, если организация, осуществляющая вид деятельности, указанный в подпункте 18) пункта 1 настоящей статьи, осуществляет также один из видов деятельности, указанных в подпунктах 1) - 17) пункта 1 настоящей статьи, такая организация в целях исчисления на</w:t>
      </w:r>
      <w:r>
        <w:rPr>
          <w:rStyle w:val="s0"/>
        </w:rPr>
        <w:t>логового обязательства по корпоративному подоходному налогу ведет раздельный учет по деятельности, указанной в подпункте 18) пункта 1 настоящей статьи, и другой деятельности.»;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39) часть третью пункта 3 </w:t>
      </w:r>
      <w:hyperlink r:id="rId60" w:anchor="sub_id=151020000" w:history="1">
        <w:r>
          <w:rPr>
            <w:rStyle w:val="a3"/>
          </w:rPr>
          <w:t>статьи 151-2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случае, если организация, осуществляющая вид деятельности, указанный в подпункте 3) пункта 1 настоящей статьи, осуществляет также один из видов деятельности, указанных в подпу</w:t>
      </w:r>
      <w:r>
        <w:rPr>
          <w:rStyle w:val="s0"/>
        </w:rPr>
        <w:t>нктах 1) и 2) пункта 1 настоящей статьи, такая организация в целях исчисления налогового обязательства по корпоративному подоходному налогу ведет раздельный учет по деятельности, указанной в подпункте 3) пункта 1 настоящей статьи, и другой деятельности.»;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40) часть третью пункта 4 </w:t>
      </w:r>
      <w:hyperlink r:id="rId61" w:anchor="sub_id=151040000" w:history="1">
        <w:r>
          <w:rPr>
            <w:rStyle w:val="a3"/>
          </w:rPr>
          <w:t>статьи 151-4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случае, если организация, осуществляющая вид деятельности, указанный в подпункте 10) пункта 1 на</w:t>
      </w:r>
      <w:r>
        <w:rPr>
          <w:rStyle w:val="s0"/>
        </w:rPr>
        <w:t>стоящей статьи, осуществляет также один из видов деятельности, указанных в подпунктах 1) - 9) пункта 1 настоящей статьи, такая организация в целях исчисления налогового обязательства по корпоративному подоходному налогу ведет раздельный учет по деятельност</w:t>
      </w:r>
      <w:r>
        <w:rPr>
          <w:rStyle w:val="s0"/>
        </w:rPr>
        <w:t>и, указанной в подпункте 10) пункта 1 настоящей статьи, и другой деятельности.»;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41) часть третью пункта 3 </w:t>
      </w:r>
      <w:hyperlink r:id="rId62" w:anchor="sub_id=151080000" w:history="1">
        <w:r>
          <w:rPr>
            <w:rStyle w:val="a3"/>
          </w:rPr>
          <w:t>статьи 151-8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случае, если ор</w:t>
      </w:r>
      <w:r>
        <w:rPr>
          <w:rStyle w:val="s0"/>
        </w:rPr>
        <w:t>ганизация, осуществляющая вид деятельности, указанный в подпункте 9) пункта 1 настоящей статьи, осуществляет также один из видов деятельности, указанных в подпунктах 1) - 8) пункта 1 настоящей статьи, такая организация в целях исчисления налогового обязате</w:t>
      </w:r>
      <w:r>
        <w:rPr>
          <w:rStyle w:val="s0"/>
        </w:rPr>
        <w:t>льства по корпоративному подоходному налогу ведет раздельный учет по деятельности, указанной в подпункте 9) пункта 1 настоящей статьи, и другой деятельности.»;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42) часть третью пункта 3 </w:t>
      </w:r>
      <w:hyperlink r:id="rId63" w:anchor="sub_id=151100000" w:history="1">
        <w:r>
          <w:rPr>
            <w:rStyle w:val="a3"/>
          </w:rPr>
          <w:t>статьи 151-10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случае, если организация, осуществляющая вид деятельности, указанный в подпункте 5) пункта 1 настоящей статьи, осуществляет также один из видов деятельности, указанных в подпунктах 1) - 4) пу</w:t>
      </w:r>
      <w:r>
        <w:rPr>
          <w:rStyle w:val="s0"/>
        </w:rPr>
        <w:t>нкта 1 настоящей статьи, такая организация в целях исчисления налогового обязательства по корпоративному подоходному налогу ведет раздельный учет по деятельности, указанной в подпункте 5) пункта 1 настоящей статьи, и другой деятельности.»;</w:t>
      </w:r>
    </w:p>
    <w:p w:rsidR="00000000" w:rsidRDefault="00455615">
      <w:pPr>
        <w:ind w:firstLine="400"/>
        <w:jc w:val="both"/>
      </w:pPr>
      <w:bookmarkStart w:id="13" w:name="SUB155"/>
      <w:bookmarkEnd w:id="13"/>
      <w:r>
        <w:rPr>
          <w:rStyle w:val="s0"/>
        </w:rPr>
        <w:t xml:space="preserve">43) пункт 3 </w:t>
      </w:r>
      <w:hyperlink r:id="rId64" w:anchor="sub_id=1550000" w:history="1">
        <w:r>
          <w:rPr>
            <w:rStyle w:val="a3"/>
          </w:rPr>
          <w:t>статьи 155</w:t>
        </w:r>
      </w:hyperlink>
      <w:r>
        <w:rPr>
          <w:rStyle w:val="s0"/>
        </w:rPr>
        <w:t xml:space="preserve"> дополнить подпунктами 31) и 32) следующего содержания:</w:t>
      </w:r>
    </w:p>
    <w:p w:rsidR="00000000" w:rsidRDefault="00455615">
      <w:pPr>
        <w:jc w:val="both"/>
      </w:pPr>
      <w:r>
        <w:rPr>
          <w:rStyle w:val="s3"/>
        </w:rPr>
        <w:t xml:space="preserve">Абзац второй подпункта 43)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«31) обязательные профессиональные пенсионные взносы в единый накопительный пенсионный фонд в размере, установленном законодательством Республики Казахстан;</w:t>
      </w:r>
    </w:p>
    <w:p w:rsidR="00000000" w:rsidRDefault="00455615">
      <w:pPr>
        <w:jc w:val="both"/>
      </w:pPr>
      <w:r>
        <w:rPr>
          <w:rStyle w:val="s3"/>
        </w:rPr>
        <w:t xml:space="preserve">Абзацы третий - восьмой подпункта 43)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>32) материальная выгода, полученная за счет средств бюджета в соответствии с законодательством Республики Казахстан, в том числе при:</w:t>
      </w:r>
    </w:p>
    <w:p w:rsidR="00000000" w:rsidRDefault="00455615">
      <w:pPr>
        <w:ind w:firstLine="400"/>
        <w:jc w:val="both"/>
      </w:pPr>
      <w:r>
        <w:rPr>
          <w:rStyle w:val="s0"/>
        </w:rPr>
        <w:t>предоставлении объема услуг по дошкольному воспитанию и обучению, по техническому и профессиональному,</w:t>
      </w:r>
      <w:r>
        <w:rPr>
          <w:rStyle w:val="s0"/>
        </w:rPr>
        <w:t xml:space="preserve"> послесреднему, высшему, послевузовскому образованию, повышению квалификации и переподготовке работников и специалистов, а также обучению на подготовительных отделениях учебных заведений, осуществляемых в форме государственного образовательного заказа в со</w:t>
      </w:r>
      <w:r>
        <w:rPr>
          <w:rStyle w:val="s0"/>
        </w:rPr>
        <w:t>ответствии с законодательством Республики Казахстан об образовании;</w:t>
      </w:r>
    </w:p>
    <w:p w:rsidR="00000000" w:rsidRDefault="00455615">
      <w:pPr>
        <w:ind w:firstLine="400"/>
        <w:jc w:val="both"/>
      </w:pPr>
      <w:r>
        <w:rPr>
          <w:rStyle w:val="s0"/>
        </w:rPr>
        <w:t>предоставлении гарантированного объема бесплатной медицинской помощи;</w:t>
      </w:r>
    </w:p>
    <w:p w:rsidR="00000000" w:rsidRDefault="00455615">
      <w:pPr>
        <w:ind w:firstLine="400"/>
        <w:jc w:val="both"/>
      </w:pPr>
      <w:r>
        <w:rPr>
          <w:rStyle w:val="s0"/>
        </w:rPr>
        <w:t>предоставлении реабилитационного лечения, оздоровления и отдыха на объектах санаторно-курортного назначения;</w:t>
      </w:r>
    </w:p>
    <w:p w:rsidR="00000000" w:rsidRDefault="00455615">
      <w:pPr>
        <w:ind w:firstLine="400"/>
        <w:jc w:val="both"/>
      </w:pPr>
      <w:r>
        <w:rPr>
          <w:rStyle w:val="s0"/>
        </w:rPr>
        <w:t>предоставлении лекарственных средств и изделий медицинского назначения;</w:t>
      </w:r>
    </w:p>
    <w:p w:rsidR="00000000" w:rsidRDefault="00455615">
      <w:pPr>
        <w:ind w:firstLine="400"/>
        <w:jc w:val="both"/>
      </w:pPr>
      <w:r>
        <w:rPr>
          <w:rStyle w:val="s0"/>
        </w:rPr>
        <w:t>оплате стоимости товаров, работ, услуг, полученных инвалидом от местных исполнительных органов области, города республиканского значения, столицы в соответствии с законодательством Рес</w:t>
      </w:r>
      <w:r>
        <w:rPr>
          <w:rStyle w:val="s0"/>
        </w:rPr>
        <w:t>публики Казахстан о социальной защите инвалидов в Республике Казахстан.»;</w:t>
      </w:r>
    </w:p>
    <w:p w:rsidR="00000000" w:rsidRDefault="00455615">
      <w:pPr>
        <w:ind w:firstLine="400"/>
        <w:jc w:val="both"/>
      </w:pPr>
      <w:bookmarkStart w:id="14" w:name="SUB156"/>
      <w:bookmarkEnd w:id="14"/>
      <w:r>
        <w:rPr>
          <w:rStyle w:val="s0"/>
        </w:rPr>
        <w:t xml:space="preserve">44) в </w:t>
      </w:r>
      <w:hyperlink r:id="rId65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 пункте 1: 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6)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7) дополнить частью пятой следующ</w:t>
      </w:r>
      <w:r>
        <w:rPr>
          <w:rStyle w:val="s0"/>
        </w:rPr>
        <w:t>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«Положения настоящего подпункта не применяются по дивидендам, полученным от юридического лица, которое производит уменьшение исчисленного в соответствии со статьей 139 настоящего Кодекса корпоративного подоходного налога на сто процентов, в</w:t>
      </w:r>
      <w:r>
        <w:rPr>
          <w:rStyle w:val="s0"/>
        </w:rPr>
        <w:t xml:space="preserve"> случае начисления таких дивидендов за период, который входит в налоговый период, в котором произведено такое уменьшение;»;</w:t>
      </w:r>
    </w:p>
    <w:p w:rsidR="00000000" w:rsidRDefault="00455615">
      <w:pPr>
        <w:jc w:val="both"/>
      </w:pPr>
      <w:r>
        <w:rPr>
          <w:rStyle w:val="s3"/>
        </w:rPr>
        <w:t xml:space="preserve">Абзацы шестой - тридцать шестой подпункта 44) пункта 3 </w:t>
      </w:r>
      <w:hyperlink w:anchor="sub10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 и де</w:t>
      </w:r>
      <w:r>
        <w:rPr>
          <w:rStyle w:val="s3"/>
        </w:rPr>
        <w:t xml:space="preserve">йствуют до 31 декабря 2017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13-1)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«13-1) доход от личного подсобного хозяйства каждого лица, занимающегося личным подсобным хозяйством, - за год в пределах 24-кратного минимального размера заработной платы, </w:t>
      </w:r>
      <w:r>
        <w:rPr>
          <w:rStyle w:val="s0"/>
        </w:rPr>
        <w:t>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При этом доходом от личного подсобного хозяйства признается доход от реализации лицом, занимающимся личным подсобным хозяйством, заготовительной </w:t>
      </w:r>
      <w:r>
        <w:rPr>
          <w:rStyle w:val="s0"/>
        </w:rPr>
        <w:t>организации в сфере агропромышленного комплекса следующей сельскохозяйственной продукции от личного подсобного хозяйства:</w:t>
      </w:r>
    </w:p>
    <w:p w:rsidR="00000000" w:rsidRDefault="00455615">
      <w:pPr>
        <w:ind w:firstLine="400"/>
        <w:jc w:val="both"/>
      </w:pPr>
      <w:r>
        <w:rPr>
          <w:rStyle w:val="s0"/>
        </w:rPr>
        <w:t>скот крупный рогатый молочного стада живой;</w:t>
      </w:r>
    </w:p>
    <w:p w:rsidR="00000000" w:rsidRDefault="00455615">
      <w:pPr>
        <w:ind w:firstLine="400"/>
        <w:jc w:val="both"/>
      </w:pPr>
      <w:r>
        <w:rPr>
          <w:rStyle w:val="s0"/>
        </w:rPr>
        <w:t>лошади и животные семейства лошадиных прочие,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верблюды и верблюдовые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овцы и </w:t>
      </w:r>
      <w:r>
        <w:rPr>
          <w:rStyle w:val="s0"/>
        </w:rPr>
        <w:t>козы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свиньи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домашняя птица живая;</w:t>
      </w:r>
    </w:p>
    <w:p w:rsidR="00000000" w:rsidRDefault="00455615">
      <w:pPr>
        <w:ind w:firstLine="400"/>
        <w:jc w:val="both"/>
      </w:pPr>
      <w:r>
        <w:rPr>
          <w:rStyle w:val="s0"/>
        </w:rPr>
        <w:t>яйца куриные в скорлупе свежие;</w:t>
      </w:r>
    </w:p>
    <w:p w:rsidR="00000000" w:rsidRDefault="00455615">
      <w:pPr>
        <w:ind w:firstLine="400"/>
        <w:jc w:val="both"/>
      </w:pPr>
      <w:r>
        <w:rPr>
          <w:rStyle w:val="s0"/>
        </w:rPr>
        <w:t>мясо скота крупного рогатого, свиней, овец, коз, лошадей и животных семейства лошадиных свежее или охлажденное;</w:t>
      </w:r>
    </w:p>
    <w:p w:rsidR="00000000" w:rsidRDefault="00455615">
      <w:pPr>
        <w:ind w:firstLine="400"/>
        <w:jc w:val="both"/>
      </w:pPr>
      <w:r>
        <w:rPr>
          <w:rStyle w:val="s0"/>
        </w:rPr>
        <w:t>молоко сырое скота крупного рогатого молочного стада;</w:t>
      </w:r>
    </w:p>
    <w:p w:rsidR="00000000" w:rsidRDefault="00455615">
      <w:pPr>
        <w:ind w:firstLine="400"/>
        <w:jc w:val="both"/>
      </w:pPr>
      <w:r>
        <w:rPr>
          <w:rStyle w:val="s0"/>
        </w:rPr>
        <w:t>мясо птицы</w:t>
      </w:r>
      <w:r>
        <w:rPr>
          <w:rStyle w:val="s0"/>
        </w:rPr>
        <w:t xml:space="preserve"> домашней свежее или охлажденное;</w:t>
      </w:r>
    </w:p>
    <w:p w:rsidR="00000000" w:rsidRDefault="00455615">
      <w:pPr>
        <w:ind w:firstLine="400"/>
        <w:jc w:val="both"/>
      </w:pPr>
      <w:r>
        <w:rPr>
          <w:rStyle w:val="s0"/>
        </w:rPr>
        <w:t>картофель;</w:t>
      </w:r>
    </w:p>
    <w:p w:rsidR="00000000" w:rsidRDefault="00455615">
      <w:pPr>
        <w:ind w:firstLine="400"/>
        <w:jc w:val="both"/>
      </w:pPr>
      <w:r>
        <w:rPr>
          <w:rStyle w:val="s0"/>
        </w:rPr>
        <w:t>морковь;</w:t>
      </w:r>
    </w:p>
    <w:p w:rsidR="00000000" w:rsidRDefault="00455615">
      <w:pPr>
        <w:ind w:firstLine="400"/>
        <w:jc w:val="both"/>
      </w:pPr>
      <w:r>
        <w:rPr>
          <w:rStyle w:val="s0"/>
        </w:rPr>
        <w:t>капуста;</w:t>
      </w:r>
    </w:p>
    <w:p w:rsidR="00000000" w:rsidRDefault="00455615">
      <w:pPr>
        <w:ind w:firstLine="400"/>
        <w:jc w:val="both"/>
      </w:pPr>
      <w:r>
        <w:rPr>
          <w:rStyle w:val="s0"/>
        </w:rPr>
        <w:t>баклажаны;</w:t>
      </w:r>
    </w:p>
    <w:p w:rsidR="00000000" w:rsidRDefault="00455615">
      <w:pPr>
        <w:ind w:firstLine="400"/>
        <w:jc w:val="both"/>
      </w:pPr>
      <w:r>
        <w:rPr>
          <w:rStyle w:val="s0"/>
        </w:rPr>
        <w:t>помидоры;</w:t>
      </w:r>
    </w:p>
    <w:p w:rsidR="00000000" w:rsidRDefault="00455615">
      <w:pPr>
        <w:ind w:firstLine="400"/>
        <w:jc w:val="both"/>
      </w:pPr>
      <w:r>
        <w:rPr>
          <w:rStyle w:val="s0"/>
        </w:rPr>
        <w:t>огурцы;</w:t>
      </w:r>
    </w:p>
    <w:p w:rsidR="00000000" w:rsidRDefault="00455615">
      <w:pPr>
        <w:ind w:firstLine="400"/>
        <w:jc w:val="both"/>
      </w:pPr>
      <w:r>
        <w:rPr>
          <w:rStyle w:val="s0"/>
        </w:rPr>
        <w:t>чеснок;</w:t>
      </w:r>
    </w:p>
    <w:p w:rsidR="00000000" w:rsidRDefault="00455615">
      <w:pPr>
        <w:ind w:firstLine="400"/>
        <w:jc w:val="both"/>
      </w:pPr>
      <w:r>
        <w:rPr>
          <w:rStyle w:val="s0"/>
        </w:rPr>
        <w:t>лук;</w:t>
      </w:r>
    </w:p>
    <w:p w:rsidR="00000000" w:rsidRDefault="00455615">
      <w:pPr>
        <w:ind w:firstLine="400"/>
        <w:jc w:val="both"/>
      </w:pPr>
      <w:r>
        <w:rPr>
          <w:rStyle w:val="s0"/>
        </w:rPr>
        <w:t>свекла сахарная;</w:t>
      </w:r>
    </w:p>
    <w:p w:rsidR="00000000" w:rsidRDefault="00455615">
      <w:pPr>
        <w:ind w:firstLine="400"/>
        <w:jc w:val="both"/>
      </w:pPr>
      <w:r>
        <w:rPr>
          <w:rStyle w:val="s0"/>
        </w:rPr>
        <w:t>яблоки;</w:t>
      </w:r>
    </w:p>
    <w:p w:rsidR="00000000" w:rsidRDefault="00455615">
      <w:pPr>
        <w:ind w:firstLine="400"/>
        <w:jc w:val="both"/>
      </w:pPr>
      <w:r>
        <w:rPr>
          <w:rStyle w:val="s0"/>
        </w:rPr>
        <w:t>груши;</w:t>
      </w:r>
    </w:p>
    <w:p w:rsidR="00000000" w:rsidRDefault="00455615">
      <w:pPr>
        <w:ind w:firstLine="400"/>
        <w:jc w:val="both"/>
      </w:pPr>
      <w:r>
        <w:rPr>
          <w:rStyle w:val="s0"/>
        </w:rPr>
        <w:t>айва;</w:t>
      </w:r>
    </w:p>
    <w:p w:rsidR="00000000" w:rsidRDefault="00455615">
      <w:pPr>
        <w:ind w:firstLine="400"/>
        <w:jc w:val="both"/>
      </w:pPr>
      <w:r>
        <w:rPr>
          <w:rStyle w:val="s0"/>
        </w:rPr>
        <w:t>абрикосы;</w:t>
      </w:r>
    </w:p>
    <w:p w:rsidR="00000000" w:rsidRDefault="00455615">
      <w:pPr>
        <w:ind w:firstLine="400"/>
        <w:jc w:val="both"/>
      </w:pPr>
      <w:r>
        <w:rPr>
          <w:rStyle w:val="s0"/>
        </w:rPr>
        <w:t>вишня;</w:t>
      </w:r>
    </w:p>
    <w:p w:rsidR="00000000" w:rsidRDefault="00455615">
      <w:pPr>
        <w:ind w:firstLine="400"/>
        <w:jc w:val="both"/>
      </w:pPr>
      <w:r>
        <w:rPr>
          <w:rStyle w:val="s0"/>
        </w:rPr>
        <w:t>персики;</w:t>
      </w:r>
    </w:p>
    <w:p w:rsidR="00000000" w:rsidRDefault="00455615">
      <w:pPr>
        <w:ind w:firstLine="400"/>
        <w:jc w:val="both"/>
      </w:pPr>
      <w:r>
        <w:rPr>
          <w:rStyle w:val="s0"/>
        </w:rPr>
        <w:t>сливы;</w:t>
      </w:r>
    </w:p>
    <w:p w:rsidR="00000000" w:rsidRDefault="00455615">
      <w:pPr>
        <w:ind w:firstLine="400"/>
        <w:jc w:val="both"/>
      </w:pPr>
      <w:r>
        <w:rPr>
          <w:rStyle w:val="s0"/>
        </w:rPr>
        <w:t>шерсть щипаная, шкуры, кожи сырые скота крупного рогатого, животных семейства лошадиных, овец, коз.</w:t>
      </w:r>
    </w:p>
    <w:p w:rsidR="00000000" w:rsidRDefault="00455615">
      <w:pPr>
        <w:ind w:firstLine="400"/>
        <w:jc w:val="both"/>
      </w:pPr>
      <w:r>
        <w:rPr>
          <w:rStyle w:val="s0"/>
        </w:rPr>
        <w:t>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</w:t>
      </w:r>
      <w:r>
        <w:rPr>
          <w:rStyle w:val="s0"/>
        </w:rPr>
        <w:t>ности, утвержденным уполномоченным государственным органом в области технического регулирования.»;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17)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«17) следующие выплаты за счет средств бюджета (кроме выплат в виде оплаты труда) в соответствии с законодательст</w:t>
      </w:r>
      <w:r>
        <w:rPr>
          <w:rStyle w:val="s0"/>
        </w:rPr>
        <w:t>вом Республики Казахстан: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 виде разницы между суммой фактически внесенных обязательных пенсионных взносов, обязательных профессиональных пенсионных взносов с учетом уровня инфляции и суммой пенсионных накоплений в едином накопительном пенсионном фонде на </w:t>
      </w:r>
      <w:r>
        <w:rPr>
          <w:rStyle w:val="s0"/>
        </w:rPr>
        <w:t>момент приобретения получателем права на пенсионные выплаты в соответствии с пенсионным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при причинении вреда жизни и здоровью государственным служащим, в том числе сотрудникам специальных государственных и правоохран</w:t>
      </w:r>
      <w:r>
        <w:rPr>
          <w:rStyle w:val="s0"/>
        </w:rPr>
        <w:t>ительных органов, военнослужащим, членам их семей, иждивенцам, наследникам и лицам, имеющим право на их получение в размерах, установленных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в виде поощрения лицам, сообщившим о факте коррупционного правонарушения или</w:t>
      </w:r>
      <w:r>
        <w:rPr>
          <w:rStyle w:val="s0"/>
        </w:rPr>
        <w:t xml:space="preserve"> иным образом оказывающим содействие в борьбе с коррупцией в порядке, предусмотренном Правительством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в виде возмещения убытков в связи со стихийным бедствием или другими чрезвычайными обстоятельствами;</w:t>
      </w:r>
    </w:p>
    <w:p w:rsidR="00000000" w:rsidRDefault="00455615">
      <w:pPr>
        <w:ind w:firstLine="400"/>
        <w:jc w:val="both"/>
      </w:pPr>
      <w:r>
        <w:rPr>
          <w:rStyle w:val="s0"/>
        </w:rPr>
        <w:t>в виде компенсационных выплат, в</w:t>
      </w:r>
      <w:r>
        <w:rPr>
          <w:rStyle w:val="s0"/>
        </w:rPr>
        <w:t>ыплачиваемых при прекращении действия трудового договора, в размерах, установленных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в виде поощрения призерам и участникам универсиад и членам национальных сборных команд Республики Казахстан за высокие результаты на</w:t>
      </w:r>
      <w:r>
        <w:rPr>
          <w:rStyle w:val="s0"/>
        </w:rPr>
        <w:t xml:space="preserve"> международных соревнованиях в размерах, установленных законодательством Республики Казахстан;»;</w:t>
      </w:r>
    </w:p>
    <w:p w:rsidR="00000000" w:rsidRDefault="00455615">
      <w:pPr>
        <w:jc w:val="both"/>
      </w:pPr>
      <w:bookmarkStart w:id="15" w:name="SUB44"/>
      <w:bookmarkEnd w:id="15"/>
      <w:r>
        <w:rPr>
          <w:rStyle w:val="s3"/>
        </w:rPr>
        <w:t xml:space="preserve">Абзацы сорок пятый и сорок шестой подпункта 44)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27-4) сле</w:t>
      </w:r>
      <w:r>
        <w:rPr>
          <w:rStyle w:val="s0"/>
        </w:rPr>
        <w:t>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«27-4) компенсации расходов на проезд лицам, обучающимся на основе государственного образовательного заказа, выплачиваемые в размерах, установленных законодательством Республики Казахстан;»;</w:t>
      </w:r>
    </w:p>
    <w:p w:rsidR="00000000" w:rsidRDefault="00455615">
      <w:pPr>
        <w:jc w:val="both"/>
      </w:pPr>
      <w:bookmarkStart w:id="16" w:name="SUB47"/>
      <w:bookmarkEnd w:id="16"/>
      <w:r>
        <w:rPr>
          <w:rStyle w:val="s3"/>
        </w:rPr>
        <w:t xml:space="preserve">Абзацы сорок седьмой подпункта 44)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34) исключить;</w:t>
      </w:r>
    </w:p>
    <w:p w:rsidR="00000000" w:rsidRDefault="00455615">
      <w:pPr>
        <w:jc w:val="both"/>
      </w:pPr>
      <w:bookmarkStart w:id="17" w:name="SUB4448"/>
      <w:bookmarkEnd w:id="17"/>
      <w:r>
        <w:rPr>
          <w:rStyle w:val="s3"/>
        </w:rPr>
        <w:t xml:space="preserve">Абзацы сорок восьмой - пятьдесят шестой подпункта 44) пункта 3 </w:t>
      </w:r>
      <w:hyperlink w:anchor="sub10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 и действуют до 31 декабря</w:t>
      </w:r>
      <w:r>
        <w:rPr>
          <w:rStyle w:val="s3"/>
        </w:rPr>
        <w:t xml:space="preserve"> 2017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4 и 5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«4. Доход от личного подсобного хозяйства исключается из доходов, подлежащих налогообложению, при представлении заготовительной организации в сфере агропромышленного комплекса следующих документов</w:t>
      </w:r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1) справка о наличии личного подсобного хозяйства в соответствии с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2) подтверждение местного исполнительного органа о наличии используемых в личном подсобном хозяйстве: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земельного участка с указанием площади;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домашних животных с указанием количества; </w:t>
      </w:r>
    </w:p>
    <w:p w:rsidR="00000000" w:rsidRDefault="00455615">
      <w:pPr>
        <w:ind w:firstLine="400"/>
        <w:jc w:val="both"/>
      </w:pPr>
      <w:r>
        <w:rPr>
          <w:rStyle w:val="s0"/>
        </w:rPr>
        <w:t>домашних птиц с указанием количества;</w:t>
      </w:r>
    </w:p>
    <w:p w:rsidR="00000000" w:rsidRDefault="00455615">
      <w:pPr>
        <w:ind w:firstLine="400"/>
        <w:jc w:val="both"/>
      </w:pPr>
      <w:r>
        <w:rPr>
          <w:rStyle w:val="s0"/>
        </w:rPr>
        <w:t>3) заявление на применение корректировки доходов, подлежащих налогообложению. При этом документы представляются налоговому агенту не менее одного раза в календарный год, в кот</w:t>
      </w:r>
      <w:r>
        <w:rPr>
          <w:rStyle w:val="s0"/>
        </w:rPr>
        <w:t>ором применена такая корректировка.</w:t>
      </w:r>
    </w:p>
    <w:p w:rsidR="00000000" w:rsidRDefault="00455615">
      <w:pPr>
        <w:ind w:firstLine="400"/>
        <w:jc w:val="both"/>
      </w:pPr>
      <w:r>
        <w:rPr>
          <w:rStyle w:val="s0"/>
        </w:rPr>
        <w:t>5. Положение подпункта 13-1) пункта 1 настоящей статьи применяется только одним налоговым агентом - заготовительной организацией в сфере агропромышленного комплекса.»;</w:t>
      </w:r>
    </w:p>
    <w:p w:rsidR="00000000" w:rsidRDefault="00455615">
      <w:pPr>
        <w:jc w:val="both"/>
      </w:pPr>
      <w:bookmarkStart w:id="18" w:name="SUB163"/>
      <w:bookmarkEnd w:id="18"/>
      <w:r>
        <w:rPr>
          <w:rStyle w:val="s3"/>
        </w:rPr>
        <w:t xml:space="preserve">Подпункт 45)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45) абзац первый пункта 2 </w:t>
      </w:r>
      <w:hyperlink r:id="rId66" w:anchor="sub_id=1630000" w:history="1">
        <w:r>
          <w:rPr>
            <w:rStyle w:val="a3"/>
          </w:rPr>
          <w:t>статьи 163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Если иное не предусмотрено настоящей статьей, начисленными работодателем доходами работника, подлежащими налогообложению, являются следующие доходы работника, в том числе признанные в бухгалтерском учете работодателя в качестве расходов (затрат) в соот</w:t>
      </w:r>
      <w:r>
        <w:rPr>
          <w:rStyle w:val="s0"/>
        </w:rPr>
        <w:t>ветствии с законодательством Республики Казахстан о бухгалтерском учете и финансовой отчетности:»;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46) в </w:t>
      </w:r>
      <w:hyperlink r:id="rId67" w:anchor="sub_id=1660000" w:history="1">
        <w:r>
          <w:rPr>
            <w:rStyle w:val="a3"/>
          </w:rPr>
          <w:t>статье 166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4)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</w:t>
      </w:r>
      <w:r>
        <w:rPr>
          <w:rStyle w:val="s0"/>
        </w:rPr>
        <w:t>) сумма страховых премий (периодических страховых взносов - в случае, если договором предусмотрена уплата страховых премий в рассрочку), вносимых в свою пользу физическим лицом по договорам накопительного страхования;»;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5 изложить в след</w:t>
      </w:r>
      <w:r>
        <w:rPr>
          <w:rStyle w:val="s0"/>
        </w:rPr>
        <w:t>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договора страхования и документа, подтверждающего уплату страховых премий (периодических страховых взносов - в случае, если договором предусмотрена уплата страховых премий в рассрочку);»;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47) в </w:t>
      </w:r>
      <w:hyperlink r:id="rId68" w:anchor="sub_id=1770000" w:history="1">
        <w:r>
          <w:rPr>
            <w:rStyle w:val="a3"/>
          </w:rPr>
          <w:t>статье 177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части первой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доход частных нотариусов, частных судебных исполнителей, адвокатов, профессиональных медиаторов;»;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изложить в следующей редакции</w:t>
      </w:r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«Имущественный доход не является доходом индивидуального предпринимателя, частного нотариуса, частного судебного исполнителя, адвоката, профессионального медиатора.»;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48) пункт 2 </w:t>
      </w:r>
      <w:hyperlink r:id="rId69" w:anchor="sub_id=1780000" w:history="1">
        <w:r>
          <w:rPr>
            <w:rStyle w:val="a3"/>
          </w:rPr>
          <w:t>статьи 178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При наличии у налогоплательщика нескольких видов доходов, не облагаемых у источника выплаты, за исключением доходов частных нотариусов, частных судебных исполнителей, адвокатов, профессиональных медиа</w:t>
      </w:r>
      <w:r>
        <w:rPr>
          <w:rStyle w:val="s0"/>
        </w:rPr>
        <w:t>торов, исчисление индивидуального подоходного налога производится налогоплательщиком самостоятельно путем применения ставки, установленной пунктом 1 статьи 158 настоящего Кодекса, к сумме всех видов доходов, не облагаемых у источника выплаты.»;</w:t>
      </w:r>
    </w:p>
    <w:p w:rsidR="00000000" w:rsidRDefault="00455615">
      <w:pPr>
        <w:jc w:val="both"/>
      </w:pPr>
      <w:bookmarkStart w:id="19" w:name="SUB1801"/>
      <w:bookmarkEnd w:id="19"/>
      <w:r>
        <w:rPr>
          <w:rStyle w:val="s3"/>
        </w:rPr>
        <w:t>Подпункт 49</w:t>
      </w:r>
      <w:r>
        <w:rPr>
          <w:rStyle w:val="s3"/>
        </w:rPr>
        <w:t xml:space="preserve">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49) </w:t>
      </w:r>
      <w:hyperlink r:id="rId70" w:anchor="sub_id=180010000" w:history="1">
        <w:r>
          <w:rPr>
            <w:rStyle w:val="a3"/>
          </w:rPr>
          <w:t>статью 180-1</w:t>
        </w:r>
      </w:hyperlink>
      <w:r>
        <w:rPr>
          <w:rStyle w:val="s0"/>
        </w:rPr>
        <w:t xml:space="preserve"> дополнить пунктом 7-1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«7-1. В случае реализаци</w:t>
      </w:r>
      <w:r>
        <w:rPr>
          <w:rStyle w:val="s0"/>
        </w:rPr>
        <w:t>и физическим лицом имущества, указанного в подпункте 7) пункта 1 настоящей статьи, которое было ранее ввезено на территорию Республики Казахстан таким лицом, ценой (стоимостью) его приобретения являются: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механическим транспортным средствам и (или) пр</w:t>
      </w:r>
      <w:r>
        <w:rPr>
          <w:rStyle w:val="s0"/>
        </w:rPr>
        <w:t xml:space="preserve">ицепам, ввезенным с территории государства - не члена Таможенного союза, -цена (стоимость), указанная в договоре (контракте) или ином документе, подтверждающем приобретение механического транспортного средства и (или) прицепа с территории государства - не </w:t>
      </w:r>
      <w:r>
        <w:rPr>
          <w:rStyle w:val="s0"/>
        </w:rPr>
        <w:t>члена Таможенного союза, и суммы налога на добавленную стоимость и акциза, указанные в декларации на товары и уплаченные при ввозе таких механических транспортных средств и (или) прицепов;</w:t>
      </w:r>
    </w:p>
    <w:p w:rsidR="00000000" w:rsidRDefault="00455615">
      <w:pPr>
        <w:ind w:firstLine="400"/>
        <w:jc w:val="both"/>
      </w:pPr>
      <w:r>
        <w:rPr>
          <w:rStyle w:val="s0"/>
        </w:rPr>
        <w:t>2) по механическим транспортным средствам и прицепам, ввезенным с т</w:t>
      </w:r>
      <w:r>
        <w:rPr>
          <w:rStyle w:val="s0"/>
        </w:rPr>
        <w:t>ерритории государства-члена Таможенного союза, - цена (стоимость), указанная в договоре (контракте) или ином документе, подтверждающем приобретение механического транспортного средства и (или) прицепа с территории государства-члена Таможенного союза, и сум</w:t>
      </w:r>
      <w:r>
        <w:rPr>
          <w:rStyle w:val="s0"/>
        </w:rPr>
        <w:t>мы налога на добавленную стоимость и акциза, указанные в налоговой декларации по косвенным налогам по импортированным товарам и уплаченные в порядке, установленном настоящим Кодексом.»;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50) заголовок </w:t>
      </w:r>
      <w:hyperlink r:id="rId71" w:anchor="sub_id=1810000" w:history="1">
        <w:r>
          <w:rPr>
            <w:rStyle w:val="a3"/>
          </w:rPr>
          <w:t>параграфа 2</w:t>
        </w:r>
      </w:hyperlink>
      <w:r>
        <w:rPr>
          <w:rStyle w:val="s0"/>
        </w:rPr>
        <w:t xml:space="preserve"> главы 20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«§ 2. Доход частных нотариусов, частных судебных исполнителей, адвокатов, профессиональных медиаторов»;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51) </w:t>
      </w:r>
      <w:hyperlink r:id="rId72" w:anchor="sub_id=1810000" w:history="1">
        <w:r>
          <w:rPr>
            <w:rStyle w:val="a3"/>
          </w:rPr>
          <w:t>статью 181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181. Доход частных нотариусов, частных судебных исполнителей, адвокатов, профессиональных медиаторов</w:t>
      </w:r>
    </w:p>
    <w:p w:rsidR="00000000" w:rsidRDefault="00455615">
      <w:pPr>
        <w:ind w:firstLine="400"/>
        <w:jc w:val="both"/>
      </w:pPr>
      <w:r>
        <w:rPr>
          <w:rStyle w:val="s0"/>
        </w:rPr>
        <w:t>Доходом частных нотариусов, частных судебных исполнителей, адвокатов, профессиональных медиаторов являются все виды доходов, полученных от осуществления деятельности по исполнению исполнительных документов, нотариальной, адвокатской деятельности, деятельно</w:t>
      </w:r>
      <w:r>
        <w:rPr>
          <w:rStyle w:val="s0"/>
        </w:rPr>
        <w:t>сти профессионального медиатора, включая соответственно оплату за оказание юридической помощи, совершение нотариальных действий, а также полученные суммы возмещения расходов, связанных с защитой и представительством.»;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52) пункт 1 </w:t>
      </w:r>
      <w:hyperlink r:id="rId73" w:anchor="sub_id=1820000" w:history="1">
        <w:r>
          <w:rPr>
            <w:rStyle w:val="a3"/>
          </w:rPr>
          <w:t>статьи 182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Сумма индивидуального подоходного налога по доходам частных нотариусов, частных судебных исполнителей, адвокатов, профессиональных медиаторов исчисляе</w:t>
      </w:r>
      <w:r>
        <w:rPr>
          <w:rStyle w:val="s0"/>
        </w:rPr>
        <w:t>тся по доходам, полученным за месяц, по итогам каждого месяца путем применения ставки, установленной пунктом 1 статьи 158 настоящего Кодекса, к сумме полученного дохода.»;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53) </w:t>
      </w:r>
      <w:hyperlink r:id="rId74" w:anchor="sub_id=1830000" w:history="1">
        <w:r>
          <w:rPr>
            <w:rStyle w:val="a3"/>
          </w:rPr>
          <w:t>статью 183</w:t>
        </w:r>
      </w:hyperlink>
      <w:r>
        <w:rPr>
          <w:rStyle w:val="s0"/>
        </w:rPr>
        <w:t xml:space="preserve"> дополнить пунктом 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«3. Крестьянские или фермерские хозяйства, применяющие общеустановленный порядок, уменьшают налогооблагаемый доход в соответствии с подпунктом 6) пункта 1 статьи 133 настоящего Кодекса на однократ</w:t>
      </w:r>
      <w:r>
        <w:rPr>
          <w:rStyle w:val="s0"/>
        </w:rPr>
        <w:t>ный размер начисленных в налоговом периоде расходов работодателя по подлежащим налогообложению доходам работников, занятых в деятельности, предусмотренной пунктом 2 статьи 147 настоящего Кодекса, относимым на вычеты в соответствии с пунктом 1 статьи 110 на</w:t>
      </w:r>
      <w:r>
        <w:rPr>
          <w:rStyle w:val="s0"/>
        </w:rPr>
        <w:t>стоящего Кодекса.»;</w:t>
      </w:r>
    </w:p>
    <w:p w:rsidR="00000000" w:rsidRDefault="00455615">
      <w:pPr>
        <w:jc w:val="both"/>
      </w:pPr>
      <w:bookmarkStart w:id="20" w:name="SUB184"/>
      <w:bookmarkEnd w:id="20"/>
      <w:r>
        <w:rPr>
          <w:rStyle w:val="s3"/>
        </w:rPr>
        <w:t xml:space="preserve">Подпункт 54) пункта 3 </w:t>
      </w:r>
      <w:hyperlink w:anchor="sub10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 и действует до 31 декабря 2017 года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54) пункт 1 </w:t>
      </w:r>
      <w:hyperlink r:id="rId75" w:anchor="sub_id=1840000" w:history="1">
        <w:r>
          <w:rPr>
            <w:rStyle w:val="a3"/>
          </w:rPr>
          <w:t xml:space="preserve">статьи </w:t>
        </w:r>
        <w:r>
          <w:rPr>
            <w:rStyle w:val="a3"/>
          </w:rPr>
          <w:t>184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«7) доходы от личного подсобного хозяйства, учтенного в книге похозяйственного учета в соответствии с законодательством Республики Казахстан, подлежащие налогообложению, по которым не было произведено удер</w:t>
      </w:r>
      <w:r>
        <w:rPr>
          <w:rStyle w:val="s0"/>
        </w:rPr>
        <w:t>жание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55) подпункт 2) пункта 1 </w:t>
      </w:r>
      <w:hyperlink r:id="rId76" w:anchor="sub_id=1850000" w:history="1">
        <w:r>
          <w:rPr>
            <w:rStyle w:val="a3"/>
          </w:rPr>
          <w:t>статьи 185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частные нотариусы, частные судебные исполнители, адвокаты, профессиональные медиаторы;»;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56) подпункт 3) пункта 5 </w:t>
      </w:r>
      <w:hyperlink r:id="rId77" w:anchor="sub_id=1930000" w:history="1">
        <w:r>
          <w:rPr>
            <w:rStyle w:val="a3"/>
          </w:rPr>
          <w:t>статьи 193</w:t>
        </w:r>
      </w:hyperlink>
      <w:r>
        <w:rPr>
          <w:rStyle w:val="s0"/>
        </w:rPr>
        <w:t xml:space="preserve"> дополнить частью пятой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«Положения настоящего подпункта не применяются по дивидендам, выплачиваемым юридическим лицом, которое производит уменьшение исчисленного в соответствии со статьей 139 настоящего</w:t>
      </w:r>
      <w:r>
        <w:rPr>
          <w:rStyle w:val="s0"/>
        </w:rPr>
        <w:t xml:space="preserve"> Кодекса корпоративного подоходного налога на 100 процентов, в случае начисления таких дивидендов за период, который входит в налоговый период, в котором произведено такое уменьшение;»;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57) подпункт 4) пункта 1 </w:t>
      </w:r>
      <w:hyperlink r:id="rId78" w:anchor="sub_id=200010000" w:history="1">
        <w:r>
          <w:rPr>
            <w:rStyle w:val="a3"/>
          </w:rPr>
          <w:t>статьи 200-1</w:t>
        </w:r>
      </w:hyperlink>
      <w:r>
        <w:rPr>
          <w:rStyle w:val="s0"/>
        </w:rPr>
        <w:t xml:space="preserve"> дополнить частью пятой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«Положения настоящего подпункта не применяются по дивидендам, выплачиваемым юридическим лицом, которое производит уменьшение исчисленного в соответствии со</w:t>
      </w:r>
      <w:r>
        <w:rPr>
          <w:rStyle w:val="s0"/>
        </w:rPr>
        <w:t xml:space="preserve"> статьей 139 настоящего Кодекса корпоративного подоходного налога на 100 процентов, в случае начисления таких дивидендов за период, который входит в налоговый период, в котором произведено такое уменьшение;»;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58) пункт 3 </w:t>
      </w:r>
      <w:hyperlink r:id="rId79" w:anchor="sub_id=2130000" w:history="1">
        <w:r>
          <w:rPr>
            <w:rStyle w:val="a3"/>
          </w:rPr>
          <w:t>статьи 213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При этом юридическое лицо-нерезидент обязано вести раздельный учет сумм доходов от оказания услуг по международной перевозке (не подлежащих налогообложению согл</w:t>
      </w:r>
      <w:r>
        <w:rPr>
          <w:rStyle w:val="s0"/>
        </w:rPr>
        <w:t>асно международному договору) и перевозке (транспортировке) между пунктами, находящимися на территории Республики Казахстан (подлежащих налогообложению).»;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59) пункт 3 </w:t>
      </w:r>
      <w:hyperlink r:id="rId80" w:anchor="sub_id=2250000" w:history="1">
        <w:r>
          <w:rPr>
            <w:rStyle w:val="a3"/>
          </w:rPr>
          <w:t>ста</w:t>
        </w:r>
        <w:r>
          <w:rPr>
            <w:rStyle w:val="a3"/>
          </w:rPr>
          <w:t>тьи 225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«3. Для подтверждения резидентства Республики Казахстан в целях применения международного договора, а также в иных целях лицо представляет в налоговый орган, являющийся вышестоящим по отношению к налоговому органу, в </w:t>
      </w:r>
      <w:r>
        <w:rPr>
          <w:rStyle w:val="s0"/>
        </w:rPr>
        <w:t>котором такое лицо зарегистрировано по месту нахождения (жительства), налоговое заявление на подтверждение резидентства, если иное не установлено настоящим пунктом.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случае, если лицо зарегистрировано по месту нахождения (жительства) в налоговом органе, к</w:t>
      </w:r>
      <w:r>
        <w:rPr>
          <w:rStyle w:val="s0"/>
        </w:rPr>
        <w:t>оторый подчиняется по вертикали непосредственно уполномоченному органу, налоговое заявление на подтверждение резидентства представляется в такой налоговый орган.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нижеуказанные лица обязаны представить в налоговый орган с налоговым заявлением на по</w:t>
      </w:r>
      <w:r>
        <w:rPr>
          <w:rStyle w:val="s0"/>
        </w:rPr>
        <w:t>дтверждение резидентства следующие документы:</w:t>
      </w:r>
    </w:p>
    <w:p w:rsidR="00000000" w:rsidRDefault="00455615">
      <w:pPr>
        <w:ind w:firstLine="400"/>
        <w:jc w:val="both"/>
      </w:pPr>
      <w:r>
        <w:rPr>
          <w:rStyle w:val="s0"/>
        </w:rPr>
        <w:t>1) иностранное юридическое лицо, являющееся резидентом на основании того, что его место эффективного управления находится в Республике Казахстан, - нотариально засвидетельствованную копию документа, подтверждающего наличие в Республике Казахстан места эффе</w:t>
      </w:r>
      <w:r>
        <w:rPr>
          <w:rStyle w:val="s0"/>
        </w:rPr>
        <w:t>ктивного управления (места нахождения фактического органа управления) юридического лица (протокола общего собрания совета директоров или аналогичного органа с указанием места его проведения или иных документов, подтверждающих место основного управления и (</w:t>
      </w:r>
      <w:r>
        <w:rPr>
          <w:rStyle w:val="s0"/>
        </w:rPr>
        <w:t>или) контроля, а также принятия стратегических коммерческих решений, необходимых для проведения предпринимательской деятельности юридического лица);</w:t>
      </w:r>
    </w:p>
    <w:p w:rsidR="00000000" w:rsidRDefault="00455615">
      <w:pPr>
        <w:ind w:firstLine="400"/>
        <w:jc w:val="both"/>
      </w:pPr>
      <w:r>
        <w:rPr>
          <w:rStyle w:val="s0"/>
        </w:rPr>
        <w:t>2) гражданин Республики Казахстан, являющийся резидентом, - копию удостоверения личности или паспорта Респу</w:t>
      </w:r>
      <w:r>
        <w:rPr>
          <w:rStyle w:val="s0"/>
        </w:rPr>
        <w:t>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3) иностранец и лицо без гражданства, являющиеся резидентами, - нотариально засвидетельствованные копии: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заграничного паспорта или удостоверения лица без гражданства;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вида на жительство в Республике Казахстан (при его наличии); 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документа</w:t>
      </w:r>
      <w:r>
        <w:rPr>
          <w:rStyle w:val="s0"/>
        </w:rPr>
        <w:t>, подтверждающего период пребывания в Республике Казахстан (визы или иных документов).»;</w:t>
      </w:r>
    </w:p>
    <w:p w:rsidR="00000000" w:rsidRDefault="00455615">
      <w:pPr>
        <w:jc w:val="both"/>
      </w:pPr>
      <w:bookmarkStart w:id="21" w:name="SUB230"/>
      <w:bookmarkEnd w:id="21"/>
      <w:r>
        <w:rPr>
          <w:rStyle w:val="s3"/>
        </w:rPr>
        <w:t xml:space="preserve">Подпункт 60)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60) в </w:t>
      </w:r>
      <w:hyperlink r:id="rId81" w:anchor="sub_id=2300000" w:history="1">
        <w:r>
          <w:rPr>
            <w:rStyle w:val="a3"/>
          </w:rPr>
          <w:t>статье 230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по приобретению работ, услуг от нерезидента в случае, установленном статьей 241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ополнить пунктом 1-2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«1-2. Филиал, представительство юридического лица-нерезидента признают оборот по реализации работ, услуг при соблюдении одного из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наличие контракта, заключенного с филиалом, представительством </w:t>
      </w:r>
      <w:r>
        <w:rPr>
          <w:rStyle w:val="s0"/>
        </w:rPr>
        <w:t>юридического лица-нерезидента;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счета-фактуры по работам, услугам, выписанного филиалом, представительством юридического лица-нерезидента;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акта выполненных работ, оказанных услуг, подписанного филиалом, представительством юридического лица-н</w:t>
      </w:r>
      <w:r>
        <w:rPr>
          <w:rStyle w:val="s0"/>
        </w:rPr>
        <w:t>ерезидента;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контракта, заключенного с юридическим лицом-нерезидентом, предусматривающего, что выполнение работ, оказание услуг осуществляются филиалом, представительством такого юридического лица-нерезидента;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в акте выполненных работ, оказанных усл</w:t>
      </w:r>
      <w:r>
        <w:rPr>
          <w:rStyle w:val="s0"/>
        </w:rPr>
        <w:t>уг, подписанном юридическим лицом-нерезидентом, указано, что работы выполнены, услуги оказаны филиалом, представительством такого юридического лица-нерезидента;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выплата дохода за выполненные работы, оказанные услуги осуществляется филиалу, представительств</w:t>
      </w:r>
      <w:r>
        <w:rPr>
          <w:rStyle w:val="s0"/>
        </w:rPr>
        <w:t>у юридического лица-нерезидента.»;</w:t>
      </w:r>
    </w:p>
    <w:p w:rsidR="00000000" w:rsidRDefault="00455615">
      <w:pPr>
        <w:ind w:firstLine="400"/>
        <w:jc w:val="both"/>
      </w:pPr>
      <w:bookmarkStart w:id="22" w:name="SUB231"/>
      <w:bookmarkEnd w:id="22"/>
      <w:r>
        <w:rPr>
          <w:rStyle w:val="s0"/>
        </w:rPr>
        <w:t xml:space="preserve">61) в </w:t>
      </w:r>
      <w:hyperlink r:id="rId82" w:anchor="sub_id=2310000" w:history="1">
        <w:r>
          <w:rPr>
            <w:rStyle w:val="a3"/>
          </w:rPr>
          <w:t>статье 231</w:t>
        </w:r>
      </w:hyperlink>
      <w:r>
        <w:rPr>
          <w:rStyle w:val="s0"/>
        </w:rPr>
        <w:t>:</w:t>
      </w:r>
    </w:p>
    <w:p w:rsidR="00000000" w:rsidRDefault="00455615">
      <w:pPr>
        <w:jc w:val="both"/>
      </w:pPr>
      <w:r>
        <w:rPr>
          <w:rStyle w:val="s3"/>
        </w:rPr>
        <w:t xml:space="preserve">Абзацы второй, третий подпункта 61)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одпункт 2)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отгрузку товара, в том числе на условиях рассрочки платежа и (или) в обмен на другие товары, работы, услуги;»;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дополнить подпунктами 18), 19), 20), 21) и 22) следующего содержания:</w:t>
      </w:r>
    </w:p>
    <w:p w:rsidR="00000000" w:rsidRDefault="00455615">
      <w:pPr>
        <w:jc w:val="both"/>
      </w:pPr>
      <w:r>
        <w:rPr>
          <w:rStyle w:val="s3"/>
        </w:rPr>
        <w:t xml:space="preserve">Абзац пятый </w:t>
      </w:r>
      <w:r>
        <w:rPr>
          <w:rStyle w:val="s3"/>
        </w:rPr>
        <w:t xml:space="preserve">подпункта 61) пункта 3 </w:t>
      </w:r>
      <w:hyperlink w:anchor="sub10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 и действует до 31 декабря 2020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«18) субсидия заготовительной организации в сфере агропромышленного комплекса суммы налога на добавленную стоимость, уплаче</w:t>
      </w:r>
      <w:r>
        <w:rPr>
          <w:rStyle w:val="s0"/>
        </w:rPr>
        <w:t>нного в бюджет, в пределах исчисленного налога на добавленную стоимость;</w:t>
      </w:r>
    </w:p>
    <w:p w:rsidR="00000000" w:rsidRDefault="00455615">
      <w:pPr>
        <w:ind w:firstLine="400"/>
        <w:jc w:val="both"/>
      </w:pPr>
      <w:r>
        <w:rPr>
          <w:rStyle w:val="s0"/>
        </w:rPr>
        <w:t>19) получение некоммерческой организацией, созданной в организационно-правовой форме фонда исключительно для обеспечения финансирования деятельности юридического лица, указанного в аб</w:t>
      </w:r>
      <w:r>
        <w:rPr>
          <w:rStyle w:val="s0"/>
        </w:rPr>
        <w:t>заце втором пункта 1 статьи 135-3 настоящего Кодекса, платежей из бюджета в рамках бюджетной программы, направленной на целевое перечисление;</w:t>
      </w:r>
    </w:p>
    <w:p w:rsidR="00000000" w:rsidRDefault="00455615">
      <w:pPr>
        <w:ind w:firstLine="400"/>
        <w:jc w:val="both"/>
      </w:pPr>
      <w:r>
        <w:rPr>
          <w:rStyle w:val="s0"/>
        </w:rPr>
        <w:t>20) получение юридическим лицом, указанным в абзаце втором пункта 1 статьи 135-3 настоящего Кодекса, от некоммерче</w:t>
      </w:r>
      <w:r>
        <w:rPr>
          <w:rStyle w:val="s0"/>
        </w:rPr>
        <w:t>ской организации, указанной в подпункте 19) настоящего пункта, денег, полученных такой некоммерческой организацией в рамках бюджетной программы, направленной на целевое перечисление;</w:t>
      </w:r>
    </w:p>
    <w:p w:rsidR="00000000" w:rsidRDefault="00455615">
      <w:pPr>
        <w:ind w:firstLine="400"/>
        <w:jc w:val="both"/>
      </w:pPr>
      <w:r>
        <w:rPr>
          <w:rStyle w:val="s0"/>
        </w:rPr>
        <w:t>21) осуществление концессионером эксплуатации объекта концессии, находяще</w:t>
      </w:r>
      <w:r>
        <w:rPr>
          <w:rStyle w:val="s0"/>
        </w:rPr>
        <w:t>гося в государственной собственности, с применением платы за доступность по концессионным проектам особой значимости, перечень которых определяется Правительством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22) управление концессионером объектом концессии с применением платы за</w:t>
      </w:r>
      <w:r>
        <w:rPr>
          <w:rStyle w:val="s0"/>
        </w:rPr>
        <w:t xml:space="preserve"> доступность по концессионным проектам особой значимости, перечень которых определяется Правительством Республики Казахстан.»;</w:t>
      </w:r>
    </w:p>
    <w:p w:rsidR="00000000" w:rsidRDefault="00455615">
      <w:pPr>
        <w:ind w:firstLine="400"/>
        <w:jc w:val="both"/>
      </w:pPr>
      <w:bookmarkStart w:id="23" w:name="SUB236"/>
      <w:bookmarkEnd w:id="23"/>
      <w:r>
        <w:rPr>
          <w:rStyle w:val="s0"/>
        </w:rPr>
        <w:t xml:space="preserve">62) в пункте 2 </w:t>
      </w:r>
      <w:hyperlink r:id="rId83" w:anchor="sub_id=2360000" w:history="1">
        <w:r>
          <w:rPr>
            <w:rStyle w:val="a3"/>
          </w:rPr>
          <w:t>статьи 236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подпункте 4):</w:t>
      </w:r>
    </w:p>
    <w:p w:rsidR="00000000" w:rsidRDefault="00455615">
      <w:pPr>
        <w:jc w:val="both"/>
      </w:pPr>
      <w:r>
        <w:rPr>
          <w:rStyle w:val="s3"/>
        </w:rPr>
        <w:t xml:space="preserve">Абзацы третий, четвертый подпункта 62)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«Если иное не предусмотрено настоящим подпунктом, местом осуществления предпринимательской и</w:t>
      </w:r>
      <w:r>
        <w:rPr>
          <w:rStyle w:val="s0"/>
        </w:rPr>
        <w:t>ли другой деятельности покупателя работ, услуг считается территория Республики Казахстан в случае присутствия покупателя работ, услуг на территории Республики Казахстан на основе государственной (учетной) регистрации в органах юстиции или на основе постано</w:t>
      </w:r>
      <w:r>
        <w:rPr>
          <w:rStyle w:val="s0"/>
        </w:rPr>
        <w:t>вки на регистрационный учет в налоговых органах в качестве индивидуального предпринимателя.»;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десятый части четвертой исключить;</w:t>
      </w:r>
    </w:p>
    <w:p w:rsidR="00000000" w:rsidRDefault="00455615">
      <w:pPr>
        <w:jc w:val="both"/>
      </w:pPr>
      <w:r>
        <w:rPr>
          <w:rStyle w:val="s3"/>
        </w:rPr>
        <w:t xml:space="preserve">Абзацы шестой - восьмой подпункта 62)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«5) осуществления предпринимательской или любой другой деятельности лица, выполняющего работы, оказывающего услуги, не предусмотренные подпунктами 1) - 4) настоящего пункта и пунктом 4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Местом осу</w:t>
      </w:r>
      <w:r>
        <w:rPr>
          <w:rStyle w:val="s0"/>
        </w:rPr>
        <w:t>ществления предпринимательской или другой деятельности лица, выполняющего работы, оказывающего услуги, не предусмотренные подпунктами 1) - 4) настоящего пункта, считается территория Республики Казахстан в случае присутствия такого лица на территории Респуб</w:t>
      </w:r>
      <w:r>
        <w:rPr>
          <w:rStyle w:val="s0"/>
        </w:rPr>
        <w:t>лики Казахстан на основе государственной (учетной) регистрации в органах юстиции или на основе постановки на регистрационный учет в налоговых органах в качестве индивидуального предпринимателя.»;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63) в </w:t>
      </w:r>
      <w:hyperlink r:id="rId84" w:anchor="sub_id=2370000" w:history="1">
        <w:r>
          <w:rPr>
            <w:rStyle w:val="a3"/>
          </w:rPr>
          <w:t>статье 237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третий части второй пункта 1-1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«документе (кроме счета-фактуры), подтверждающем факт выполнения работ, оказания услуг, оформленном в соответствии с законодательством Республики</w:t>
      </w:r>
      <w:r>
        <w:rPr>
          <w:rStyle w:val="s0"/>
        </w:rPr>
        <w:t xml:space="preserve"> Казахстан о бухгалтерском учете и финансовой отчетности, в случае отсутствия акта выполненных работ, оказанных услуг.»;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первый пункта 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«2. При оказании услуг по предоставлению кредита (займа, микрокредита), перевозке</w:t>
      </w:r>
      <w:r>
        <w:rPr>
          <w:rStyle w:val="s0"/>
        </w:rPr>
        <w:t xml:space="preserve"> пассажиров, багажа, грузобагажа и почты на железнодорожном транспорте, осуществлении банковских операций датой совершения оборота по реализации работ, услуг является наиболее ранняя из следующих дат:»;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2-3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«2-3. П</w:t>
      </w:r>
      <w:r>
        <w:rPr>
          <w:rStyle w:val="s0"/>
        </w:rPr>
        <w:t>ри предоставлении (передаче) во временное владение и пользование имущества в случае, если до конца календарного месяца акт выполненных работ, оказанных услуг за такой месяц не подписан, но оплата за такой месяц произведена, датой совершения оборота по реал</w:t>
      </w:r>
      <w:r>
        <w:rPr>
          <w:rStyle w:val="s0"/>
        </w:rPr>
        <w:t>изации работ, услуг является последний день такого календарного месяца.»;</w:t>
      </w:r>
    </w:p>
    <w:p w:rsidR="00000000" w:rsidRDefault="00455615">
      <w:pPr>
        <w:jc w:val="both"/>
      </w:pPr>
      <w:bookmarkStart w:id="24" w:name="SUB89"/>
      <w:bookmarkEnd w:id="24"/>
      <w:r>
        <w:rPr>
          <w:rStyle w:val="s3"/>
        </w:rPr>
        <w:t xml:space="preserve">Абзацы восьмой, девятый подпункта 63)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первый пункта 8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«8. При о</w:t>
      </w:r>
      <w:r>
        <w:rPr>
          <w:rStyle w:val="s0"/>
        </w:rPr>
        <w:t>тсутствии в течение календарного года документов, указанных в абзацах втором, третьем части второй пункта 1-1 настоящей статьи, датой совершения оборота по реализации является дата, которая наступит первой:»;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11 и 12 следующего содержани</w:t>
      </w:r>
      <w:r>
        <w:rPr>
          <w:rStyle w:val="s0"/>
        </w:rPr>
        <w:t xml:space="preserve">я: </w:t>
      </w:r>
    </w:p>
    <w:p w:rsidR="00000000" w:rsidRDefault="00455615">
      <w:pPr>
        <w:ind w:firstLine="400"/>
        <w:jc w:val="both"/>
      </w:pPr>
      <w:r>
        <w:rPr>
          <w:rStyle w:val="s0"/>
        </w:rPr>
        <w:t>«11. Дата совершения оборота по реализации по исправленному счету-фактуре определяется по дате совершения оборота, указанной в счете-фактуре, который аннулируется.</w:t>
      </w:r>
    </w:p>
    <w:p w:rsidR="00000000" w:rsidRDefault="00455615">
      <w:pPr>
        <w:ind w:firstLine="400"/>
        <w:jc w:val="both"/>
      </w:pPr>
      <w:r>
        <w:rPr>
          <w:rStyle w:val="s0"/>
        </w:rPr>
        <w:t>12. Дата совершения оборота по реализации по дополнительному счету-фактуре определяется: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в случае, установленном подпунктом 1) пункта 1 статьи 265 настоящего Кодекса, по дате наступления случаев, предусмотренных статьей 239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в случае, установленном подпунктом 2) пункта 1 статьи 265 настоящего Кодекса, по дате выписки </w:t>
      </w:r>
      <w:r>
        <w:rPr>
          <w:rStyle w:val="s0"/>
        </w:rPr>
        <w:t>дополнительного счета-фактуры, но не позднее даты окончания периода, в течение которого должен быть выписан дополнительный счет-фактура в соответствии со статьей 265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64) </w:t>
      </w:r>
      <w:hyperlink r:id="rId85" w:anchor="sub_id=2380000" w:history="1">
        <w:r>
          <w:rPr>
            <w:rStyle w:val="a3"/>
          </w:rPr>
          <w:t>статью 238</w:t>
        </w:r>
      </w:hyperlink>
      <w:r>
        <w:rPr>
          <w:rStyle w:val="s0"/>
        </w:rPr>
        <w:t xml:space="preserve"> дополнить пунктом 12-1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«12-1.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</w:t>
      </w:r>
      <w:r>
        <w:rPr>
          <w:rStyle w:val="s0"/>
        </w:rPr>
        <w:t>уг по страхованию, перевозке пассажиров на воздушном транспорте и проживанию, в том числе питанию, если оно включено в стоимость проживания.»;</w:t>
      </w:r>
    </w:p>
    <w:p w:rsidR="00000000" w:rsidRDefault="00455615">
      <w:pPr>
        <w:jc w:val="both"/>
      </w:pPr>
      <w:bookmarkStart w:id="25" w:name="SUB241"/>
      <w:bookmarkEnd w:id="25"/>
      <w:r>
        <w:rPr>
          <w:rStyle w:val="s3"/>
        </w:rPr>
        <w:t xml:space="preserve">Подпункт 65)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65) в </w:t>
      </w:r>
      <w:hyperlink r:id="rId86" w:anchor="sub_id=2410000" w:history="1">
        <w:r>
          <w:rPr>
            <w:rStyle w:val="a3"/>
          </w:rPr>
          <w:t>статье 241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241. Облагаемый оборот при приобретении работ, услуг от нерезидента»;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 xml:space="preserve">1. Если иное не установлено пунктом 6 настоящей статьи, работы, услуги, предоставленные нерезидентом, являются оборотом налогоплательщика Республики Казахстан, получающего работы, услуги, если местом их реализации является Республика Казахстан, и подлежат </w:t>
      </w:r>
      <w:r>
        <w:rPr>
          <w:rStyle w:val="s0"/>
        </w:rPr>
        <w:t>обложению налогом на добавленную стоимость в соответствии с настоящим Кодексом.»;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6 дополнить подпунктом 5)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«5) работы, услуги являются оборотом филиала, представительства юридического лица-нерезидента в соответствии с пунктом 1-2 статьи 230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66) абзац восьмой подпункта 1) пункта 3 </w:t>
      </w:r>
      <w:hyperlink r:id="rId87" w:anchor="sub_id=2440000" w:history="1">
        <w:r>
          <w:rPr>
            <w:rStyle w:val="a3"/>
          </w:rPr>
          <w:t>статьи 244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«акты выполненных работ, оказанных услуг, акты приема-сдачи грузов от продавца либо от других лиц, осуществлявших ранее доставку указанных грузов, покупателю либо другим лицам, осуществляющ</w:t>
      </w:r>
      <w:r>
        <w:rPr>
          <w:rStyle w:val="s0"/>
        </w:rPr>
        <w:t>им дальнейшую доставку указанных грузов;»;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67) часть вторую </w:t>
      </w:r>
      <w:hyperlink r:id="rId88" w:anchor="sub_id=2480000" w:history="1">
        <w:r>
          <w:rPr>
            <w:rStyle w:val="a3"/>
          </w:rPr>
          <w:t>статьи 248</w:t>
        </w:r>
      </w:hyperlink>
      <w:r>
        <w:rPr>
          <w:rStyle w:val="s0"/>
        </w:rPr>
        <w:t xml:space="preserve"> дополнить подпунктом 25)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«25) услуги туроператора по въездному туризму.»;</w:t>
      </w:r>
    </w:p>
    <w:p w:rsidR="00000000" w:rsidRDefault="00455615">
      <w:pPr>
        <w:jc w:val="both"/>
      </w:pPr>
      <w:bookmarkStart w:id="26" w:name="SUB254"/>
      <w:bookmarkEnd w:id="26"/>
      <w:r>
        <w:rPr>
          <w:rStyle w:val="s3"/>
        </w:rPr>
        <w:t>Под</w:t>
      </w:r>
      <w:r>
        <w:rPr>
          <w:rStyle w:val="s3"/>
        </w:rPr>
        <w:t xml:space="preserve">пункт 68)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68) в </w:t>
      </w:r>
      <w:hyperlink r:id="rId89" w:anchor="sub_id=2540000" w:history="1">
        <w:r>
          <w:rPr>
            <w:rStyle w:val="a3"/>
          </w:rPr>
          <w:t>статье 254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Ос</w:t>
      </w:r>
      <w:r>
        <w:rPr>
          <w:rStyle w:val="s0"/>
        </w:rPr>
        <w:t>вобождаются от налога на добавленную стоимость обороты по:»;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реализации услуг в форме медицинской помощи в соответствии с законодательством Республики Казахстан (в том числе при осуществлении медицинской деяте</w:t>
      </w:r>
      <w:r>
        <w:rPr>
          <w:rStyle w:val="s0"/>
        </w:rPr>
        <w:t>льности, не подлежащей лицензированию), оказываемых субъектом здравоохранения, имеющим лицензию на осуществление медицинской деятельности;»;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подпунктами 4) и 5)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«4) реализации услуг в сфере санитарно-эпидемиологического бла</w:t>
      </w:r>
      <w:r>
        <w:rPr>
          <w:rStyle w:val="s0"/>
        </w:rPr>
        <w:t>гополучия населения, оказываемых государственной организацией санитарно-эпидемиологической службы в соответствии с законодательством Республики Казахстан о здравоохранении;</w:t>
      </w:r>
    </w:p>
    <w:p w:rsidR="00000000" w:rsidRDefault="00455615">
      <w:pPr>
        <w:ind w:firstLine="400"/>
        <w:jc w:val="both"/>
      </w:pPr>
      <w:r>
        <w:rPr>
          <w:rStyle w:val="s0"/>
        </w:rPr>
        <w:t>5) реализации услуг, оказываемых в области ветеринарии: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физическими или юридическим</w:t>
      </w:r>
      <w:r>
        <w:rPr>
          <w:rStyle w:val="s0"/>
        </w:rPr>
        <w:t>и лицами, имеющими лицензию на осуществление деятельности в области ветеринарии;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физическими и юридическими лицами, включенными в государственный электронный реестр разрешений и уведомлений на осуществление предпринимательской деятельности в области ветери</w:t>
      </w:r>
      <w:r>
        <w:rPr>
          <w:rStyle w:val="s0"/>
        </w:rPr>
        <w:t>нарии, предусмотренный законодательством Республики Казахстан о ветеринарии;</w:t>
      </w:r>
    </w:p>
    <w:p w:rsidR="00000000" w:rsidRDefault="00455615">
      <w:pPr>
        <w:ind w:firstLine="400"/>
        <w:jc w:val="both"/>
      </w:pPr>
      <w:r>
        <w:rPr>
          <w:rStyle w:val="s0"/>
        </w:rPr>
        <w:t>государственными ветеринарными организациями, созданными в соответствии с законодательством Республики Казахстан о ветеринарии.»;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Перече</w:t>
      </w:r>
      <w:r>
        <w:rPr>
          <w:rStyle w:val="s0"/>
        </w:rPr>
        <w:t>нь товаров, указанных в подпунктах 1) и 2) пункта 1 настоящей статьи, утверждается Правительством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69) в пункте 1 </w:t>
      </w:r>
      <w:hyperlink r:id="rId90" w:anchor="sub_id=2550000" w:history="1">
        <w:r>
          <w:rPr>
            <w:rStyle w:val="a3"/>
          </w:rPr>
          <w:t>статьи 255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«7) лекарственных средств любых форм, изделий медицинского назначения и медицинской техники:</w:t>
      </w:r>
    </w:p>
    <w:p w:rsidR="00000000" w:rsidRDefault="00455615">
      <w:pPr>
        <w:ind w:firstLine="400"/>
        <w:jc w:val="both"/>
      </w:pPr>
      <w:r>
        <w:rPr>
          <w:rStyle w:val="s0"/>
        </w:rPr>
        <w:t>зарегистрированных в Государственном реестре лекарственных средств, изделий медицинского назначения и медицинской техник</w:t>
      </w:r>
      <w:r>
        <w:rPr>
          <w:rStyle w:val="s0"/>
        </w:rPr>
        <w:t>и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не зарегистрированных в Государственном реестре лекарственных средств, изделий медицинского назначения и медицинской техники Республики Казахстан на основании заключения (разрешительного документа), выданного уполномоченным органом </w:t>
      </w:r>
      <w:r>
        <w:rPr>
          <w:rStyle w:val="s0"/>
        </w:rPr>
        <w:t>в области здравоохранения.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Для целей настоящего подпункта к лекарственным средствам любых форм, изделиям медицинского назначения и медицинской технике относятся товары, указанные в группе «фармацевтическая продукция» единой товарной номенклатуры внешнеэкон</w:t>
      </w:r>
      <w:r>
        <w:rPr>
          <w:rStyle w:val="s0"/>
        </w:rPr>
        <w:t>омической деятельности;»;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7-1)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«7-1) лекарственных средств, используемых (применяемых) в области ветеринарии; изделий ветеринарного назначения и ветеринарной техники, сурдотифлотехники, включая протезно-ортопедические изделия, специальных средств передвижения, предоставляемых инвалидам;</w:t>
      </w:r>
      <w:r>
        <w:rPr>
          <w:rStyle w:val="s0"/>
        </w:rPr>
        <w:t xml:space="preserve"> материалов, оборудования и комплектующих для производства лекарственных средств любых форм, изделий медицинского (ветеринарного) назначения, включая протезно-ортопедические изделия, и медицинской (ветеринарной) техники.</w:t>
      </w:r>
    </w:p>
    <w:p w:rsidR="00000000" w:rsidRDefault="00455615">
      <w:pPr>
        <w:ind w:firstLine="400"/>
        <w:jc w:val="both"/>
      </w:pPr>
      <w:r>
        <w:rPr>
          <w:rStyle w:val="s0"/>
        </w:rPr>
        <w:t>Перечень товаров, указанных в насто</w:t>
      </w:r>
      <w:r>
        <w:rPr>
          <w:rStyle w:val="s0"/>
        </w:rPr>
        <w:t>ящем подпункте, утверждается Правительством Республики Казахстан;»;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70) в </w:t>
      </w:r>
      <w:hyperlink r:id="rId91" w:anchor="sub_id=2560000" w:history="1">
        <w:r>
          <w:rPr>
            <w:rStyle w:val="a3"/>
          </w:rPr>
          <w:t>статье 256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«5) указана в декларации на т</w:t>
      </w:r>
      <w:r>
        <w:rPr>
          <w:rStyle w:val="s0"/>
        </w:rPr>
        <w:t>овары, оформленной в соответствии с таможенным законодательством Таможенного союза и (или) таможенным законодательством Республики Казахстан, уплачена в установленном порядке в бюджет Республики Казахстан и не подлежит возврату в соответствии с условиями т</w:t>
      </w:r>
      <w:r>
        <w:rPr>
          <w:rStyle w:val="s0"/>
        </w:rPr>
        <w:t>аможенной процедуры;»;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8-1)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«8-1) выделена отдельно в электронном проездном документе, выдаваемом на железнодорожном транспорте, с указанием идентификационного номера и номера свидетельства о постановке на регист</w:t>
      </w:r>
      <w:r>
        <w:rPr>
          <w:rStyle w:val="s0"/>
        </w:rPr>
        <w:t>рационный учет по налогу на добавленную стоимость налогоплательщика - перевозчика при одновременном выполнении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посадочного талона, выданного перевозчиком;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документа, подтверждающего факт оплаты стоимости электронного прое</w:t>
      </w:r>
      <w:r>
        <w:rPr>
          <w:rStyle w:val="s0"/>
        </w:rPr>
        <w:t>здного документа;»;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3-4, 7 и 8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«3-4. По работам, услугам, предусмотренным в пунктах 2 и 2-3 статьи 237 настоящего Кодекса (за исключением случаев, когда выписка счета-фактуры в соответствии с настоящим Кодексом не </w:t>
      </w:r>
      <w:r>
        <w:rPr>
          <w:rStyle w:val="s0"/>
        </w:rPr>
        <w:t>требуется), налог на добавленную стоимость относится в зачет в том налоговом периоде, на который приходится выписка счета-фактуры.»;</w:t>
      </w:r>
    </w:p>
    <w:p w:rsidR="00000000" w:rsidRDefault="00455615">
      <w:pPr>
        <w:jc w:val="both"/>
      </w:pPr>
      <w:bookmarkStart w:id="27" w:name="SUB7011"/>
      <w:bookmarkEnd w:id="27"/>
      <w:r>
        <w:rPr>
          <w:rStyle w:val="s3"/>
        </w:rPr>
        <w:t xml:space="preserve">Абзац одиннадцатый подпункта 70)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«7. Для целе</w:t>
      </w:r>
      <w:r>
        <w:rPr>
          <w:rStyle w:val="s0"/>
        </w:rPr>
        <w:t>й отнесения в зачет налога на добавленную стоимость в счете-фактуре, выписанном в электронном виде, указание в отношении получателя товаров, работ, услуг реквизитов, предусмотренных в подпунктах 2-1) и 3) пункта 5 статьи 263 настоящего Кодекса, не является</w:t>
      </w:r>
      <w:r>
        <w:rPr>
          <w:rStyle w:val="s0"/>
        </w:rPr>
        <w:t xml:space="preserve"> обязательным.</w:t>
      </w:r>
    </w:p>
    <w:p w:rsidR="00000000" w:rsidRDefault="00455615">
      <w:pPr>
        <w:ind w:firstLine="400"/>
        <w:jc w:val="both"/>
      </w:pPr>
      <w:r>
        <w:rPr>
          <w:rStyle w:val="s0"/>
        </w:rPr>
        <w:t>8. Для целей настоящего раздела при наличии нескольких оснований для отнесения в зачет сумм налога на добавленную стоимость, подлежащих уплате за полученные товары, работы, услуги, зачет суммы налога на добавленную стоимость производится одн</w:t>
      </w:r>
      <w:r>
        <w:rPr>
          <w:rStyle w:val="s0"/>
        </w:rPr>
        <w:t>ократно по наиболее раннему основанию.»;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71) подпункт 1) пункта 3 </w:t>
      </w:r>
      <w:hyperlink r:id="rId92" w:anchor="sub_id=2570000" w:history="1">
        <w:r>
          <w:rPr>
            <w:rStyle w:val="a3"/>
          </w:rPr>
          <w:t>статьи 257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по операциям с налогоплательщиком, признанным лжепредприяти</w:t>
      </w:r>
      <w:r>
        <w:rPr>
          <w:rStyle w:val="s0"/>
        </w:rPr>
        <w:t>ем на основании вступившего в законную силу приговора или постановления суда, за исключением сумм налога на добавленную стоимость, отнесенных в зачет, по сделкам с налогоплательщиками, не указанными в приговоре или постановлении суда, либо признанными судо</w:t>
      </w:r>
      <w:r>
        <w:rPr>
          <w:rStyle w:val="s0"/>
        </w:rPr>
        <w:t>м действительными в гражданско-правовом порядке;»;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72) </w:t>
      </w:r>
      <w:hyperlink r:id="rId93" w:anchor="sub_id=2620000" w:history="1">
        <w:r>
          <w:rPr>
            <w:rStyle w:val="a3"/>
          </w:rPr>
          <w:t>статью 262</w:t>
        </w:r>
      </w:hyperlink>
      <w:r>
        <w:rPr>
          <w:rStyle w:val="s0"/>
        </w:rPr>
        <w:t xml:space="preserve"> дополнить пунктом 2-3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«2-3. Индивидуальные предприниматели и юридические лица, им</w:t>
      </w:r>
      <w:r>
        <w:rPr>
          <w:rStyle w:val="s0"/>
        </w:rPr>
        <w:t>еющие лицензию на туристскую операторскую деятельность (туроператорскую деятельность) в соответствии с законодательством Республики Казахстан о туристской деятельности, ведут учет по товарам, работам, услугам в целях оказания услуг туроператора отдельно от</w:t>
      </w:r>
      <w:r>
        <w:rPr>
          <w:rStyle w:val="s0"/>
        </w:rPr>
        <w:t xml:space="preserve"> остальной деятельности. Учет по товарам, работам, услугам в целях оказания услуг туроператора ведется раздельно по обороту, освобожденному от налога на добавленную стоимость в соответствии с подпунктом 25) статьи 248 настоящего Кодекса, и облагаемому обор</w:t>
      </w:r>
      <w:r>
        <w:rPr>
          <w:rStyle w:val="s0"/>
        </w:rPr>
        <w:t>оту.»;</w:t>
      </w:r>
    </w:p>
    <w:p w:rsidR="00000000" w:rsidRDefault="00455615">
      <w:pPr>
        <w:ind w:firstLine="400"/>
        <w:jc w:val="both"/>
      </w:pPr>
      <w:bookmarkStart w:id="28" w:name="SUB263"/>
      <w:bookmarkEnd w:id="28"/>
      <w:r>
        <w:rPr>
          <w:rStyle w:val="s0"/>
        </w:rPr>
        <w:t xml:space="preserve">73) в </w:t>
      </w:r>
      <w:hyperlink r:id="rId94" w:anchor="sub_id=2630000" w:history="1">
        <w:r>
          <w:rPr>
            <w:rStyle w:val="a3"/>
          </w:rPr>
          <w:t>статье 263</w:t>
        </w:r>
      </w:hyperlink>
      <w:r>
        <w:rPr>
          <w:rStyle w:val="s0"/>
        </w:rPr>
        <w:t>:</w:t>
      </w:r>
    </w:p>
    <w:p w:rsidR="00000000" w:rsidRDefault="00455615">
      <w:pPr>
        <w:jc w:val="both"/>
      </w:pPr>
      <w:r>
        <w:rPr>
          <w:rStyle w:val="s3"/>
        </w:rPr>
        <w:t xml:space="preserve">Абзацы второй - тридцать седьмой подпункта 73)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первой пункта 5: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1-1)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«1-1) в случае выписки счета-фактуры в электронном виде - дата совершения оборота;»;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2-1)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«2-1) адрес поставщика и получателя товаров, работ, </w:t>
      </w:r>
      <w:r>
        <w:rPr>
          <w:rStyle w:val="s0"/>
        </w:rPr>
        <w:t>услуг, в котором указывается место нахождения (жительства) поставщика и получателя товаров, работ, услуг;»;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подпункта 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в отношении физических лиц, являющихся получателями товаров, работ, услуг, - фамилия, и</w:t>
      </w:r>
      <w:r>
        <w:rPr>
          <w:rStyle w:val="s0"/>
        </w:rPr>
        <w:t>мя, отчество (при его наличии);»;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3-2)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«3-2) в случаях, предусмотренных подпунктами 1) - 4) части второй пункта 12 настоящей статьи, в счете-фактуре, выписанном в электронном виде, указываются:</w:t>
      </w:r>
    </w:p>
    <w:p w:rsidR="00000000" w:rsidRDefault="00455615">
      <w:pPr>
        <w:ind w:firstLine="400"/>
        <w:jc w:val="both"/>
      </w:pPr>
      <w:r>
        <w:rPr>
          <w:rStyle w:val="s0"/>
        </w:rPr>
        <w:t>буквенный код валюты, определенный в соответствии с классификатором валют, утвержденным решением Комиссии Таможенного союза;</w:t>
      </w:r>
    </w:p>
    <w:p w:rsidR="00000000" w:rsidRDefault="00455615">
      <w:pPr>
        <w:ind w:firstLine="400"/>
        <w:jc w:val="both"/>
      </w:pPr>
      <w:r>
        <w:rPr>
          <w:rStyle w:val="s0"/>
        </w:rPr>
        <w:t>курс валюты, используемый для определения облагаемого (необлагаемого) оборота на дату совершения оборота по реализации;»;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</w:t>
      </w:r>
      <w:r>
        <w:rPr>
          <w:rStyle w:val="s0"/>
        </w:rPr>
        <w:t>7)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«7) размер облагаемого (необлагаемого) оборота;»;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абзацы второй и третий части первой пункта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«семи календарных дней после даты совершения оборота по реализации - в случае выписки на бумажно</w:t>
      </w:r>
      <w:r>
        <w:rPr>
          <w:rStyle w:val="s0"/>
        </w:rPr>
        <w:t>м носителе;</w:t>
      </w:r>
    </w:p>
    <w:p w:rsidR="00000000" w:rsidRDefault="00455615">
      <w:pPr>
        <w:ind w:firstLine="400"/>
        <w:jc w:val="both"/>
      </w:pPr>
      <w:r>
        <w:rPr>
          <w:rStyle w:val="s0"/>
        </w:rPr>
        <w:t>пятнадцати календарных дней после даты совершения оборота по реализации - в случае выписки в электронном виде.»;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«8. Если иное не предусмотрено настоящим пунктом, счет-фактура, выписанный на бумажном носит</w:t>
      </w:r>
      <w:r>
        <w:rPr>
          <w:rStyle w:val="s0"/>
        </w:rPr>
        <w:t>еле, заверяется: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для юридических лиц - подписями руководителя и главного бухгалтера, а также печатью, содержащей название и указание на организационно-правовую форму, если данное лицо в соответствии с законодательством Республики Казахстан должно иметь печ</w:t>
      </w:r>
      <w:r>
        <w:rPr>
          <w:rStyle w:val="s0"/>
        </w:rPr>
        <w:t>ать;</w:t>
      </w:r>
    </w:p>
    <w:p w:rsidR="00000000" w:rsidRDefault="00455615">
      <w:pPr>
        <w:ind w:firstLine="400"/>
        <w:jc w:val="both"/>
      </w:pPr>
      <w:r>
        <w:rPr>
          <w:rStyle w:val="s0"/>
        </w:rPr>
        <w:t>для индивидуальных предпринимателей - печатью (при ее наличии), содержащей фамилию, имя, отчество (при его наличии) и (или) наименование, а также подписью индивидуального предпринимателя.</w:t>
      </w:r>
    </w:p>
    <w:p w:rsidR="00000000" w:rsidRDefault="00455615">
      <w:pPr>
        <w:ind w:firstLine="400"/>
        <w:jc w:val="both"/>
      </w:pPr>
      <w:r>
        <w:rPr>
          <w:rStyle w:val="s0"/>
        </w:rPr>
        <w:t>Счет-фактура может заверяться подписью работника, уполномоченно</w:t>
      </w:r>
      <w:r>
        <w:rPr>
          <w:rStyle w:val="s0"/>
        </w:rPr>
        <w:t>го на то приказом налогоплательщика. При этом копия приказа должна быть доступна для визуального ознакомления получателей товаров, работ, услуг.</w:t>
      </w:r>
    </w:p>
    <w:p w:rsidR="00000000" w:rsidRDefault="00455615">
      <w:pPr>
        <w:ind w:firstLine="400"/>
        <w:jc w:val="both"/>
      </w:pPr>
      <w:r>
        <w:rPr>
          <w:rStyle w:val="s0"/>
        </w:rPr>
        <w:t>Получатель товаров, работ, услуг вправе обратиться к поставщику данных товаров, работ, услуг с требованием пред</w:t>
      </w:r>
      <w:r>
        <w:rPr>
          <w:rStyle w:val="s0"/>
        </w:rPr>
        <w:t>ставить заверенную уполномоченным на то лицом копию приказа о назначении лица, уполномоченного подписывать счета-фактуры, а поставщик обязан выполнить данное требование в день обращения получателя товаров, работ, услуг.</w:t>
      </w:r>
    </w:p>
    <w:p w:rsidR="00000000" w:rsidRDefault="00455615">
      <w:pPr>
        <w:ind w:firstLine="400"/>
        <w:jc w:val="both"/>
      </w:pPr>
      <w:r>
        <w:rPr>
          <w:rStyle w:val="s0"/>
        </w:rPr>
        <w:t>Структурное подразделение юридическо</w:t>
      </w:r>
      <w:r>
        <w:rPr>
          <w:rStyle w:val="s0"/>
        </w:rPr>
        <w:t>го лица, являющееся поставщиком товаров, работ, услуг, по решению налогоплательщика вправе заверять выписанные им счета-фактуры печатью такого структурного подразделения юридического лица, содержащей название и указание на организационно-правовую форму юри</w:t>
      </w:r>
      <w:r>
        <w:rPr>
          <w:rStyle w:val="s0"/>
        </w:rPr>
        <w:t>дического лица, если данное лицо в соответствии с законодательством Республики Казахстан должно иметь печать.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Счет-фактура, выписанный уполномоченным представителем участников простого товарищества (консорциума) в случаях, предусмотренных пунктом 5 статьи </w:t>
      </w:r>
      <w:r>
        <w:rPr>
          <w:rStyle w:val="s0"/>
        </w:rPr>
        <w:t>308 настоящего Кодекса, заверяется печатью уполномоченного представителя, содержащей название и указание на организационно-правовую форму, а также подписями руководителя и главного бухгалтера такого уполномоченного представителя.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случае, если в соответст</w:t>
      </w:r>
      <w:r>
        <w:rPr>
          <w:rStyle w:val="s0"/>
        </w:rPr>
        <w:t>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лично, вместо подписи главного бухгалтера указывается «не пр</w:t>
      </w:r>
      <w:r>
        <w:rPr>
          <w:rStyle w:val="s0"/>
        </w:rPr>
        <w:t>едусмотрен».</w:t>
      </w:r>
    </w:p>
    <w:p w:rsidR="00000000" w:rsidRDefault="00455615">
      <w:pPr>
        <w:ind w:firstLine="400"/>
        <w:jc w:val="both"/>
      </w:pPr>
      <w:r>
        <w:rPr>
          <w:rStyle w:val="s0"/>
        </w:rPr>
        <w:t>Счет-фактура, выписанный в электронном виде, заверяется электронной цифровой подписью.»;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11, 12 и 14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«11. В случае реализации периодических печатных изданий и иной продукции средства массовой информации, в</w:t>
      </w:r>
      <w:r>
        <w:rPr>
          <w:rStyle w:val="s0"/>
        </w:rPr>
        <w:t>ключая размещенные на интернет-ресурсе, счет-фактура выписывается: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на бумажном носителе не позднее семи календарных дней после даты совершения оборота по реализации;</w:t>
      </w:r>
    </w:p>
    <w:p w:rsidR="00000000" w:rsidRDefault="00455615">
      <w:pPr>
        <w:ind w:firstLine="400"/>
        <w:jc w:val="both"/>
      </w:pPr>
      <w:r>
        <w:rPr>
          <w:rStyle w:val="s0"/>
        </w:rPr>
        <w:t>2) в электронном виде не позднее пятнадцати календарных дней после даты совершения обор</w:t>
      </w:r>
      <w:r>
        <w:rPr>
          <w:rStyle w:val="s0"/>
        </w:rPr>
        <w:t>ота по реализации.</w:t>
      </w:r>
    </w:p>
    <w:p w:rsidR="00000000" w:rsidRDefault="00455615">
      <w:pPr>
        <w:ind w:firstLine="400"/>
        <w:jc w:val="both"/>
      </w:pPr>
      <w:r>
        <w:rPr>
          <w:rStyle w:val="s0"/>
        </w:rPr>
        <w:t>12. Стоимостные и суммовые значения в счете-фактуре, выписанном на бумажном носителе, указываются в национальной валюте Республики Казахстан. В случаях осуществления внешнеторговой деятельности, а также в случаях, предусмотренных законод</w:t>
      </w:r>
      <w:r>
        <w:rPr>
          <w:rStyle w:val="s0"/>
        </w:rPr>
        <w:t>ательными актами Республики Казахстан, не запрещается дополнительное указание в счете-фактуре стоимости товаров, работ, услуг и суммы налога на добавленную стоимость в иностранной валюте.</w:t>
      </w:r>
    </w:p>
    <w:p w:rsidR="00000000" w:rsidRDefault="00455615">
      <w:pPr>
        <w:ind w:firstLine="400"/>
        <w:jc w:val="both"/>
      </w:pPr>
      <w:r>
        <w:rPr>
          <w:rStyle w:val="s0"/>
        </w:rPr>
        <w:t>Стоимостные и суммовые значения в счете-фактуре, выписанном в электр</w:t>
      </w:r>
      <w:r>
        <w:rPr>
          <w:rStyle w:val="s0"/>
        </w:rPr>
        <w:t>онном виде, указываются в национальной валюте Республики Казахстан, за исключением следующих случаев, при которых возможно указание в иностранной валюте:</w:t>
      </w:r>
    </w:p>
    <w:p w:rsidR="00000000" w:rsidRDefault="00455615">
      <w:pPr>
        <w:ind w:firstLine="400"/>
        <w:jc w:val="both"/>
      </w:pPr>
      <w:r>
        <w:rPr>
          <w:rStyle w:val="s0"/>
        </w:rPr>
        <w:t>1) по сделкам (операциям), заключенным (совершенным) в рамках соглашения (контракта) о разделе продукц</w:t>
      </w:r>
      <w:r>
        <w:rPr>
          <w:rStyle w:val="s0"/>
        </w:rPr>
        <w:t>ии;</w:t>
      </w:r>
    </w:p>
    <w:p w:rsidR="00000000" w:rsidRDefault="00455615">
      <w:pPr>
        <w:ind w:firstLine="400"/>
        <w:jc w:val="both"/>
      </w:pPr>
      <w:r>
        <w:rPr>
          <w:rStyle w:val="s0"/>
        </w:rPr>
        <w:t>2) по сделкам (операциям) по реализации товаров на экспорт, облагаемым по нулевой ставке налога на добавленную стоимость в соответствии со статьями 242, 276-11 и 276-13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3) по оборотам по реализации услуг по международным перевозкам,</w:t>
      </w:r>
      <w:r>
        <w:rPr>
          <w:rStyle w:val="s0"/>
        </w:rPr>
        <w:t xml:space="preserve"> облагаемым по нулевой ставке налога на добавленную стоимость в соответствии со статьей 244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4) по оборотам по реализации, облагаемым по нулевой ставке налога на добавленную стоимость в соответствии с пунктом 1-2 статьи 245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«14. Внесение изменений, в том числе в целях исправления ошибок, в ранее выписанный счет-фактуру произв</w:t>
      </w:r>
      <w:r>
        <w:rPr>
          <w:rStyle w:val="s0"/>
        </w:rPr>
        <w:t>одится путем аннулирования ранее выписанного счета-фактуры и выписки исправленного счета-фактуры.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не допускается указание в исправленном счете-фактуре иного поставщика товаров, работ, услуг, чем указанного в ранее выписанном счете-фактуре.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</w:t>
      </w:r>
      <w:r>
        <w:rPr>
          <w:rStyle w:val="s0"/>
        </w:rPr>
        <w:t>ие настоящего пункта не применяется в случаях, предусмотренных статьей 265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14-1, 14-2 и 14-3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«14-1. Исправленный счет-фактура должен:</w:t>
      </w:r>
    </w:p>
    <w:p w:rsidR="00000000" w:rsidRDefault="00455615">
      <w:pPr>
        <w:ind w:firstLine="400"/>
        <w:jc w:val="both"/>
      </w:pPr>
      <w:r>
        <w:rPr>
          <w:rStyle w:val="s0"/>
        </w:rPr>
        <w:t>1) соответствовать требованиям, установленным настоящей ст</w:t>
      </w:r>
      <w:r>
        <w:rPr>
          <w:rStyle w:val="s0"/>
        </w:rPr>
        <w:t>атьей к выписке счетов-фактур;</w:t>
      </w:r>
    </w:p>
    <w:p w:rsidR="00000000" w:rsidRDefault="00455615">
      <w:pPr>
        <w:ind w:firstLine="400"/>
        <w:jc w:val="both"/>
      </w:pPr>
      <w:r>
        <w:rPr>
          <w:rStyle w:val="s0"/>
        </w:rPr>
        <w:t>2) содержать следующую информацию: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пометку о том, что счет-фактура является исправленным;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порядковый номер и дату выписки исправленного счета-фактуры;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порядковый номер и дату выписки аннулируемого счета-фактуры. </w:t>
      </w:r>
    </w:p>
    <w:p w:rsidR="00000000" w:rsidRDefault="00455615">
      <w:pPr>
        <w:ind w:firstLine="400"/>
        <w:jc w:val="both"/>
      </w:pPr>
      <w:r>
        <w:rPr>
          <w:rStyle w:val="s0"/>
        </w:rPr>
        <w:t>14-2. Испр</w:t>
      </w:r>
      <w:r>
        <w:rPr>
          <w:rStyle w:val="s0"/>
        </w:rPr>
        <w:t>авленный счет-фактура выписывается не ранее даты обнаружения ошибки и не позднее:</w:t>
      </w:r>
    </w:p>
    <w:p w:rsidR="00000000" w:rsidRDefault="00455615">
      <w:pPr>
        <w:ind w:firstLine="400"/>
        <w:jc w:val="both"/>
      </w:pPr>
      <w:r>
        <w:rPr>
          <w:rStyle w:val="s0"/>
        </w:rPr>
        <w:t>1) семи календарных дней после даты обнаружения ошибки - в случае выписки на бумажном носителе;</w:t>
      </w:r>
    </w:p>
    <w:p w:rsidR="00000000" w:rsidRDefault="00455615">
      <w:pPr>
        <w:ind w:firstLine="400"/>
        <w:jc w:val="both"/>
      </w:pPr>
      <w:r>
        <w:rPr>
          <w:rStyle w:val="s0"/>
        </w:rPr>
        <w:t>2) пятнадцати календарных дней после даты обнаружения ошибки - в случае выписк</w:t>
      </w:r>
      <w:r>
        <w:rPr>
          <w:rStyle w:val="s0"/>
        </w:rPr>
        <w:t>и в электронном виде.</w:t>
      </w:r>
    </w:p>
    <w:p w:rsidR="00000000" w:rsidRDefault="00455615">
      <w:pPr>
        <w:ind w:firstLine="400"/>
        <w:jc w:val="both"/>
      </w:pPr>
      <w:r>
        <w:rPr>
          <w:rStyle w:val="s0"/>
        </w:rPr>
        <w:t>14-3. По исправленному счету-фактуре, выписанному на бумажном носителе, обязательно наличие любого из нижеперечисленных подтверждений о получении такого счета-фактуры получателем товаров, работ, услуг:</w:t>
      </w:r>
    </w:p>
    <w:p w:rsidR="00000000" w:rsidRDefault="00455615">
      <w:pPr>
        <w:ind w:firstLine="400"/>
        <w:jc w:val="both"/>
      </w:pPr>
      <w:r>
        <w:rPr>
          <w:rStyle w:val="s0"/>
        </w:rPr>
        <w:t>заверение получателем товаров, работ, услуг такого счета-фактуры подписями и печатью в соответствии с пунктом 8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или</w:t>
      </w:r>
    </w:p>
    <w:p w:rsidR="00000000" w:rsidRDefault="00455615">
      <w:pPr>
        <w:ind w:firstLine="400"/>
        <w:jc w:val="both"/>
      </w:pPr>
      <w:r>
        <w:rPr>
          <w:rStyle w:val="s0"/>
        </w:rPr>
        <w:t>направление поставщиком товаров, работ, услуг такого счета-фактуры в адрес получателя товаров, работ, услуг заказным письм</w:t>
      </w:r>
      <w:r>
        <w:rPr>
          <w:rStyle w:val="s0"/>
        </w:rPr>
        <w:t>ом и наличие уведомления о его получении;</w:t>
      </w:r>
    </w:p>
    <w:p w:rsidR="00000000" w:rsidRDefault="00455615">
      <w:pPr>
        <w:ind w:firstLine="400"/>
        <w:jc w:val="both"/>
      </w:pPr>
      <w:r>
        <w:rPr>
          <w:rStyle w:val="s0"/>
        </w:rPr>
        <w:t>или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письма получателя товаров, работ, услуг о получении такого счета-фактуры с подписью и печатью:</w:t>
      </w:r>
    </w:p>
    <w:p w:rsidR="00000000" w:rsidRDefault="00455615">
      <w:pPr>
        <w:ind w:firstLine="400"/>
        <w:jc w:val="both"/>
      </w:pPr>
      <w:r>
        <w:rPr>
          <w:rStyle w:val="s0"/>
        </w:rPr>
        <w:t>для юридических лиц - содержащей название и указание на организационно-правовую форму, если данное лицо в с</w:t>
      </w:r>
      <w:r>
        <w:rPr>
          <w:rStyle w:val="s0"/>
        </w:rPr>
        <w:t>оответствии с законодательством Республики Казахстан должно иметь печать;</w:t>
      </w:r>
    </w:p>
    <w:p w:rsidR="00000000" w:rsidRDefault="00455615">
      <w:pPr>
        <w:ind w:firstLine="400"/>
        <w:jc w:val="both"/>
      </w:pPr>
      <w:r>
        <w:rPr>
          <w:rStyle w:val="s0"/>
        </w:rPr>
        <w:t>для индивидуальных предпринимателей - при ее наличии, содержащей фамилию, имя, отчество (при его наличии) и (или) наименование.»;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15: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изложить в следующей редакц</w:t>
      </w:r>
      <w:r>
        <w:rPr>
          <w:rStyle w:val="s0"/>
        </w:rPr>
        <w:t>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оформления перевозки пассажира проездным билетом (кроме случаев, предусмотренных в подпунктах 3) и 3-1) настоящего пункта);»;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3-1)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«3-1) оформления перевозки пассажира электронным проездным документом, вы</w:t>
      </w:r>
      <w:r>
        <w:rPr>
          <w:rStyle w:val="s0"/>
        </w:rPr>
        <w:t>даваемым на железнодорожном транспорте;»;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«5) безвозмездной передачи товара физическому лицу, не являющемуся индивидуальным предпринимателем, частным нотариусом, частным судебным исполнителем, адвокатом, профессиональным медиатором;»;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16 дополнить частью третьей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</w:t>
      </w:r>
      <w:r>
        <w:rPr>
          <w:rStyle w:val="s0"/>
        </w:rPr>
        <w:t>чае, предусмотренном подпунктом 3-1) пункта 15 настоящей статьи, получатель товаров, работ, услуг вправе обратиться к поставщику с требованием выписать счет-фактуру для подтверждения факта проезда на железнодорожном транспорте в целях отнесения в зачет сум</w:t>
      </w:r>
      <w:r>
        <w:rPr>
          <w:rStyle w:val="s0"/>
        </w:rPr>
        <w:t>мы налога на добавленную стоимость по услугам перевозки, оказанным таким поставщиком, а поставщик обязан выполнить это требование.»;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1) и 2) пункта 16-1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«1) в случаях, предусмотренных в подпунктах 1), 2), 3) и 3-1) </w:t>
      </w:r>
      <w:r>
        <w:rPr>
          <w:rStyle w:val="s0"/>
        </w:rPr>
        <w:t>пункта 15 настоящей статьи, - в день совершения оборота или позже, но в пределах срока исковой давности, установленного пунктом 2 статьи 46 настоящего Кодекса. При этом при выписке счета-фактуры позже даты совершения оборота наряду с датой выписки счета-фа</w:t>
      </w:r>
      <w:r>
        <w:rPr>
          <w:rStyle w:val="s0"/>
        </w:rPr>
        <w:t>ктуры поставщиком услуг указывается дата совершения оборота по реализации с указанием налога, исчисленного по ставке, действующей на дату совершения оборота;</w:t>
      </w:r>
    </w:p>
    <w:p w:rsidR="00000000" w:rsidRDefault="00455615">
      <w:pPr>
        <w:ind w:firstLine="400"/>
        <w:jc w:val="both"/>
      </w:pPr>
      <w:r>
        <w:rPr>
          <w:rStyle w:val="s0"/>
        </w:rPr>
        <w:t>2) в случае, предусмотренном в подпункте 4) пункта 15 настоящей статьи, - по месту реализации това</w:t>
      </w:r>
      <w:r>
        <w:rPr>
          <w:rStyle w:val="s0"/>
        </w:rPr>
        <w:t>ров, работ, услуг в день совершения оборота или позже, но в пределах срока исковой давности, установленного пунктом 2 статьи 46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74) </w:t>
      </w:r>
      <w:hyperlink r:id="rId95" w:anchor="sub_id=2650000" w:history="1">
        <w:r>
          <w:rPr>
            <w:rStyle w:val="a3"/>
          </w:rPr>
          <w:t>статью 265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265. Выписка дополнительных счетов-фактур</w:t>
      </w:r>
    </w:p>
    <w:p w:rsidR="00000000" w:rsidRDefault="00455615">
      <w:pPr>
        <w:ind w:firstLine="400"/>
        <w:jc w:val="both"/>
      </w:pPr>
      <w:r>
        <w:rPr>
          <w:rStyle w:val="s0"/>
        </w:rPr>
        <w:t>1. Выписка дополнительного счета-фактуры производится поставщиком в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>1) корректировки размера облагаемого оборота в соответствии со статьей 239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2) одновр</w:t>
      </w:r>
      <w:r>
        <w:rPr>
          <w:rStyle w:val="s0"/>
        </w:rPr>
        <w:t xml:space="preserve">еменного соответствия следующим условиям: </w:t>
      </w:r>
    </w:p>
    <w:p w:rsidR="00000000" w:rsidRDefault="00455615">
      <w:pPr>
        <w:ind w:firstLine="400"/>
        <w:jc w:val="both"/>
      </w:pPr>
      <w:r>
        <w:rPr>
          <w:rStyle w:val="s0"/>
        </w:rPr>
        <w:t>счет-фактура выписан поставщиком товаров, работ, услуг в случаях, предусмотренных статьей 263 настоящего Кодекса, ранее даты совершения оборота по реализации с указанием суммы налога на добавленную стоимость, начи</w:t>
      </w:r>
      <w:r>
        <w:rPr>
          <w:rStyle w:val="s0"/>
        </w:rPr>
        <w:t>сленного по ставке налога, действовавшей на дату выписки такого счета-фактуры;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ставка налога на добавленную стоимость, действовавшая на дату выписки счета-фактуры, отличается от ставки налога, действующей на дату совершения оборота по реализации по такому </w:t>
      </w:r>
      <w:r>
        <w:rPr>
          <w:rStyle w:val="s0"/>
        </w:rPr>
        <w:t>счету-фактуре.</w:t>
      </w:r>
    </w:p>
    <w:p w:rsidR="00000000" w:rsidRDefault="00455615">
      <w:pPr>
        <w:ind w:firstLine="400"/>
        <w:jc w:val="both"/>
      </w:pPr>
      <w:r>
        <w:rPr>
          <w:rStyle w:val="s0"/>
        </w:rPr>
        <w:t>2. Дополнительный счет-фактура должен:</w:t>
      </w:r>
    </w:p>
    <w:p w:rsidR="00000000" w:rsidRDefault="00455615">
      <w:pPr>
        <w:ind w:firstLine="400"/>
        <w:jc w:val="both"/>
      </w:pPr>
      <w:r>
        <w:rPr>
          <w:rStyle w:val="s0"/>
        </w:rPr>
        <w:t>1) соответствовать требованиям, установленным статьей 263 настоящего Кодекса к выписке счетов-фактур;</w:t>
      </w:r>
    </w:p>
    <w:p w:rsidR="00000000" w:rsidRDefault="00455615">
      <w:pPr>
        <w:ind w:firstLine="400"/>
        <w:jc w:val="both"/>
      </w:pPr>
      <w:r>
        <w:rPr>
          <w:rStyle w:val="s0"/>
        </w:rPr>
        <w:t>2) содержать следующую информацию:</w:t>
      </w:r>
    </w:p>
    <w:p w:rsidR="00000000" w:rsidRDefault="00455615">
      <w:pPr>
        <w:ind w:firstLine="400"/>
        <w:jc w:val="both"/>
      </w:pPr>
      <w:r>
        <w:rPr>
          <w:rStyle w:val="s0"/>
        </w:rPr>
        <w:t>пометку о том, что счет-фактура является дополнительным;</w:t>
      </w:r>
    </w:p>
    <w:p w:rsidR="00000000" w:rsidRDefault="00455615">
      <w:pPr>
        <w:ind w:firstLine="400"/>
        <w:jc w:val="both"/>
      </w:pPr>
      <w:r>
        <w:rPr>
          <w:rStyle w:val="s0"/>
        </w:rPr>
        <w:t>порядков</w:t>
      </w:r>
      <w:r>
        <w:rPr>
          <w:rStyle w:val="s0"/>
        </w:rPr>
        <w:t>ый номер и дату выписки дополнительного счета-фактуры;</w:t>
      </w:r>
    </w:p>
    <w:p w:rsidR="00000000" w:rsidRDefault="00455615">
      <w:pPr>
        <w:ind w:firstLine="400"/>
        <w:jc w:val="both"/>
      </w:pPr>
      <w:r>
        <w:rPr>
          <w:rStyle w:val="s0"/>
        </w:rPr>
        <w:t>порядковый номер и дату выписки счета-фактуры, к которому выписывается дополнительный счет-фактура;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 случае, установленном подпунктом 1) пункта 1 настоящей статьи, - корректировку размера облагаемого </w:t>
      </w:r>
      <w:r>
        <w:rPr>
          <w:rStyle w:val="s0"/>
        </w:rPr>
        <w:t>оборота и разницу между суммой налога на добавленную стоимость, указанную в ранее выписанном счете-фактуре, и суммой налога на добавленную стоимость на дату выписки дополнительного счета-фактуры;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случае, установленном подпунктом 2) пункта 1 настоящей ста</w:t>
      </w:r>
      <w:r>
        <w:rPr>
          <w:rStyle w:val="s0"/>
        </w:rPr>
        <w:t>тьи, - ставку налога на добавленную стоимость на дату выписки дополнительного счета-фактуры и сумму налога на добавленную стоимость на дату выписки дополнительного счета-фактуры.</w:t>
      </w:r>
    </w:p>
    <w:p w:rsidR="00000000" w:rsidRDefault="00455615">
      <w:pPr>
        <w:ind w:firstLine="400"/>
        <w:jc w:val="both"/>
      </w:pPr>
      <w:r>
        <w:rPr>
          <w:rStyle w:val="s0"/>
        </w:rPr>
        <w:t>3. Дополнительный счет-фактура выписывается: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в случае, установленном подпу</w:t>
      </w:r>
      <w:r>
        <w:rPr>
          <w:rStyle w:val="s0"/>
        </w:rPr>
        <w:t>нктом 1) пункта 1 настоящей статьи, не ранее даты наступления случаев, предусмотренных статьей 239 настоящего Кодекса, и не позднее:</w:t>
      </w:r>
    </w:p>
    <w:p w:rsidR="00000000" w:rsidRDefault="00455615">
      <w:pPr>
        <w:ind w:firstLine="400"/>
        <w:jc w:val="both"/>
      </w:pPr>
      <w:r>
        <w:rPr>
          <w:rStyle w:val="s0"/>
        </w:rPr>
        <w:t>семи календарных дней после даты наступления случаев, предусмотренных статьей 239 настоящего Кодекса, в случае выписки на б</w:t>
      </w:r>
      <w:r>
        <w:rPr>
          <w:rStyle w:val="s0"/>
        </w:rPr>
        <w:t>умажном носителе;</w:t>
      </w:r>
    </w:p>
    <w:p w:rsidR="00000000" w:rsidRDefault="00455615">
      <w:pPr>
        <w:ind w:firstLine="400"/>
        <w:jc w:val="both"/>
      </w:pPr>
      <w:r>
        <w:rPr>
          <w:rStyle w:val="s0"/>
        </w:rPr>
        <w:t>пятнадцати календарных дней после даты наступления случаев, предусмотренных статьей 239 настоящего Кодекса, в случае выписки в электронном виде;</w:t>
      </w:r>
    </w:p>
    <w:p w:rsidR="00000000" w:rsidRDefault="00455615">
      <w:pPr>
        <w:ind w:firstLine="400"/>
        <w:jc w:val="both"/>
      </w:pPr>
      <w:r>
        <w:rPr>
          <w:rStyle w:val="s0"/>
        </w:rPr>
        <w:t>2) в случае, установленном подпунктом 2) пункта 1 настоящей статьи, в течение месяца после вв</w:t>
      </w:r>
      <w:r>
        <w:rPr>
          <w:rStyle w:val="s0"/>
        </w:rPr>
        <w:t>едения в действие закона, предусматривающего изменение ставки налога.</w:t>
      </w:r>
    </w:p>
    <w:p w:rsidR="00000000" w:rsidRDefault="00455615">
      <w:pPr>
        <w:ind w:firstLine="400"/>
        <w:jc w:val="both"/>
      </w:pPr>
      <w:r>
        <w:rPr>
          <w:rStyle w:val="s0"/>
        </w:rPr>
        <w:t>4. По дополнительному счету-фактуре, выписанному на бумажном носителе, обязательно наличие любого из нижеперечисленных подтверждений о получении такого счета-фактуры получателем товаров,</w:t>
      </w:r>
      <w:r>
        <w:rPr>
          <w:rStyle w:val="s0"/>
        </w:rPr>
        <w:t xml:space="preserve"> работ, услуг:</w:t>
      </w:r>
    </w:p>
    <w:p w:rsidR="00000000" w:rsidRDefault="00455615">
      <w:pPr>
        <w:ind w:firstLine="400"/>
        <w:jc w:val="both"/>
      </w:pPr>
      <w:r>
        <w:rPr>
          <w:rStyle w:val="s0"/>
        </w:rPr>
        <w:t>заверение получателем товаров, работ, услуг такого счета-фактуры подписями и печатью в соответствии с пунктом 8 статьи 263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или</w:t>
      </w:r>
    </w:p>
    <w:p w:rsidR="00000000" w:rsidRDefault="00455615">
      <w:pPr>
        <w:ind w:firstLine="400"/>
        <w:jc w:val="both"/>
      </w:pPr>
      <w:r>
        <w:rPr>
          <w:rStyle w:val="s0"/>
        </w:rPr>
        <w:t>направление поставщиком товаров, работ, услуг такого счета-фактуры в адрес получателя товаров, работ, услуг заказным письмом и наличие уведомления о его получении;</w:t>
      </w:r>
    </w:p>
    <w:p w:rsidR="00000000" w:rsidRDefault="00455615">
      <w:pPr>
        <w:ind w:firstLine="400"/>
        <w:jc w:val="both"/>
      </w:pPr>
      <w:r>
        <w:rPr>
          <w:rStyle w:val="s0"/>
        </w:rPr>
        <w:t>или</w:t>
      </w:r>
    </w:p>
    <w:p w:rsidR="00000000" w:rsidRDefault="00455615">
      <w:pPr>
        <w:ind w:firstLine="400"/>
        <w:jc w:val="both"/>
      </w:pPr>
      <w:r>
        <w:rPr>
          <w:rStyle w:val="s0"/>
        </w:rPr>
        <w:t>наличие письма получателя товаров, работ, услуг о получении такого счета-фактуры с подпи</w:t>
      </w:r>
      <w:r>
        <w:rPr>
          <w:rStyle w:val="s0"/>
        </w:rPr>
        <w:t>сью и печатью:</w:t>
      </w:r>
    </w:p>
    <w:p w:rsidR="00000000" w:rsidRDefault="00455615">
      <w:pPr>
        <w:ind w:firstLine="400"/>
        <w:jc w:val="both"/>
      </w:pPr>
      <w:r>
        <w:rPr>
          <w:rStyle w:val="s0"/>
        </w:rPr>
        <w:t>для юридических лиц - содержащей название и указание на организационно-правовую форму, если данное лицо в соответствии с законодательством Республики Казахстан должно иметь печать;</w:t>
      </w:r>
    </w:p>
    <w:p w:rsidR="00000000" w:rsidRDefault="00455615">
      <w:pPr>
        <w:ind w:firstLine="400"/>
        <w:jc w:val="both"/>
      </w:pPr>
      <w:r>
        <w:rPr>
          <w:rStyle w:val="s0"/>
        </w:rPr>
        <w:t>для индивидуальных предпринимателей - при ее наличии, содержащей фамилию, имя, отчество (при его наличии) и (или) наименование.»;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75) в </w:t>
      </w:r>
      <w:hyperlink r:id="rId96" w:anchor="sub_id=2670000" w:history="1">
        <w:r>
          <w:rPr>
            <w:rStyle w:val="a3"/>
          </w:rPr>
          <w:t>статье 267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первую подпункта </w:t>
      </w:r>
      <w:r>
        <w:rPr>
          <w:rStyle w:val="s0"/>
        </w:rPr>
        <w:t>1) пункта 2 дополнить абзацем одиннадцатым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«переработка шкур и шерсти сельскохозяйственных животных.»;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Производят уплату налога на добавленную стоимость в порядке, установленном пунктом 3 на</w:t>
      </w:r>
      <w:r>
        <w:rPr>
          <w:rStyle w:val="s0"/>
        </w:rPr>
        <w:t>стоящей статьи:</w:t>
      </w:r>
    </w:p>
    <w:p w:rsidR="00000000" w:rsidRDefault="00455615">
      <w:pPr>
        <w:ind w:firstLine="400"/>
        <w:jc w:val="both"/>
      </w:pPr>
      <w:r>
        <w:rPr>
          <w:rStyle w:val="s0"/>
        </w:rPr>
        <w:t>1) юридические лица-производители сельскохозяйственной продукции, продукции аквакультуры (рыбоводства) по следующим видам деятельности: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производству сельскохозяйственной продукции, продукции аквакультуры (рыбоводства) с использованием земли</w:t>
      </w:r>
      <w:r>
        <w:rPr>
          <w:rStyle w:val="s0"/>
        </w:rPr>
        <w:t>, переработке и реализации указанной продукции собственного производства;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производству продукции животноводства и птицеводства (в том числе племенного), пчеловодства, аквакультуры (рыбоводства), а также переработке и реализации указанной продукции собствен</w:t>
      </w:r>
      <w:r>
        <w:rPr>
          <w:rStyle w:val="s0"/>
        </w:rPr>
        <w:t>ного производства;</w:t>
      </w:r>
    </w:p>
    <w:p w:rsidR="00000000" w:rsidRDefault="00455615">
      <w:pPr>
        <w:ind w:firstLine="400"/>
        <w:jc w:val="both"/>
      </w:pPr>
      <w:r>
        <w:rPr>
          <w:rStyle w:val="s0"/>
        </w:rPr>
        <w:t>2) сельские потребительские кооперативы по следующим видам деятельности: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реализации сельскохозяйственной продукции, продукции аквакультуры (рыбоводства), произведенной крестьянскими или фермерскими хозяйствами - членами (пайщиками) данны</w:t>
      </w:r>
      <w:r>
        <w:rPr>
          <w:rStyle w:val="s0"/>
        </w:rPr>
        <w:t>х кооперативов;</w:t>
      </w:r>
    </w:p>
    <w:p w:rsidR="00000000" w:rsidRDefault="00455615">
      <w:pPr>
        <w:ind w:firstLine="400"/>
        <w:jc w:val="both"/>
      </w:pPr>
      <w:r>
        <w:rPr>
          <w:rStyle w:val="s0"/>
        </w:rPr>
        <w:t>переработке сельскохозяйственной продукции, продукции аквакультуры (рыбоводства), произведенной крестьянскими или фермерскими хозяйствами - членами (пайщиками) данных кооперативов, и реализации продукции, полученной в результате переработки</w:t>
      </w:r>
      <w:r>
        <w:rPr>
          <w:rStyle w:val="s0"/>
        </w:rPr>
        <w:t xml:space="preserve"> данной продукции.»;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76) в </w:t>
      </w:r>
      <w:hyperlink r:id="rId97" w:anchor="sub_id=2720000" w:history="1">
        <w:r>
          <w:rPr>
            <w:rStyle w:val="a3"/>
          </w:rPr>
          <w:t>статье 272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1) пункта 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превышение суммы налога на добавленную стоимость, относимого в зачет, над с</w:t>
      </w:r>
      <w:r>
        <w:rPr>
          <w:rStyle w:val="s0"/>
        </w:rPr>
        <w:t>уммой начисленного налога, сложившееся по декларации нарастающим итогом на конец отчетного налогового периода (далее - превышение налога на добавленную стоимость), в порядке, установленном статьями 273 и 274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определении превышения с</w:t>
      </w:r>
      <w:r>
        <w:rPr>
          <w:rStyle w:val="s0"/>
        </w:rPr>
        <w:t>уммы налога на добавленную стоимость, указанного в настоящем подпункте, в сумме налога на добавленную стоимость, относимого в зачет, не учитывается сумма налога на добавленную стоимость по счетам-фактурам, выписанным заготовительной организацией в сфере аг</w:t>
      </w:r>
      <w:r>
        <w:rPr>
          <w:rStyle w:val="s0"/>
        </w:rPr>
        <w:t xml:space="preserve">ропромышленного комплекса;»;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3-1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«3-1. В случае, если превышение налога на добавленную стоимость сложилось по товарам, работам, услугам, приобретенным налогоплательщиком в связи со строительством зданий и сооружен</w:t>
      </w:r>
      <w:r>
        <w:rPr>
          <w:rStyle w:val="s0"/>
        </w:rPr>
        <w:t>ий производственного назначения, впервые вводимых в эксплуатацию на территории Республики Казахстан, возврат такому налогоплательщику суммы превышения налога на добавленную стоимость, сложившейся за период строительства, осуществляется в течение двадцати н</w:t>
      </w:r>
      <w:r>
        <w:rPr>
          <w:rStyle w:val="s0"/>
        </w:rPr>
        <w:t>алоговых периодов равными долями начиная с налогового периода, в котором подтверждена достоверность предъявленной к возврату накопленной суммы превышения налога на добавленную стоимость.</w:t>
      </w:r>
    </w:p>
    <w:p w:rsidR="00000000" w:rsidRDefault="00455615">
      <w:pPr>
        <w:ind w:firstLine="400"/>
        <w:jc w:val="both"/>
      </w:pPr>
      <w:r>
        <w:rPr>
          <w:rStyle w:val="s0"/>
        </w:rPr>
        <w:t>Для целей настоящей статьи к зданиям производственного назначения отн</w:t>
      </w:r>
      <w:r>
        <w:rPr>
          <w:rStyle w:val="s0"/>
        </w:rPr>
        <w:t>осятся: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промышленные здания и склады;</w:t>
      </w:r>
    </w:p>
    <w:p w:rsidR="00000000" w:rsidRDefault="00455615">
      <w:pPr>
        <w:ind w:firstLine="400"/>
        <w:jc w:val="both"/>
      </w:pPr>
      <w:r>
        <w:rPr>
          <w:rStyle w:val="s0"/>
        </w:rPr>
        <w:t>2) здания транспорта, связи и коммуникаций;</w:t>
      </w:r>
    </w:p>
    <w:p w:rsidR="00000000" w:rsidRDefault="00455615">
      <w:pPr>
        <w:ind w:firstLine="400"/>
        <w:jc w:val="both"/>
      </w:pPr>
      <w:r>
        <w:rPr>
          <w:rStyle w:val="s0"/>
        </w:rPr>
        <w:t>3) нежилые сельскохозяйственные здания.</w:t>
      </w:r>
    </w:p>
    <w:p w:rsidR="00000000" w:rsidRDefault="00455615">
      <w:pPr>
        <w:ind w:firstLine="400"/>
        <w:jc w:val="both"/>
      </w:pPr>
      <w:r>
        <w:rPr>
          <w:rStyle w:val="s0"/>
        </w:rPr>
        <w:t>Для целей настоящей статьи к сооружениям производственного назначения относятся сооружения, кроме сооружений, предназначенных для с</w:t>
      </w:r>
      <w:r>
        <w:rPr>
          <w:rStyle w:val="s0"/>
        </w:rPr>
        <w:t>порта и мест отдыха, административных целей, стоянки или парковки автомобилей, а также культурно-развлекательного, гостиничного, ресторанного назначения.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Отнесение зданий и сооружений производственного назначения к зданиям и сооружениям, указанным в частях второй и третьей настоящего пункта, производится в соответствии с классификацией, установленной государственным уполномоченным органом в области техничес</w:t>
      </w:r>
      <w:r>
        <w:rPr>
          <w:rStyle w:val="s0"/>
        </w:rPr>
        <w:t>кого регулирования.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части первой настоящего пункта применяются также и при строительстве «под ключ» в соответствии с законодательством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под периодом строительства понимается период времени между началом строительства</w:t>
      </w:r>
      <w:r>
        <w:rPr>
          <w:rStyle w:val="s0"/>
        </w:rPr>
        <w:t xml:space="preserve"> и датой ввода в эксплуатацию зданий, сооружений.</w:t>
      </w:r>
    </w:p>
    <w:p w:rsidR="00000000" w:rsidRDefault="00455615">
      <w:pPr>
        <w:ind w:firstLine="400"/>
        <w:jc w:val="both"/>
      </w:pPr>
      <w:r>
        <w:rPr>
          <w:rStyle w:val="s0"/>
        </w:rPr>
        <w:t>Для целей настоящей статьи началом строительства признается наиболее ранняя из следующих дат:</w:t>
      </w:r>
    </w:p>
    <w:p w:rsidR="00000000" w:rsidRDefault="00455615">
      <w:pPr>
        <w:ind w:firstLine="400"/>
        <w:jc w:val="both"/>
      </w:pPr>
      <w:r>
        <w:rPr>
          <w:rStyle w:val="s0"/>
        </w:rPr>
        <w:t>1) дата заключения контракта (договора, соглашения) на осуществление строительства;</w:t>
      </w:r>
    </w:p>
    <w:p w:rsidR="00000000" w:rsidRDefault="00455615">
      <w:pPr>
        <w:ind w:firstLine="400"/>
        <w:jc w:val="both"/>
      </w:pPr>
      <w:r>
        <w:rPr>
          <w:rStyle w:val="s0"/>
        </w:rPr>
        <w:t>2) дата заключения контракта</w:t>
      </w:r>
      <w:r>
        <w:rPr>
          <w:rStyle w:val="s0"/>
        </w:rPr>
        <w:t xml:space="preserve"> (договора, соглашения) на осуществление проектных работ.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применяются при одновременном соблюдении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налогоплательщик является организацией, осуществляющей деятельность на территории специальной экономической</w:t>
      </w:r>
      <w:r>
        <w:rPr>
          <w:rStyle w:val="s0"/>
        </w:rPr>
        <w:t xml:space="preserve"> зоны или вновь образованной, реализующей инвестиционный приоритетный проект;</w:t>
      </w:r>
    </w:p>
    <w:p w:rsidR="00000000" w:rsidRDefault="00455615">
      <w:pPr>
        <w:ind w:firstLine="400"/>
        <w:jc w:val="both"/>
      </w:pPr>
      <w:r>
        <w:rPr>
          <w:rStyle w:val="s0"/>
        </w:rPr>
        <w:t>2) строительство осуществляется на основании долгосрочного контракта, указанного в пункте 1 статьи 130-1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3) здания, сооружения признаны основными средствами;</w:t>
      </w:r>
    </w:p>
    <w:p w:rsidR="00000000" w:rsidRDefault="00455615">
      <w:pPr>
        <w:ind w:firstLine="400"/>
        <w:jc w:val="both"/>
      </w:pPr>
      <w:r>
        <w:rPr>
          <w:rStyle w:val="s0"/>
        </w:rPr>
        <w:t>4) здания, сооружения приняты в эксплуатацию государственной приемочной или приемочной комиссией.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Положения настоящего пункта не применяются при возврате превышения налога на добавленную стоимость налогоплательщикам, которым такой возврат осуществляется в </w:t>
      </w:r>
      <w:r>
        <w:rPr>
          <w:rStyle w:val="s0"/>
        </w:rPr>
        <w:t>порядке, установленном пунктом 3 и (или) частью пятой подпункта 1) пункта 1 настоящей статьи, а также имеющим право на применение упрощенного порядка возврата превышения налога на добавленную стоимость, предусмотренного статьей 274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Треб</w:t>
      </w:r>
      <w:r>
        <w:rPr>
          <w:rStyle w:val="s0"/>
        </w:rPr>
        <w:t>ование о возврате превышения налога на добавленную стоимость, предусмотренного в настоящем пункте, налогоплательщиком указывается в очередной декларации по налогу на добавленную стоимость за налоговые периоды, следующие за датой ввода в эксплуатацию зданий</w:t>
      </w:r>
      <w:r>
        <w:rPr>
          <w:rStyle w:val="s0"/>
        </w:rPr>
        <w:t>, сооружений, с учетом положений статьи 46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77) в </w:t>
      </w:r>
      <w:hyperlink r:id="rId98" w:anchor="sub_id=2730000" w:history="1">
        <w:r>
          <w:rPr>
            <w:rStyle w:val="a3"/>
          </w:rPr>
          <w:t>статье 273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Если иное не установлено пу</w:t>
      </w:r>
      <w:r>
        <w:rPr>
          <w:rStyle w:val="s0"/>
        </w:rPr>
        <w:t>нктом 4 настоящей статьи и статьей 274 настоящего Кодекса, возврат превышения налога на добавленную стоимость, подтвержденного результатами налоговой проверки, производится в течение ста восьмидесяти календарных дней с последней даты, установленной настоящ</w:t>
      </w:r>
      <w:r>
        <w:rPr>
          <w:rStyle w:val="s0"/>
        </w:rPr>
        <w:t>им Кодексом (с учетом периода продления) для представления в налоговый орган декларации по налогу на добавленную стоимость за налоговый период, в которой указано требование о возврате суммы превышения налога на добавленную стоимость.»;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акт налоговой проверки по подтверждению достоверности суммы налога на добавленную стоимость, предъявленной к возврату, с учетом результатов его обжалования (при обжаловании налогоплательщиком);»;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и</w:t>
      </w:r>
      <w:r>
        <w:rPr>
          <w:rStyle w:val="s0"/>
        </w:rPr>
        <w:t>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Плательщику налога на добавленную стоимость, осуществляющему обороты, облагаемые по нулевой ставке, которые составляют не менее 70 процентов в общем облагаемом обороте по реализации за н</w:t>
      </w:r>
      <w:r>
        <w:rPr>
          <w:rStyle w:val="s0"/>
        </w:rPr>
        <w:t>алоговый период, за исключением указанных в пункте 2 статьи 274 настоящего Кодекса, возврат превышения налога на добавленную стоимость, подтвержденного результатами налоговой проверки, производится в течение шестидесяти рабочих дней с последней даты, устан</w:t>
      </w:r>
      <w:r>
        <w:rPr>
          <w:rStyle w:val="s0"/>
        </w:rPr>
        <w:t>овленной настоящим Кодексом (с учетом периода продления) для представления в налоговый орган декларации по налогу на добавленную стоимость за налоговый период, в которой указано требование о возврате суммы превышения налога на добавленную стоимость.»;</w:t>
      </w:r>
    </w:p>
    <w:p w:rsidR="00000000" w:rsidRDefault="00455615">
      <w:pPr>
        <w:ind w:firstLine="400"/>
        <w:jc w:val="both"/>
      </w:pPr>
      <w:r>
        <w:rPr>
          <w:rStyle w:val="s0"/>
        </w:rPr>
        <w:t>в ча</w:t>
      </w:r>
      <w:r>
        <w:rPr>
          <w:rStyle w:val="s0"/>
        </w:rPr>
        <w:t>сти второй: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акт налоговой проверки по подтверждению достоверности суммы налога на добавленную стоимость, предъявленной к возврату, с учетом результатов его обжалования (при обжаловании налогоплательщиком);»;</w:t>
      </w:r>
    </w:p>
    <w:p w:rsidR="00000000" w:rsidRDefault="00455615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одпункт 2) исключить;</w:t>
      </w:r>
    </w:p>
    <w:p w:rsidR="00000000" w:rsidRDefault="00455615">
      <w:pPr>
        <w:jc w:val="both"/>
      </w:pPr>
      <w:bookmarkStart w:id="29" w:name="SUB7716"/>
      <w:bookmarkEnd w:id="29"/>
      <w:r>
        <w:rPr>
          <w:rStyle w:val="s3"/>
        </w:rPr>
        <w:t xml:space="preserve">Абзацы шестнадцатый, семнадцатый подпункта 77) пункта 3 </w:t>
      </w:r>
      <w:hyperlink w:anchor="sub10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 и действуют до 31 декабря 2020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налогоплательщику за налоговые периоды, по которым он применял положения статьи 267 и подпункта 18) пункта 3 статьи 231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78) в </w:t>
      </w:r>
      <w:hyperlink r:id="rId99" w:anchor="sub_id=2740000" w:history="1">
        <w:r>
          <w:rPr>
            <w:rStyle w:val="a3"/>
          </w:rPr>
          <w:t>статье 274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</w:t>
      </w:r>
      <w:r>
        <w:rPr>
          <w:rStyle w:val="s0"/>
        </w:rPr>
        <w:t>те 2: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</w:t>
      </w:r>
      <w:r>
        <w:rPr>
          <w:rStyle w:val="s0"/>
        </w:rPr>
        <w:t>вления декларации по налогу на добавленную стоимость с указанием требования о возврате превышения налога на добавленную стоимость.</w:t>
      </w:r>
    </w:p>
    <w:p w:rsidR="00000000" w:rsidRDefault="00455615">
      <w:pPr>
        <w:ind w:firstLine="400"/>
        <w:jc w:val="both"/>
      </w:pPr>
      <w:r>
        <w:rPr>
          <w:rStyle w:val="s0"/>
        </w:rPr>
        <w:t>При реорганизации путем разделения, выделения, преобразования крупного налогоплательщика, подлежащего мониторингу, который со</w:t>
      </w:r>
      <w:r>
        <w:rPr>
          <w:rStyle w:val="s0"/>
        </w:rPr>
        <w:t>ответствует требованиям, предусмотренным настоящим подпунктом, право на применение упрощенного порядка возврата превышения налога на добавленную стоимость переходит к правопреемнику (правопреемникам) реорганизованного лица.</w:t>
      </w:r>
    </w:p>
    <w:p w:rsidR="00000000" w:rsidRDefault="00455615">
      <w:pPr>
        <w:ind w:firstLine="400"/>
        <w:jc w:val="both"/>
      </w:pPr>
      <w:r>
        <w:rPr>
          <w:rStyle w:val="s0"/>
        </w:rPr>
        <w:t>Если иное не установлено настоящ</w:t>
      </w:r>
      <w:r>
        <w:rPr>
          <w:rStyle w:val="s0"/>
        </w:rPr>
        <w:t>им подпунктом, при реорганизации путем слияния или присоединения крупных налогоплательщиков, подлежащих мониторингу, которые соответствуют требованиям, предусмотренным настоящим подпунктом, право на применение упрощенного порядка возврата превышения налога</w:t>
      </w:r>
      <w:r>
        <w:rPr>
          <w:rStyle w:val="s0"/>
        </w:rPr>
        <w:t xml:space="preserve"> на добавленную стоимость переходит к правопреемнику при условии, если все реорганизуемые путем слияния или присоединения юридические лица до реорганизации являлись крупными налогоплательщиками, подлежащими мониторингу.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При реорганизации путем слияния или </w:t>
      </w:r>
      <w:r>
        <w:rPr>
          <w:rStyle w:val="s0"/>
        </w:rPr>
        <w:t>присоединения в соответствии с решением Правительства Республики Казахстан юридического лица - крупного налогоплательщика, подлежащего мониторингу, право на применение упрощенного порядка возврата превышения налога на добавленную стоимость переходит к прав</w:t>
      </w:r>
      <w:r>
        <w:rPr>
          <w:rStyle w:val="s0"/>
        </w:rPr>
        <w:t>опреемнику.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части четвертой настоящего подпункта применяются при одновременном соблюдении следующих условий:</w:t>
      </w:r>
    </w:p>
    <w:p w:rsidR="00000000" w:rsidRDefault="00455615">
      <w:pPr>
        <w:ind w:firstLine="400"/>
        <w:jc w:val="both"/>
      </w:pPr>
      <w:r>
        <w:rPr>
          <w:rStyle w:val="s0"/>
        </w:rPr>
        <w:t>одно из реорганизуемых путем слияния и (или) присоединения юридических лиц является крупным налогоплательщиком, подлежащим мониторингу, и</w:t>
      </w:r>
      <w:r>
        <w:rPr>
          <w:rStyle w:val="s0"/>
        </w:rPr>
        <w:t xml:space="preserve"> соответствует требованиям, предусмотренным частью первой настоящего подпункта;</w:t>
      </w:r>
    </w:p>
    <w:p w:rsidR="00000000" w:rsidRDefault="00455615">
      <w:pPr>
        <w:ind w:firstLine="400"/>
        <w:jc w:val="both"/>
      </w:pPr>
      <w:r>
        <w:rPr>
          <w:rStyle w:val="s0"/>
        </w:rPr>
        <w:t>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холдингу.</w:t>
      </w:r>
    </w:p>
    <w:p w:rsidR="00000000" w:rsidRDefault="00455615">
      <w:pPr>
        <w:ind w:firstLine="400"/>
        <w:jc w:val="both"/>
      </w:pPr>
      <w:r>
        <w:rPr>
          <w:rStyle w:val="s0"/>
        </w:rPr>
        <w:t>Право на</w:t>
      </w:r>
      <w:r>
        <w:rPr>
          <w:rStyle w:val="s0"/>
        </w:rPr>
        <w:t xml:space="preserve"> применение упрощенного порядка возврата превышения налога на добавленную стоимость в отношении правопреемника (правопреемников), указанного в частях второй, третьей и четвертой настоящего подпункта, действует до введения в действие нового перечня крупных </w:t>
      </w:r>
      <w:r>
        <w:rPr>
          <w:rStyle w:val="s0"/>
        </w:rPr>
        <w:t>налогоплательщиков, подлежащих мониторингу.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стоимость, сложившегося за отчетный налоговый п</w:t>
      </w:r>
      <w:r>
        <w:rPr>
          <w:rStyle w:val="s0"/>
        </w:rPr>
        <w:t>ериод;»;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лица, которые в результате применения системы управления рисками не отнесены к категории плательщиков, не имеющих права на применение упрощенного порядка, предусмотренного насто</w:t>
      </w:r>
      <w:r>
        <w:rPr>
          <w:rStyle w:val="s0"/>
        </w:rPr>
        <w:t>ящей статьей.»;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3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79) подпункт 2) </w:t>
      </w:r>
      <w:hyperlink r:id="rId100" w:anchor="sub_id=276020000" w:history="1">
        <w:r>
          <w:rPr>
            <w:rStyle w:val="a3"/>
          </w:rPr>
          <w:t>статьи 276-2</w:t>
        </w:r>
      </w:hyperlink>
      <w:r>
        <w:rPr>
          <w:rStyle w:val="s0"/>
        </w:rPr>
        <w:t xml:space="preserve"> дополнить абзацем одиннадцатым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«медиаторы, импортирующие товары в цел</w:t>
      </w:r>
      <w:r>
        <w:rPr>
          <w:rStyle w:val="s0"/>
        </w:rPr>
        <w:t>ях осуществления деятельности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80) </w:t>
      </w:r>
      <w:hyperlink r:id="rId101" w:anchor="sub_id=276040000" w:history="1">
        <w:r>
          <w:rPr>
            <w:rStyle w:val="a3"/>
          </w:rPr>
          <w:t>статью 276-4</w:t>
        </w:r>
      </w:hyperlink>
      <w:r>
        <w:rPr>
          <w:rStyle w:val="s0"/>
        </w:rPr>
        <w:t xml:space="preserve"> дополнить пунктом 4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«4. Не является облагаемым импортом:</w:t>
      </w:r>
    </w:p>
    <w:p w:rsidR="00000000" w:rsidRDefault="00455615">
      <w:pPr>
        <w:ind w:firstLine="400"/>
        <w:jc w:val="both"/>
      </w:pPr>
      <w:r>
        <w:rPr>
          <w:rStyle w:val="s0"/>
        </w:rPr>
        <w:t>1) временный ввоз товаров на территорию Республики Казахстан с территории государств-членов Таможенного союза, которые в последующем будут вывезены с территории Республики Казахстан без изменения свойств и характеристик ввезенных товаров;</w:t>
      </w:r>
    </w:p>
    <w:p w:rsidR="00000000" w:rsidRDefault="00455615">
      <w:pPr>
        <w:ind w:firstLine="400"/>
        <w:jc w:val="both"/>
      </w:pPr>
      <w:r>
        <w:rPr>
          <w:rStyle w:val="s0"/>
        </w:rPr>
        <w:t>2) ввоз товаров н</w:t>
      </w:r>
      <w:r>
        <w:rPr>
          <w:rStyle w:val="s0"/>
        </w:rPr>
        <w:t>а территорию Республики Казахстан с территории государств-членов Таможенного союза без изменения свойств и характеристик, которые ранее были временно вывезены на территорию государств-членов Таможенного союза.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применяются при вр</w:t>
      </w:r>
      <w:r>
        <w:rPr>
          <w:rStyle w:val="s0"/>
        </w:rPr>
        <w:t>еменном ввозе товаров: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договорам имущественного найма (аренды) движимого имущества и транспортных средств;</w:t>
      </w:r>
    </w:p>
    <w:p w:rsidR="00000000" w:rsidRDefault="00455615">
      <w:pPr>
        <w:ind w:firstLine="400"/>
        <w:jc w:val="both"/>
      </w:pPr>
      <w:r>
        <w:rPr>
          <w:rStyle w:val="s0"/>
        </w:rPr>
        <w:t>2) в связи с их передачей в пределах одного юридического лица.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транспортные средства, посредством которых оказываются услуги по международным перевозкам, предусмотренным пунктом 2 статьи 244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 обязан уведомлять налоговые органы при в</w:t>
      </w:r>
      <w:r>
        <w:rPr>
          <w:rStyle w:val="s0"/>
        </w:rPr>
        <w:t>возе (вывозе) товаров, указанных в настоящем пункте.</w:t>
      </w:r>
    </w:p>
    <w:p w:rsidR="00000000" w:rsidRDefault="00455615">
      <w:pPr>
        <w:ind w:firstLine="400"/>
        <w:jc w:val="both"/>
      </w:pPr>
      <w:r>
        <w:rPr>
          <w:rStyle w:val="s0"/>
        </w:rPr>
        <w:t>При временном ввозе товаров на территорию Республики Казахстан с территории государств-членов Таможенного союза юридическим лицом-нерезидентом, осуществляющим деятельность без образования постоянного учр</w:t>
      </w:r>
      <w:r>
        <w:rPr>
          <w:rStyle w:val="s0"/>
        </w:rPr>
        <w:t>еждения в Республике Казахстан, обязанность по представлению уведомления возникает у налогоплательщика Республики Казахстан, который получил во временное пользование товары.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реализации товаров, указанных в настоящем пункте, ввоз таких товаров приз</w:t>
      </w:r>
      <w:r>
        <w:rPr>
          <w:rStyle w:val="s0"/>
        </w:rPr>
        <w:t>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размере, которые определены настоящим Кодексом.</w:t>
      </w:r>
    </w:p>
    <w:p w:rsidR="00000000" w:rsidRDefault="00455615">
      <w:pPr>
        <w:ind w:firstLine="400"/>
        <w:jc w:val="both"/>
      </w:pPr>
      <w:r>
        <w:rPr>
          <w:rStyle w:val="s0"/>
        </w:rPr>
        <w:t>Форма уведомления о ввозе (вывозе) товаров, порядо</w:t>
      </w:r>
      <w:r>
        <w:rPr>
          <w:rStyle w:val="s0"/>
        </w:rPr>
        <w:t>к и сроки его представления в налоговые органы утверждаются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81) часть третью подпункта 2) пункта 2 </w:t>
      </w:r>
      <w:hyperlink r:id="rId102" w:anchor="sub_id=276050000" w:history="1">
        <w:r>
          <w:rPr>
            <w:rStyle w:val="a3"/>
          </w:rPr>
          <w:t>статьи 276-5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«Для целей настоящего подпункта транспортными средствами признаются морские и воздушные суда, суда внутреннего плавания, суда смешанного (река-море) плавания; единицы железнодорожного или трамвайного подвижного состава; автобусы; автомобили, включая прицеп</w:t>
      </w:r>
      <w:r>
        <w:rPr>
          <w:rStyle w:val="s0"/>
        </w:rPr>
        <w:t>ы и полуприцепы; грузовые контейнеры; карьерные самосвалы;»;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82) в </w:t>
      </w:r>
      <w:hyperlink r:id="rId103" w:anchor="sub_id=276070000" w:history="1">
        <w:r>
          <w:rPr>
            <w:rStyle w:val="a3"/>
          </w:rPr>
          <w:t>статье 276-7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«2. Размер облагаемого оборота при </w:t>
      </w:r>
      <w:r>
        <w:rPr>
          <w:rStyle w:val="s0"/>
        </w:rPr>
        <w:t>экспорте товаров (предметов лизинга) по договору (контракту) лизинга, предусматривающему переход права собственности на них к лизингополучателю, определяется на дату, предусмотренную договором (контрактом) лизинга для уплаты каждого лизингового платежа в р</w:t>
      </w:r>
      <w:r>
        <w:rPr>
          <w:rStyle w:val="s0"/>
        </w:rPr>
        <w:t>азмере части первоначальной стоимости товаров (предметов лизинга), приходящейся на каждый лизинговый платеж.»;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4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«4. Если иное не установлено настоящей статьей, при изменении в сторону увеличения (уменьшения) цены р</w:t>
      </w:r>
      <w:r>
        <w:rPr>
          <w:rStyle w:val="s0"/>
        </w:rPr>
        <w:t>еализованных товаров либо при уменьшении количества (объема) реализованных товаров в связи с их возвратом по причине ненадлежащих качества и (или) комплектации, размер облагаемого оборота при экспорте товаров корректируется в том налоговом периоде, в котор</w:t>
      </w:r>
      <w:r>
        <w:rPr>
          <w:rStyle w:val="s0"/>
        </w:rPr>
        <w:t>ом участники договора (контракта) изменили цену (согласовали возврат) экспортированных товаров.»;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83) в </w:t>
      </w:r>
      <w:hyperlink r:id="rId104" w:anchor="sub_id=276080000" w:history="1">
        <w:r>
          <w:rPr>
            <w:rStyle w:val="a3"/>
          </w:rPr>
          <w:t>статье 276-8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Размер о</w:t>
      </w:r>
      <w:r>
        <w:rPr>
          <w:rStyle w:val="s0"/>
        </w:rPr>
        <w:t>благаемого импорта товаров, являющихся продуктами переработки давальческого сырья, определяется на основе стоимости работ по переработке данного давальческого сырья, включая акцизы, подлежащие уплате по подакцизным продуктам переработки.»;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</w:t>
      </w:r>
      <w:r>
        <w:rPr>
          <w:rStyle w:val="s0"/>
        </w:rPr>
        <w:t>м 8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«8. В случае изменения в сторону увеличения участниками договора (контракта) цены импортированных товаров после истечения месяца, в котором такие товары приняты на учет, соответствующим образом корректируется размер облагаемого и</w:t>
      </w:r>
      <w:r>
        <w:rPr>
          <w:rStyle w:val="s0"/>
        </w:rPr>
        <w:t>мпорта.»;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84) в </w:t>
      </w:r>
      <w:hyperlink r:id="rId105" w:anchor="sub_id=276110000" w:history="1">
        <w:r>
          <w:rPr>
            <w:rStyle w:val="a3"/>
          </w:rPr>
          <w:t>статье 276-11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пункта 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«2) заявление о ввозе товаров и уплате косвенных налогов с отметкой налогового органа</w:t>
      </w:r>
      <w:r>
        <w:rPr>
          <w:rStyle w:val="s0"/>
        </w:rPr>
        <w:t xml:space="preserve"> государства-члена Таможенного союза, на территорию которого импортированы товары, об уплате косвенных налогов и (или) освобождении и (или) ином способе уплаты (на бумажном носителе в оригинале или в копии) либо перечень заявлений (на бумажном носителе или</w:t>
      </w:r>
      <w:r>
        <w:rPr>
          <w:rStyle w:val="s0"/>
        </w:rPr>
        <w:t xml:space="preserve"> в электронном виде);»;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6)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«6) декларация на товары с отметками таможенного органа государства-члена Таможенного союза, осуществляющего выпуск товаров в таможенной процедуре экспорта, а также с отметкой</w:t>
      </w:r>
      <w:r>
        <w:rPr>
          <w:rStyle w:val="s0"/>
        </w:rPr>
        <w:t xml:space="preserve"> таможенного органа государства-члена Таможенного союза, расположенного в пункте пропуска на таможенной границе Таможенного союза, кроме случаев, указанных в подпункте 7) настоящего пункта;»;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первый подпункта 7)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«7) по</w:t>
      </w:r>
      <w:r>
        <w:rPr>
          <w:rStyle w:val="s0"/>
        </w:rPr>
        <w:t>лная декларация на товары с отметками таможенного органа государства-члена Таможенного союза, производившего таможенное декларирование, в следующих случаях при:»;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подпунктом 7-1)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«7-1) декларация на товары в виде электронн</w:t>
      </w:r>
      <w:r>
        <w:rPr>
          <w:rStyle w:val="s0"/>
        </w:rPr>
        <w:t>ого документа, по которой в информационных системах налоговых органов имеется уведомление таможенных органов о фактическом вывозе товаров, также являющаяся документом, подтверждающим экспорт товаров. При наличии декларации на товары в виде электронного док</w:t>
      </w:r>
      <w:r>
        <w:rPr>
          <w:rStyle w:val="s0"/>
        </w:rPr>
        <w:t>умента, предусмотренной настоящим подпунктом, представление документов, установленных подпунктами 6) и 7) настоящего пункта, не требуется;»;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85) подпункт 1) пункта 4 </w:t>
      </w:r>
      <w:hyperlink r:id="rId106" w:anchor="sub_id=276120000" w:history="1">
        <w:r>
          <w:rPr>
            <w:rStyle w:val="a3"/>
          </w:rPr>
          <w:t>ста</w:t>
        </w:r>
        <w:r>
          <w:rPr>
            <w:rStyle w:val="a3"/>
          </w:rPr>
          <w:t>тьи 276-12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актами выполненных работ, оказанных услуг, приема-сдачи грузов от продавца либо других лиц, осуществлявших ранее доставку указанных грузов, покупателю либо другим лицам, осуществляющим дальнейшую доставку указанных грузов;»;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86) в </w:t>
      </w:r>
      <w:hyperlink r:id="rId107" w:anchor="sub_id=276130000" w:history="1">
        <w:r>
          <w:rPr>
            <w:rStyle w:val="a3"/>
          </w:rPr>
          <w:t>статье 276-13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5) пункта 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«5) заявление о ввозе товаров и уплате косвенных налогов (на бумажном носителе в оригинале или копии) либо перечень заявлений (на бумажном носителе или в электронном виде), подтверждающие уплату налога на добавленную стоимость со стоимости работ по перераб</w:t>
      </w:r>
      <w:r>
        <w:rPr>
          <w:rStyle w:val="s0"/>
        </w:rPr>
        <w:t>отке давальческого сырья.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вывоза продуктов переработки давальческого сырья на территорию государства, не являющегося членом Таможенного союза, заявление либо перечень заявлений, указанные в настоящем подпункте, не представляются;»;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5) пун</w:t>
      </w:r>
      <w:r>
        <w:rPr>
          <w:rStyle w:val="s0"/>
        </w:rPr>
        <w:t xml:space="preserve">кта 4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«5) копия декларации на товары, оформленной при вывозе товаров на территорию государства, не являющегося членом Таможенного союза, в таможенной процедуре экспорта, заверенной таможенным органом государства-члена Таможе</w:t>
      </w:r>
      <w:r>
        <w:rPr>
          <w:rStyle w:val="s0"/>
        </w:rPr>
        <w:t>нного союза, осуществившим таможенное декларирование;»;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87) подпункт 2) пункта 2 </w:t>
      </w:r>
      <w:hyperlink r:id="rId108" w:anchor="sub_id=276150000" w:history="1">
        <w:r>
          <w:rPr>
            <w:rStyle w:val="a3"/>
          </w:rPr>
          <w:t>статьи 276-15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импортируемых в рамках гарантийного обс</w:t>
      </w:r>
      <w:r>
        <w:rPr>
          <w:rStyle w:val="s0"/>
        </w:rPr>
        <w:t>луживания, предусмотренного договором (контрактом).</w:t>
      </w:r>
    </w:p>
    <w:p w:rsidR="00000000" w:rsidRDefault="00455615">
      <w:pPr>
        <w:ind w:firstLine="400"/>
        <w:jc w:val="both"/>
      </w:pPr>
      <w:r>
        <w:rPr>
          <w:rStyle w:val="s0"/>
        </w:rPr>
        <w:t>Подтверждением импорта товаров в рамках гарантийного обслуживания являются договор (контракт), предусматривающий гарантийное обслуживание, на основании которого приобретен товар, товаросопроводительные до</w:t>
      </w:r>
      <w:r>
        <w:rPr>
          <w:rStyle w:val="s0"/>
        </w:rPr>
        <w:t>кументы, претензия и дефектный акт, подтвержденные участниками договора (контракта).»;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88) пункт 3 </w:t>
      </w:r>
      <w:hyperlink r:id="rId109" w:anchor="sub_id=276160000" w:history="1">
        <w:r>
          <w:rPr>
            <w:rStyle w:val="a3"/>
          </w:rPr>
          <w:t>статьи 276-16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При передаче лизингод</w:t>
      </w:r>
      <w:r>
        <w:rPr>
          <w:rStyle w:val="s0"/>
        </w:rPr>
        <w:t>ателем-налогоплательщиком Республики Казахстан товаров (предметов лизинга) в лизинг, подлежащих получению лизингополучателем-налогоплательщиком другого государства-члена Таможенного союза, сумма налога на добавленную стоимость, подлежащего отнесению в заче</w:t>
      </w:r>
      <w:r>
        <w:rPr>
          <w:rStyle w:val="s0"/>
        </w:rPr>
        <w:t>т лизингодателем-налогоплательщиком Республики Казахстан, определяется в части, приходящейся на стоимость товаров (предметов лизинга) по каждому лизинговому платежу, без учета вознаграждения.»;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89) в пункте 4 </w:t>
      </w:r>
      <w:hyperlink r:id="rId110" w:anchor="sub_id=276170000" w:history="1">
        <w:r>
          <w:rPr>
            <w:rStyle w:val="a3"/>
          </w:rPr>
          <w:t>статьи 276-17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«2) номер, идентифицирующий лицо в качестве налогоплательщика-покупателя в государстве-члене Таможенного союза.»; 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90) </w:t>
      </w:r>
      <w:hyperlink r:id="rId111" w:anchor="sub_id=276180000" w:history="1">
        <w:r>
          <w:rPr>
            <w:rStyle w:val="a3"/>
          </w:rPr>
          <w:t>статью 276-18</w:t>
        </w:r>
      </w:hyperlink>
      <w:r>
        <w:rPr>
          <w:rStyle w:val="s0"/>
        </w:rPr>
        <w:t xml:space="preserve"> дополнить пунктом 4-1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«4-1. В случае если налогоплательщик Республики Казахстан приобретает товары, ранее импортированные на территорию Республики</w:t>
      </w:r>
      <w:r>
        <w:rPr>
          <w:rStyle w:val="s0"/>
        </w:rPr>
        <w:t xml:space="preserve"> Казахстан комиссионером, поверенным (оператором), являющимся налогоплательщиком Республики Казахстан, по договору (контракту) комиссии, поручения с налогоплательщиком другого государства-члена Таможенного союза, косвенные налоги по которым не были уплачен</w:t>
      </w:r>
      <w:r>
        <w:rPr>
          <w:rStyle w:val="s0"/>
        </w:rPr>
        <w:t>ы, то уплата косвенных налогов осуществляется налогоплательщиком Республики Казахстан - собственником товаров либо комиссионером, поверенным (оператором), импортировавшими товары.»;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91) в </w:t>
      </w:r>
      <w:hyperlink r:id="rId112" w:anchor="sub_id=276200000" w:history="1">
        <w:r>
          <w:rPr>
            <w:rStyle w:val="a3"/>
          </w:rPr>
          <w:t>статье 276-20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276-20. Порядок исчисления и уплаты налога на добавленную стоимость при импорте товаров в Таможенном союзе»;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изложить в следующей</w:t>
      </w:r>
      <w:r>
        <w:rPr>
          <w:rStyle w:val="s0"/>
        </w:rPr>
        <w:t xml:space="preserve">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При импорте товаров, в том числе товаров, являющихся продуктами переработки давальческого сырья, на территорию Республики Казахстан с территории государств-членов Таможенного союза налогоплательщик обязан представить в налоговый орган по мес</w:t>
      </w:r>
      <w:r>
        <w:rPr>
          <w:rStyle w:val="s0"/>
        </w:rPr>
        <w:t>ту нахождения (жительства) декларацию по косвенным налогам по импортированным товарам, в том числе по договорам (контрактам) лизинга, на бумажном носителе и в электронном виде либо электронном виде не позднее 20 числа месяца, следующего за налоговым период</w:t>
      </w:r>
      <w:r>
        <w:rPr>
          <w:rStyle w:val="s0"/>
        </w:rPr>
        <w:t>ом, если иное не установлено настоящим пунктом.»;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1), 3) и 4)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заявление (заявления) о ввозе товаров и уплате косвенных налогов на бумажном носителе (в четырех экземплярах) и в электронном виде ли</w:t>
      </w:r>
      <w:r>
        <w:rPr>
          <w:rStyle w:val="s0"/>
        </w:rPr>
        <w:t>бо электронном виде.</w:t>
      </w:r>
    </w:p>
    <w:p w:rsidR="00000000" w:rsidRDefault="00455615">
      <w:pPr>
        <w:ind w:firstLine="400"/>
        <w:jc w:val="both"/>
      </w:pPr>
      <w:r>
        <w:rPr>
          <w:rStyle w:val="s0"/>
        </w:rPr>
        <w:t>Форма заявления о ввозе товаров и уплате косвенных налогов, правила его заполнения и представления утверждаются уполномоченным органом;»;</w:t>
      </w:r>
    </w:p>
    <w:p w:rsidR="00000000" w:rsidRDefault="00455615">
      <w:pPr>
        <w:ind w:firstLine="400"/>
        <w:jc w:val="both"/>
      </w:pPr>
      <w:r>
        <w:rPr>
          <w:rStyle w:val="s0"/>
        </w:rPr>
        <w:t>«3) товаросопроводительные и (или) иные документы, подтверждающие перемещение товаров с территории одного государства-члена Таможенного союза на территорию Республики Казахстан. Указанные документы не представляются, если для отдельных видов перемещения то</w:t>
      </w:r>
      <w:r>
        <w:rPr>
          <w:rStyle w:val="s0"/>
        </w:rPr>
        <w:t>варов, в том числе перемещения товаров без использования транспортных средств, оформление этих документов не предусмотрено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4) счета-фактуры, оформленные в соответствии с законодательством государства-члена Таможенног</w:t>
      </w:r>
      <w:r>
        <w:rPr>
          <w:rStyle w:val="s0"/>
        </w:rPr>
        <w:t>о союза при отгрузке товаров, в случае, если их выставление (выписка) предусмотрено законодательством государства-члена Таможенного союза.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Если выставление (выписка) счета-фактуры не предусмотрено законодательством государства-члена Таможенного союза либо </w:t>
      </w:r>
      <w:r>
        <w:rPr>
          <w:rStyle w:val="s0"/>
        </w:rPr>
        <w:t>товары приобретаются у налогоплательщика государства, не являющегося государством-членом Таможенного союза, то вместо счета-фактуры представляется иной документ, выставленный (выписанный) продавцом, подтверждающий стоимость импортированных товаров;»;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</w:t>
      </w:r>
      <w:r>
        <w:rPr>
          <w:rStyle w:val="s0"/>
        </w:rPr>
        <w:t>нкт 8) дополнить частью девятой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«Форма декларации по косвенным налогам по импортированным товарам, правила ее составления и представления утверждаются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3-1 и 3-2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«3-1. Декларация по косвенным налогам по импортированным товарам на бумажном носителе и в электронном виде, заявление (заявления) о ввозе товаров и уплате косвенных налогов на бумажном носителе (в четырех экземплярах) и в электронном виде представляются:</w:t>
      </w:r>
    </w:p>
    <w:p w:rsidR="00000000" w:rsidRDefault="0045561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физическими лицами, импортирующими на территорию Республики Казахстан с территории государств-членов Таможенного союза транспортные средства;</w:t>
      </w:r>
    </w:p>
    <w:p w:rsidR="00000000" w:rsidRDefault="00455615">
      <w:pPr>
        <w:ind w:firstLine="400"/>
        <w:jc w:val="both"/>
      </w:pPr>
      <w:r>
        <w:rPr>
          <w:rStyle w:val="s0"/>
        </w:rPr>
        <w:t>2) лицами, импортирующими на территорию Республики Казахстан с территории государств-членов Таможенного союза то</w:t>
      </w:r>
      <w:r>
        <w:rPr>
          <w:rStyle w:val="s0"/>
        </w:rPr>
        <w:t>вары с освобождением от уплаты налога на добавленную стоимость и (или) иным способом уплаты в порядке, установленном Правительством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3) налогоплательщиком в случае, предусмотренном подпунктом 2) пункта 2 статьи 276-22 настоящего Кодекс</w:t>
      </w:r>
      <w:r>
        <w:rPr>
          <w:rStyle w:val="s0"/>
        </w:rPr>
        <w:t>а;</w:t>
      </w:r>
    </w:p>
    <w:p w:rsidR="00000000" w:rsidRDefault="00455615">
      <w:pPr>
        <w:ind w:firstLine="400"/>
        <w:jc w:val="both"/>
      </w:pPr>
      <w:r>
        <w:rPr>
          <w:rStyle w:val="s0"/>
        </w:rPr>
        <w:t>4) налогоплательщиком в случае, предусмотренном пунктом 8 статьи 276-8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3-2. При представлении декларации по косвенным налогам по импортированным товарам и заявления (заявлений) о ввозе товаров и уплате косвенных налогов только в элек</w:t>
      </w:r>
      <w:r>
        <w:rPr>
          <w:rStyle w:val="s0"/>
        </w:rPr>
        <w:t>тронном виде документы, указанные в подпунктах 2) - 8) пункта 3 настоящей статьи, не представляются.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Положение настоящего пункта не применяется в случаях, установленных пунктом 3-1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дополнить частью третьей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 изменения в сторону увеличения цены импортированных товаров в соответствии с пунктом 8 статьи 276-8 настоящего Кодекса налог на добавленную стоимость по импортированным товарам уплачивается не позднее 20 числа месяца, следующего за месяцем, в ко</w:t>
      </w:r>
      <w:r>
        <w:rPr>
          <w:rStyle w:val="s0"/>
        </w:rPr>
        <w:t>тором участники договора (контракта) изменили цену импортированных товаров.»;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5 и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Налоговым периодом для исчисления и уплаты косвенных налогов при импорте товаров, в том числе товаров, являющихся продуктами перер</w:t>
      </w:r>
      <w:r>
        <w:rPr>
          <w:rStyle w:val="s0"/>
        </w:rPr>
        <w:t>аботки давальческого сырья, товаров (предметов лизинга) по договорам (контрактам) лизинга, на территорию Республики Казахстан с территории государств-членов Таможенного союза является календарный месяц, в котором приняты на учет такие импортированные товар</w:t>
      </w:r>
      <w:r>
        <w:rPr>
          <w:rStyle w:val="s0"/>
        </w:rPr>
        <w:t>ы или наступает срок платежа, предусмотренного договором (контрактом) лизинга.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допускается исполнение налогового обязательства в течение налогового периода.»;</w:t>
      </w:r>
    </w:p>
    <w:p w:rsidR="00000000" w:rsidRDefault="00455615">
      <w:pPr>
        <w:ind w:firstLine="400"/>
        <w:jc w:val="both"/>
      </w:pPr>
      <w:r>
        <w:rPr>
          <w:rStyle w:val="s0"/>
        </w:rPr>
        <w:t>«7. Подтверждение налоговыми органами факта уплаты налога на добавленную стоимость по им</w:t>
      </w:r>
      <w:r>
        <w:rPr>
          <w:rStyle w:val="s0"/>
        </w:rPr>
        <w:t>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порядке, которые предусмотрены уполномоченным органом.</w:t>
      </w:r>
    </w:p>
    <w:p w:rsidR="00000000" w:rsidRDefault="00455615">
      <w:pPr>
        <w:ind w:firstLine="400"/>
        <w:jc w:val="both"/>
      </w:pPr>
      <w:r>
        <w:rPr>
          <w:rStyle w:val="s0"/>
        </w:rPr>
        <w:t>По заявления</w:t>
      </w:r>
      <w:r>
        <w:rPr>
          <w:rStyle w:val="s0"/>
        </w:rPr>
        <w:t>м, представленным на бумажном носителе и в электронном виде,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</w:t>
      </w:r>
      <w:r>
        <w:rPr>
          <w:rStyle w:val="s0"/>
        </w:rPr>
        <w:t>тствующей отметки на таком заявлении.</w:t>
      </w:r>
    </w:p>
    <w:p w:rsidR="00000000" w:rsidRDefault="00455615">
      <w:pPr>
        <w:ind w:firstLine="400"/>
        <w:jc w:val="both"/>
      </w:pPr>
      <w:r>
        <w:rPr>
          <w:rStyle w:val="s0"/>
        </w:rPr>
        <w:t>По заявлениям, представленным в соответствии с пунктом 3-2 настоящей статьи, подтверждение факта уплаты налога на добавленную стоимость производится налоговым органом в течение десяти рабочих дней со дня поступления за</w:t>
      </w:r>
      <w:r>
        <w:rPr>
          <w:rStyle w:val="s0"/>
        </w:rPr>
        <w:t>явления в электронном виде путем направления налогоплательщику уведомления о подтверждении факта уплаты косвенных налогов в электронном виде.»;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пунктами 8, 9 и 10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«8. По заявлениям, представленным на бумажном носителе и в э</w:t>
      </w:r>
      <w:r>
        <w:rPr>
          <w:rStyle w:val="s0"/>
        </w:rPr>
        <w:t>лектронном виде,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</w:t>
      </w:r>
      <w:r>
        <w:rPr>
          <w:rStyle w:val="s0"/>
        </w:rPr>
        <w:t xml:space="preserve"> бумажном носителе.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 заявлениям, представленным в соответствии с пунктом 3-2 настоящей статьи,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в </w:t>
      </w:r>
      <w:r>
        <w:rPr>
          <w:rStyle w:val="s0"/>
        </w:rPr>
        <w:t>электронном виде путем направления налогоплательщику мотивированного отказа в электронном виде.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9. В случаях, указанных в пункте 8 настоящей статьи, налогоплательщик обязан представить в налоговый орган заявление о ввозе товаров и уплате косвенных налогов </w:t>
      </w:r>
      <w:r>
        <w:rPr>
          <w:rStyle w:val="s0"/>
        </w:rPr>
        <w:t>с устранением нарушений в течение пятнадцати календарных дней с даты получения мотивированного отказа.</w:t>
      </w:r>
    </w:p>
    <w:p w:rsidR="00000000" w:rsidRDefault="00455615">
      <w:pPr>
        <w:ind w:firstLine="400"/>
        <w:jc w:val="both"/>
      </w:pPr>
      <w:r>
        <w:rPr>
          <w:rStyle w:val="s0"/>
        </w:rPr>
        <w:t>10. В случае изменения в сторону увеличения цены импортированных товаров в соответствии с пунктом 8 статьи 276-8 настоящего Кодекса декларация по косвенн</w:t>
      </w:r>
      <w:r>
        <w:rPr>
          <w:rStyle w:val="s0"/>
        </w:rPr>
        <w:t xml:space="preserve">ым налогам по импортированным товарам и заявление о ввозе товаров и уплате косвенных налогов на бумажном носителе и в электронном виде представляются не позднее 20 числа месяца, следующего за месяцем, в котором участники договора (контракта) изменили цену </w:t>
      </w:r>
      <w:r>
        <w:rPr>
          <w:rStyle w:val="s0"/>
        </w:rPr>
        <w:t>импортированных товаров.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товаров.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Документами, подтверждающими увеличение цены импортированных товаров, являются: договор (контракт) об изменении цены, дополнительный счет-фактура, в котором содержится измененное значение по облагаемому импорту и налогу на добавленную стоимость (в случае е</w:t>
      </w:r>
      <w:r>
        <w:rPr>
          <w:rStyle w:val="s0"/>
        </w:rPr>
        <w:t>сли выставление (выписка) счета-фактуры предусмотрено законодательством государства-члена Таможенного союза), и (или) иной документ, подтверждающий изменение цены импортированных товаров.»;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92) </w:t>
      </w:r>
      <w:hyperlink r:id="rId113" w:anchor="sub_id=276210000" w:history="1">
        <w:r>
          <w:rPr>
            <w:rStyle w:val="a3"/>
          </w:rPr>
          <w:t>статью 276-21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276-21. Порядок исчисления и уплаты налога на добавленную стоимость при экспорте товаров в Таможенном союзе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1. Если иное не установлено настоящей статьей, при экспорте товаров в </w:t>
      </w:r>
      <w:r>
        <w:rPr>
          <w:rStyle w:val="s0"/>
        </w:rPr>
        <w:t>государства-члены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стоимость, предусмотренной стать</w:t>
      </w:r>
      <w:r>
        <w:rPr>
          <w:rStyle w:val="s0"/>
        </w:rPr>
        <w:t>ей 270 настоящего Кодекса, заявление (заявления) о ввозе товаров и уплате косвенных налогов на бумажном носителе, полученное (полученные) от налогоплательщика государства-члена Таможенного союза, импортировавшего товары (в том числе продукты переработки да</w:t>
      </w:r>
      <w:r>
        <w:rPr>
          <w:rStyle w:val="s0"/>
        </w:rPr>
        <w:t>вальческого сырья), а также перечень указанных заявлений, являющийся приложением к декларации по налогу на добавленную стоимость.</w:t>
      </w:r>
    </w:p>
    <w:p w:rsidR="00000000" w:rsidRDefault="00455615">
      <w:pPr>
        <w:ind w:firstLine="400"/>
        <w:jc w:val="both"/>
      </w:pPr>
      <w:r>
        <w:rPr>
          <w:rStyle w:val="s0"/>
        </w:rPr>
        <w:t>Заявление (заявления), указанное в настоящем пункте, представляется в налоговый орган в течение ста восьмидесяти календарных д</w:t>
      </w:r>
      <w:r>
        <w:rPr>
          <w:rStyle w:val="s0"/>
        </w:rPr>
        <w:t>ней с даты совершения оборота:</w:t>
      </w:r>
    </w:p>
    <w:p w:rsidR="00000000" w:rsidRDefault="00455615">
      <w:pPr>
        <w:ind w:firstLine="400"/>
        <w:jc w:val="both"/>
      </w:pPr>
      <w:r>
        <w:rPr>
          <w:rStyle w:val="s0"/>
        </w:rPr>
        <w:t>1) по реализации товаров при их экспорте;</w:t>
      </w:r>
    </w:p>
    <w:p w:rsidR="00000000" w:rsidRDefault="00455615">
      <w:pPr>
        <w:ind w:firstLine="400"/>
        <w:jc w:val="both"/>
      </w:pPr>
      <w:r>
        <w:rPr>
          <w:rStyle w:val="s0"/>
        </w:rPr>
        <w:t>2) по реализации работ, услуг в случае выполнения работ по переработке давальческого сырья.</w:t>
      </w:r>
    </w:p>
    <w:p w:rsidR="00000000" w:rsidRDefault="00455615">
      <w:pPr>
        <w:ind w:firstLine="400"/>
        <w:jc w:val="both"/>
      </w:pPr>
      <w:r>
        <w:rPr>
          <w:rStyle w:val="s0"/>
        </w:rPr>
        <w:t>2. В случае представления в налоговый орган государства-члена Таможенного союза, налогоплат</w:t>
      </w:r>
      <w:r>
        <w:rPr>
          <w:rStyle w:val="s0"/>
        </w:rPr>
        <w:t xml:space="preserve">ельщиком которого импортированы товары, заявления о ввозе товаров и уплате косвенных налогов только в электронном виде, налогоплательщику Республики Казахстан, осуществившему экспорт товаров, налоговым органом Республики Казахстан направляется уведомление </w:t>
      </w:r>
      <w:r>
        <w:rPr>
          <w:rStyle w:val="s0"/>
        </w:rPr>
        <w:t>о получении такого заявления.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Уведомление, указанное в настоящем пункте, направляется в течение десяти рабочих дней со дня поступления такого заявления по форме, установленной уполномоченным органом.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При этом заявление (заявления) о ввозе товаров и уплате </w:t>
      </w:r>
      <w:r>
        <w:rPr>
          <w:rStyle w:val="s0"/>
        </w:rPr>
        <w:t>косвенных налогов, указанное в пункте 1 настоящей статьи, в налоговый орган на бумажном носителе не представляется.</w:t>
      </w:r>
    </w:p>
    <w:p w:rsidR="00000000" w:rsidRDefault="00455615">
      <w:pPr>
        <w:ind w:firstLine="400"/>
        <w:jc w:val="both"/>
      </w:pPr>
      <w:r>
        <w:rPr>
          <w:rStyle w:val="s0"/>
        </w:rPr>
        <w:t>3. При непредставлении на бумажном носителе либо непоступлении в электронном виде в налоговый орган Республики Казахстан заявления о ввозе т</w:t>
      </w:r>
      <w:r>
        <w:rPr>
          <w:rStyle w:val="s0"/>
        </w:rPr>
        <w:t>оваров и уплате косвенных налогов в срок, предусмотренный пунктом 1 настоящей статьи, плательщик налога на добавленную стоимость обязан уплатить налог по ставке, установленной пунктом 1 статьи 268 настоящего Кодекса, по сроку уплаты, установленному пунктом</w:t>
      </w:r>
      <w:r>
        <w:rPr>
          <w:rStyle w:val="s0"/>
        </w:rPr>
        <w:t xml:space="preserve"> 1 статьи 271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Начисление указанных в настоящем пункте сумм налога на добавленную стоимость производится налоговым органом в порядке, установленном уполномоченным органом.</w:t>
      </w:r>
    </w:p>
    <w:p w:rsidR="00000000" w:rsidRDefault="00455615">
      <w:pPr>
        <w:ind w:firstLine="400"/>
        <w:jc w:val="both"/>
      </w:pPr>
      <w:r>
        <w:rPr>
          <w:rStyle w:val="s0"/>
        </w:rPr>
        <w:t>4. В случае несвоевременной и неполной уплаты суммы налога на доб</w:t>
      </w:r>
      <w:r>
        <w:rPr>
          <w:rStyle w:val="s0"/>
        </w:rPr>
        <w:t>авленную стоимость, исчисленной в соответствии с пунктом 3 настоящей статьи, налоговый орган применяет способы обеспечения исполнения невыполненного в срок налогового обязательства и меры принудительного взыскания в порядке, определенном настоящим Кодексом</w:t>
      </w:r>
      <w:r>
        <w:rPr>
          <w:rStyle w:val="s0"/>
        </w:rPr>
        <w:t>.</w:t>
      </w:r>
    </w:p>
    <w:p w:rsidR="00000000" w:rsidRDefault="00455615">
      <w:pPr>
        <w:ind w:firstLine="400"/>
        <w:jc w:val="both"/>
      </w:pPr>
      <w:r>
        <w:rPr>
          <w:rStyle w:val="s0"/>
        </w:rPr>
        <w:t>5. В случаях представления заявления о ввозе товаров и уплате косвенных налогов на бумажном носителе либо его поступления в электронном виде в налоговый орган Республики Казахстан по истечении срока, предусмотренного пунктом 1 настоящей статьи, уплаченны</w:t>
      </w:r>
      <w:r>
        <w:rPr>
          <w:rStyle w:val="s0"/>
        </w:rPr>
        <w:t>е суммы налога на добавленную стоимость подлежат зачету и возврату в соответствии со статьями 599 и 602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уплаченные суммы пени, начисленные в соответствии с пунктом 4 настоящей статьи, возврату не подлежат.»;</w:t>
      </w:r>
    </w:p>
    <w:p w:rsidR="00000000" w:rsidRDefault="00455615">
      <w:pPr>
        <w:ind w:firstLine="400"/>
        <w:jc w:val="both"/>
      </w:pPr>
      <w:r>
        <w:rPr>
          <w:rStyle w:val="s0"/>
        </w:rPr>
        <w:t>93) пункты 2, 3 и 8</w:t>
      </w:r>
      <w:r>
        <w:rPr>
          <w:rStyle w:val="s0"/>
        </w:rPr>
        <w:t xml:space="preserve"> </w:t>
      </w:r>
      <w:hyperlink r:id="rId114" w:anchor="sub_id=276220000" w:history="1">
        <w:r>
          <w:rPr>
            <w:rStyle w:val="a3"/>
          </w:rPr>
          <w:t>статьи 276-22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«2. Налогоплательщик вправе представить налоговое заявление, указанное в пункте 1 настоящей статьи, в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>1) ошибочно</w:t>
      </w:r>
      <w:r>
        <w:rPr>
          <w:rStyle w:val="s0"/>
        </w:rPr>
        <w:t>го представления заявления о ввозе товаров и уплате косвенных налогов;</w:t>
      </w:r>
    </w:p>
    <w:p w:rsidR="00000000" w:rsidRDefault="00455615">
      <w:pPr>
        <w:ind w:firstLine="400"/>
        <w:jc w:val="both"/>
      </w:pPr>
      <w:r>
        <w:rPr>
          <w:rStyle w:val="s0"/>
        </w:rPr>
        <w:t>2) внесения изменений и дополнений в заявление о ввозе товаров и уплате косвенных налогов, в том числе в случае, предусмотренном пунктом 2 статьи 276-23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3) отзыва за</w:t>
      </w:r>
      <w:r>
        <w:rPr>
          <w:rStyle w:val="s0"/>
        </w:rPr>
        <w:t>явления о ввозе товаров и уплате косвенных налогов в случае, предусмотренном пунктом 2-1 статьи 276-23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3. Отзыв заявления о ввозе товаров и уплате косвенных налогов производится одним из следующих методов:</w:t>
      </w:r>
    </w:p>
    <w:p w:rsidR="00000000" w:rsidRDefault="00455615">
      <w:pPr>
        <w:ind w:firstLine="400"/>
        <w:jc w:val="both"/>
      </w:pPr>
      <w:r>
        <w:rPr>
          <w:rStyle w:val="s0"/>
        </w:rPr>
        <w:t>1) удаления из центрального уз</w:t>
      </w:r>
      <w:r>
        <w:rPr>
          <w:rStyle w:val="s0"/>
        </w:rPr>
        <w:t>ла системы приема и обработки налоговой отчетности, который применяется по заявлениям о ввозе товаров и уплате косвенных налогов, представленным ошибочно или представленным по импортированным товарам, которые в полном объеме были возвращены по причине нена</w:t>
      </w:r>
      <w:r>
        <w:rPr>
          <w:rStyle w:val="s0"/>
        </w:rPr>
        <w:t>длежащих качества и (или) комплектации;</w:t>
      </w:r>
    </w:p>
    <w:p w:rsidR="00000000" w:rsidRDefault="00455615">
      <w:pPr>
        <w:ind w:firstLine="400"/>
        <w:jc w:val="both"/>
      </w:pPr>
      <w:r>
        <w:rPr>
          <w:rStyle w:val="s0"/>
        </w:rPr>
        <w:t>2) замены,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В целях настоящего п</w:t>
      </w:r>
      <w:r>
        <w:rPr>
          <w:rStyle w:val="s0"/>
        </w:rPr>
        <w:t>ункта заявление о ввозе товаров и уплате косвенных налогов считается ошибочно представленным в случае, если обязанность по представлению такого заявления настоящим Кодексом не предусмотрена.»;</w:t>
      </w:r>
    </w:p>
    <w:p w:rsidR="00000000" w:rsidRDefault="00455615">
      <w:pPr>
        <w:ind w:firstLine="400"/>
        <w:jc w:val="both"/>
      </w:pPr>
      <w:r>
        <w:rPr>
          <w:rStyle w:val="s0"/>
        </w:rPr>
        <w:t>«8. Порядок отзыва заявления о ввозе товаров и уплате косвенных</w:t>
      </w:r>
      <w:r>
        <w:rPr>
          <w:rStyle w:val="s0"/>
        </w:rPr>
        <w:t xml:space="preserve"> налогов устанавливается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94) в </w:t>
      </w:r>
      <w:hyperlink r:id="rId115" w:anchor="sub_id=276230000" w:history="1">
        <w:r>
          <w:rPr>
            <w:rStyle w:val="a3"/>
          </w:rPr>
          <w:t>статье 276-23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В случае осуществления частичного и (или) полного возв</w:t>
      </w:r>
      <w:r>
        <w:rPr>
          <w:rStyle w:val="s0"/>
        </w:rPr>
        <w:t>рата товаров, импортированных на территорию Республики Казахстан с территории государств-членов Таможенного союза, по причине ненадлежащих качества и (или) комплектации до истечения месяца, в котором такие товары ввезены, отражение сведений по таким товара</w:t>
      </w:r>
      <w:r>
        <w:rPr>
          <w:rStyle w:val="s0"/>
        </w:rPr>
        <w:t>м в декларации по косвенным налогам по импортированным товарам, а также в заявлении о ввозе товаров и уплате косвенных налогов не производится.»;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1-1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При частичном возврате товаров по причине ненадлежащих качества и (или) комплектации после истечения месяца, в котором такие товары ввезены, сведения по таким товарам подлежат отражению в дополнительной декларации по косвенным налогам по импортированны</w:t>
      </w:r>
      <w:r>
        <w:rPr>
          <w:rStyle w:val="s0"/>
        </w:rPr>
        <w:t>м товарам, а также в заявлении о ввозе товаров и уплате косвенных налогов, представленном взамен отозванного заявления.»;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2-1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«2-1. При полном возврате товаров по причине ненадлежащих качества и (или) комплектации п</w:t>
      </w:r>
      <w:r>
        <w:rPr>
          <w:rStyle w:val="s0"/>
        </w:rPr>
        <w:t>осле истечения месяца, в котором такие товары ввезены, сведения по таким товарам подлежат отражению в дополнительной декларации по косвенным налогам по импортированным товарам. Заявление о ввозе товаров и уплате косвенных налогов, представленное по таким т</w:t>
      </w:r>
      <w:r>
        <w:rPr>
          <w:rStyle w:val="s0"/>
        </w:rPr>
        <w:t>оварам, отзывается методом удаления в соответствии с подпунктом 1) пункта 3 статьи 276-22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В целях настоящей статьи документами, подтверждающими полный и (или) частичный возврат товаров, импор</w:t>
      </w:r>
      <w:r>
        <w:rPr>
          <w:rStyle w:val="s0"/>
        </w:rPr>
        <w:t>тированных на территорию Республики Казахстан с территории государств-членов Таможенного союза, по причине ненадлежащих качества и (или) комплектации, являются: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согласованная налогоплательщиком-экспортером и налогоплательщиком-импортером претензия, соде</w:t>
      </w:r>
      <w:r>
        <w:rPr>
          <w:rStyle w:val="s0"/>
        </w:rPr>
        <w:t>ржащая сведения о количестве импортированных товаров, подлежащих возврату по причине ненадлежащих качества и (или) комплектации;</w:t>
      </w:r>
    </w:p>
    <w:p w:rsidR="00000000" w:rsidRDefault="00455615">
      <w:pPr>
        <w:ind w:firstLine="400"/>
        <w:jc w:val="both"/>
      </w:pPr>
      <w:r>
        <w:rPr>
          <w:rStyle w:val="s0"/>
        </w:rPr>
        <w:t>2) акты приема-передачи товара (в случае отсутствия транспортировки возвращенных товаров);</w:t>
      </w:r>
    </w:p>
    <w:p w:rsidR="00000000" w:rsidRDefault="00455615">
      <w:pPr>
        <w:ind w:firstLine="400"/>
        <w:jc w:val="both"/>
      </w:pPr>
      <w:r>
        <w:rPr>
          <w:rStyle w:val="s0"/>
        </w:rPr>
        <w:t>3) транспортные (товаросопроводитель</w:t>
      </w:r>
      <w:r>
        <w:rPr>
          <w:rStyle w:val="s0"/>
        </w:rPr>
        <w:t>ные) документы (в случае транспортировки возвращенных товаров);</w:t>
      </w:r>
    </w:p>
    <w:p w:rsidR="00000000" w:rsidRDefault="00455615">
      <w:pPr>
        <w:ind w:firstLine="400"/>
        <w:jc w:val="both"/>
      </w:pPr>
      <w:r>
        <w:rPr>
          <w:rStyle w:val="s0"/>
        </w:rPr>
        <w:t>4) акты уничтожения.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Копии документов, указанных в настоящем пункте, на бумажном носителе представляются в налоговый орган одновременно с документами, предусмотренными подпунктами 2) - 8) пунк</w:t>
      </w:r>
      <w:r>
        <w:rPr>
          <w:rStyle w:val="s0"/>
        </w:rPr>
        <w:t>та 3 статьи 276-20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95) часть вторую пункта 3 </w:t>
      </w:r>
      <w:hyperlink r:id="rId116" w:anchor="sub_id=2820000" w:history="1">
        <w:r>
          <w:rPr>
            <w:rStyle w:val="a3"/>
          </w:rPr>
          <w:t>статьи 282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«При изготовлении подакцизных товаров, указанных в подпункте 5</w:t>
      </w:r>
      <w:r>
        <w:rPr>
          <w:rStyle w:val="s0"/>
        </w:rPr>
        <w:t>) статьи 279 настоящего Кодекса, являющихся продуктом переработки давальческого сырья, датой совершения операции является день передачи изготовленных подакцизных товаров заказчику, указанный в документе, оформленном в соответствии с законодательством Респу</w:t>
      </w:r>
      <w:r>
        <w:rPr>
          <w:rStyle w:val="s0"/>
        </w:rPr>
        <w:t>блики Казахстан о бухгалтерском учете и финансовой отчетности.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(или) железнодорожные цистер</w:t>
      </w:r>
      <w:r>
        <w:rPr>
          <w:rStyle w:val="s0"/>
        </w:rPr>
        <w:t>ны либо прокачки по трубопроводу в резервуар или заправочную станцию поставщика нефти, принадлежащие ему на праве собственности или иных законных основаниях, подтвержденная актами приема-передачи.»;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96) в </w:t>
      </w:r>
      <w:hyperlink r:id="rId117" w:anchor="sub_id=2880000" w:history="1">
        <w:r>
          <w:rPr>
            <w:rStyle w:val="a3"/>
          </w:rPr>
          <w:t>статье 288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декларацию на товары или ее копию, заверенную таможенным органом, с отметкой таможенного органа, осуществившего выпуск подакцизных товаров в таможенной пр</w:t>
      </w:r>
      <w:r>
        <w:rPr>
          <w:rStyle w:val="s0"/>
        </w:rPr>
        <w:t>оцедуре экспорта.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</w:t>
      </w:r>
      <w:r>
        <w:rPr>
          <w:rStyle w:val="s0"/>
        </w:rPr>
        <w:t>тметкой таможенного органа, производившего таможенное декларирование;»;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При экспорте подакцизных товаров в государства-участники Содружества Независимых Государств (за исключением государств-членов Таможенного сою</w:t>
      </w:r>
      <w:r>
        <w:rPr>
          <w:rStyle w:val="s0"/>
        </w:rPr>
        <w:t>за), с которыми Республикой Казахстан заключены международные договоры, предусматривающие освобождение от акциза экспорта подакцизных товаров, дополнительно представляется копия декларации на товары, оформленной в стране импорта подакцизных товаров, вывезе</w:t>
      </w:r>
      <w:r>
        <w:rPr>
          <w:rStyle w:val="s0"/>
        </w:rPr>
        <w:t>нных с таможенной территории Республики Казахстан, в таможенной процедуре экспорта.»;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97) подпункт 3) пункта 7 </w:t>
      </w:r>
      <w:hyperlink r:id="rId118" w:anchor="sub_id=2910000" w:history="1">
        <w:r>
          <w:rPr>
            <w:rStyle w:val="a3"/>
          </w:rPr>
          <w:t>статьи 291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«3) декларации на </w:t>
      </w:r>
      <w:r>
        <w:rPr>
          <w:rStyle w:val="s0"/>
        </w:rPr>
        <w:t>товары на импортируемое подакцизное сырье при импорте подакцизного сырья на территорию Республики Казахстан с территории государств, не являющихся членами Таможенного союза, или заявления о ввозе товаров и уплате косвенных налогов при импорте на территорию</w:t>
      </w:r>
      <w:r>
        <w:rPr>
          <w:rStyle w:val="s0"/>
        </w:rPr>
        <w:t xml:space="preserve"> Республики Казахстан с территории государств-членов Таможенного союза;»;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98) </w:t>
      </w:r>
      <w:hyperlink r:id="rId119" w:anchor="sub_id=3010000" w:history="1">
        <w:r>
          <w:rPr>
            <w:rStyle w:val="a3"/>
          </w:rPr>
          <w:t>статьи 301</w:t>
        </w:r>
      </w:hyperlink>
      <w:r>
        <w:rPr>
          <w:rStyle w:val="s0"/>
        </w:rPr>
        <w:t xml:space="preserve"> и </w:t>
      </w:r>
      <w:hyperlink r:id="rId120" w:anchor="sub_id=3040000" w:history="1">
        <w:r>
          <w:rPr>
            <w:rStyle w:val="a3"/>
          </w:rPr>
          <w:t>304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301. Объект обложения</w:t>
      </w:r>
    </w:p>
    <w:p w:rsidR="00000000" w:rsidRDefault="00455615">
      <w:pPr>
        <w:ind w:firstLine="400"/>
        <w:jc w:val="both"/>
      </w:pPr>
      <w:r>
        <w:rPr>
          <w:rStyle w:val="s0"/>
        </w:rPr>
        <w:t>Объектом обложения рентным налогом на экспорт является объем сырой нефти, газового конденсата, угля, реализуемый на экспорт. Для целей настоящего раздела под экспортом понимаются: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вы</w:t>
      </w:r>
      <w:r>
        <w:rPr>
          <w:rStyle w:val="s0"/>
        </w:rPr>
        <w:t>воз товаров с территории Республики Казахстан, осуществляемый в таможенной процедуре экспорта в соответствии с таможенным законодательством Таможенного союза и (или) таможенным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2) вывоз товаров с территории Республик</w:t>
      </w:r>
      <w:r>
        <w:rPr>
          <w:rStyle w:val="s0"/>
        </w:rPr>
        <w:t>и Казахстан на территорию другого государства-члена Таможенного союза;</w:t>
      </w:r>
    </w:p>
    <w:p w:rsidR="00000000" w:rsidRDefault="00455615">
      <w:pPr>
        <w:ind w:firstLine="400"/>
        <w:jc w:val="both"/>
      </w:pPr>
      <w:r>
        <w:rPr>
          <w:rStyle w:val="s0"/>
        </w:rPr>
        <w:t>3) реализация на территории другого государства-члена Таможенного союза продуктов переработки давальческого сырья, ранее вывезенного с территории Республики Казахстан на территорию государства-члена Таможенного союза для переработки.</w:t>
      </w:r>
    </w:p>
    <w:p w:rsidR="00000000" w:rsidRDefault="00455615">
      <w:pPr>
        <w:ind w:firstLine="400"/>
        <w:jc w:val="both"/>
      </w:pPr>
      <w:r>
        <w:rPr>
          <w:rStyle w:val="s0"/>
        </w:rPr>
        <w:t>Для исчисления рентного налога на экспорт объем сырой нефти, газового конденсата определяется в следующем порядке:</w:t>
      </w:r>
    </w:p>
    <w:p w:rsidR="00000000" w:rsidRDefault="00455615">
      <w:pPr>
        <w:ind w:firstLine="400"/>
        <w:jc w:val="both"/>
      </w:pPr>
      <w:r>
        <w:rPr>
          <w:rStyle w:val="s0"/>
        </w:rPr>
        <w:t>при реализации на экспорт сырой нефти, газового конденсата за пределы Таможенного союза - как объем сырой нефти, газового конденсата, указанн</w:t>
      </w:r>
      <w:r>
        <w:rPr>
          <w:rStyle w:val="s0"/>
        </w:rPr>
        <w:t>ый в графе 35 полной декларации на товары, используемый для исчисления сумм таможенных пошлин, иных платежей, взимание которых возложено на таможенные органы, либо иных таможенных целей в соответствии с таможенным законодательством Таможенного союза и (или</w:t>
      </w:r>
      <w:r>
        <w:rPr>
          <w:rStyle w:val="s0"/>
        </w:rPr>
        <w:t>) таможенным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при реализации на экспорт сырой нефти, газового конденсата на территорию другого государства-члена Таможенного союза - как объем сырой нефти, газового конденсата, указанный в акте приема-сдачи товаров тр</w:t>
      </w:r>
      <w:r>
        <w:rPr>
          <w:rStyle w:val="s0"/>
        </w:rPr>
        <w:t>анспортной организации на территории Республики Казахстан в начале маршрута поставки таких сырой нефти, газового конденсата на экспорт.»;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304. Налоговый период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Налоговым периодом по рентному налогу на экспорт является календарный квартал.</w:t>
      </w:r>
    </w:p>
    <w:p w:rsidR="00000000" w:rsidRDefault="00455615">
      <w:pPr>
        <w:ind w:firstLine="400"/>
        <w:jc w:val="both"/>
      </w:pPr>
      <w:r>
        <w:rPr>
          <w:rStyle w:val="s0"/>
        </w:rPr>
        <w:t>Если даты</w:t>
      </w:r>
      <w:r>
        <w:rPr>
          <w:rStyle w:val="s0"/>
        </w:rPr>
        <w:t xml:space="preserve"> оформления временной и полной деклараций на товары приходятся на разные налоговые периоды, то обязательства по уплате рентного налога на экспорт возникают в налоговом периоде, на который приходится период времени, указанный во временной и полной деклараци</w:t>
      </w:r>
      <w:r>
        <w:rPr>
          <w:rStyle w:val="s0"/>
        </w:rPr>
        <w:t>ях на товары, в течение которого осуществляется поставка сырой нефти, газового конденсата в рамках таможенной процедуры экспорта в соответствии с таможенным законодательством Таможенного союза и (или) таможенным законодательством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>99</w:t>
      </w:r>
      <w:r>
        <w:rPr>
          <w:rStyle w:val="s0"/>
        </w:rPr>
        <w:t xml:space="preserve">) подпункт 2) пункта 1 </w:t>
      </w:r>
      <w:hyperlink r:id="rId121" w:anchor="sub_id=3550000" w:history="1">
        <w:r>
          <w:rPr>
            <w:rStyle w:val="a3"/>
          </w:rPr>
          <w:t>статьи 355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частные нотариусы, частные судебные исполнители, адвокаты, профессиональные медиаторы;»;</w:t>
      </w:r>
    </w:p>
    <w:p w:rsidR="00000000" w:rsidRDefault="00455615">
      <w:pPr>
        <w:ind w:firstLine="400"/>
        <w:jc w:val="both"/>
      </w:pPr>
      <w:r>
        <w:rPr>
          <w:rStyle w:val="s0"/>
        </w:rPr>
        <w:t>100) подпункт</w:t>
      </w:r>
      <w:r>
        <w:rPr>
          <w:rStyle w:val="s0"/>
        </w:rPr>
        <w:t xml:space="preserve"> 3) части второй пункта 2 </w:t>
      </w:r>
      <w:hyperlink r:id="rId122" w:anchor="sub_id=3570000" w:history="1">
        <w:r>
          <w:rPr>
            <w:rStyle w:val="a3"/>
          </w:rPr>
          <w:t>статьи 357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101) в </w:t>
      </w:r>
      <w:hyperlink r:id="rId123" w:anchor="sub_id=3580000" w:history="1">
        <w:r>
          <w:rPr>
            <w:rStyle w:val="a3"/>
          </w:rPr>
          <w:t>статье 358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пункт 2 изложить в </w:t>
      </w:r>
      <w:r>
        <w:rPr>
          <w:rStyle w:val="s0"/>
        </w:rPr>
        <w:t>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Индивидуальные предприниматели, частные нотариусы, частные судебные исполнители, адвокаты, профессиональные медиаторы исчисляют социальный налог в 2-кратном размере месячного расчетного показателя, установленного законом о республик</w:t>
      </w:r>
      <w:r>
        <w:rPr>
          <w:rStyle w:val="s0"/>
        </w:rPr>
        <w:t>анском бюджете и действующего на дату уплаты, за себя и однократном размере месячного расчетного показателя за каждого работника.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Положение настоящего пункта не распространяется на: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налогоплательщиков в период временного приостановления ими представлени</w:t>
      </w:r>
      <w:r>
        <w:rPr>
          <w:rStyle w:val="s0"/>
        </w:rPr>
        <w:t>я налоговой отчетности в соответствии со статьей 73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2) индивидуальных предпринимателей, применяющих специальные налоговые режимы.»;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3-1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«3-1. Юридические лица - производители сельскохозяйственно</w:t>
      </w:r>
      <w:r>
        <w:rPr>
          <w:rStyle w:val="s0"/>
        </w:rPr>
        <w:t>й продукции, продукции аквакультуры (рыбоводства), осуществляющие исключительно деятельность, предусмотренную пунктом 2 статьи 147 настоящего Кодекса, применяющие общеустановленный порядок, исчисляют социальный налог по ставке 6,5 процента.»;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102) пункт 2 </w:t>
      </w:r>
      <w:hyperlink r:id="rId124" w:anchor="sub_id=3590000" w:history="1">
        <w:r>
          <w:rPr>
            <w:rStyle w:val="a3"/>
          </w:rPr>
          <w:t>статьи 359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«2. Индивидуальные предприниматели, за исключением применяющих специальные налоговые режимы, частные нотариусы, частные судебные </w:t>
      </w:r>
      <w:r>
        <w:rPr>
          <w:rStyle w:val="s0"/>
        </w:rPr>
        <w:t>исполнители, адвокаты, профессиональные медиаторы исчисление социального налога производят путем применения ставок, установленных пунктом 2 статьи 358 настоящего Кодекса, к объекту обложения социальным налогом, определенному пунктом 1 статьи 357 настоящего</w:t>
      </w:r>
      <w:r>
        <w:rPr>
          <w:rStyle w:val="s0"/>
        </w:rPr>
        <w:t xml:space="preserve">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103) в пункте 3 </w:t>
      </w:r>
      <w:hyperlink r:id="rId125" w:anchor="sub_id=3650000" w:history="1">
        <w:r>
          <w:rPr>
            <w:rStyle w:val="a3"/>
          </w:rPr>
          <w:t>статьи 365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подпункты 1) и 2)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юридические лица - производители сельскохозяйственной продукции, продукции ак</w:t>
      </w:r>
      <w:r>
        <w:rPr>
          <w:rStyle w:val="s0"/>
        </w:rPr>
        <w:t>вакультуры (рыбоводства), а также глава и (или) члены крестьянского или фермерского хозяйства по специализированной сельскохозяйственной технике, включенной в перечень, установленный Правительством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юридические лица - производители </w:t>
      </w:r>
      <w:r>
        <w:rPr>
          <w:rStyle w:val="s0"/>
        </w:rPr>
        <w:t>сельскохозяйственной продукции, продукции аквакультуры (рыбоводства), налогооблагаемый доход которых облагается по ставке, установленной пунктом 2 статьи 147 настоящего Кодекса, применяющие общеустановленный порядок налогообложения, а также глава и (или) ч</w:t>
      </w:r>
      <w:r>
        <w:rPr>
          <w:rStyle w:val="s0"/>
        </w:rPr>
        <w:t>лены крестьянского или фермерского хозяйства по легковым и грузовым транспортным средствам в пределах нормативов потребности, установленных Правительством Республики Казахстан;»;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частью второй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«Положения подпунктов 1) и 2)</w:t>
      </w:r>
      <w:r>
        <w:rPr>
          <w:rStyle w:val="s0"/>
        </w:rPr>
        <w:t xml:space="preserve"> части первой настоящего пункта не применяются в случаях передачи таких транспортных средств в пользование, доверительное управление или аренду.»;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104) </w:t>
      </w:r>
      <w:hyperlink r:id="rId126" w:anchor="sub_id=3670000" w:history="1">
        <w:r>
          <w:rPr>
            <w:rStyle w:val="a3"/>
          </w:rPr>
          <w:t>статью 367</w:t>
        </w:r>
      </w:hyperlink>
      <w:r>
        <w:rPr>
          <w:rStyle w:val="s0"/>
        </w:rPr>
        <w:t xml:space="preserve"> дополнит</w:t>
      </w:r>
      <w:r>
        <w:rPr>
          <w:rStyle w:val="s0"/>
        </w:rPr>
        <w:t xml:space="preserve">ь пунктом 2-2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«2-2. В целях настоящей статьи датой ввоза легковых автомобилей, ввезенных на территорию Республики Казахстан, считается дата их первичной государственной регистрации.»;</w:t>
      </w:r>
    </w:p>
    <w:p w:rsidR="00000000" w:rsidRDefault="00455615">
      <w:pPr>
        <w:jc w:val="both"/>
      </w:pPr>
      <w:bookmarkStart w:id="30" w:name="SUB3372"/>
      <w:bookmarkEnd w:id="30"/>
      <w:r>
        <w:rPr>
          <w:rStyle w:val="s3"/>
        </w:rPr>
        <w:t xml:space="preserve">Подпункт 105)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105) подпункт 1) пункта 5 </w:t>
      </w:r>
      <w:hyperlink r:id="rId127" w:anchor="sub_id=3720000" w:history="1">
        <w:r>
          <w:rPr>
            <w:rStyle w:val="a3"/>
          </w:rPr>
          <w:t>статьи 372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идентификационных документов: акта на право собственности, акта на право постоянного землепользования, акта на право безвозмездного временного землепользования;»;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106) пункты 2 и 3 </w:t>
      </w:r>
      <w:hyperlink r:id="rId128" w:anchor="sub_id=3780000" w:history="1">
        <w:r>
          <w:rPr>
            <w:rStyle w:val="a3"/>
          </w:rPr>
          <w:t>статьи 378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«2. На земли степной и сухостепной зон устанавливаются следующие базовые налоговые ставки земельного налога пропорционально баллам бонитета:</w:t>
      </w:r>
    </w:p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tbl>
      <w:tblPr>
        <w:tblW w:w="170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1179"/>
        <w:gridCol w:w="1447"/>
      </w:tblGrid>
      <w:tr w:rsidR="00000000">
        <w:tc>
          <w:tcPr>
            <w:tcW w:w="8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18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Балл бонитета</w:t>
            </w:r>
          </w:p>
        </w:tc>
        <w:tc>
          <w:tcPr>
            <w:tcW w:w="2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Базовая налоговая ставка (тен</w:t>
            </w:r>
            <w:r>
              <w:rPr>
                <w:rStyle w:val="s0"/>
              </w:rPr>
              <w:t>ге)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9,65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10,8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12,05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14,45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15,45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16,4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17,35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18,35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19,3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20,45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21,7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22,85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24,1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26,55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28,95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31,35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33,75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36,2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38,6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43,4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45,85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48,25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72,35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77,7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82,95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90,4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93,8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99,1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104,4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110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115,3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120,6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144,75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150,05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155,35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160,85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166,15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171,45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176,8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182,4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187,7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193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217,1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222,45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227,75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233,25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238,55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243,85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249,15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254,75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260,05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265,35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289,5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303,15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316,3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329,75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343,05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356,55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369,8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383,3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396,6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410,1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434,25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447,75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460,95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474,45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487,8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501,3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514,55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528,05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541,35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554,85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579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595,1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611,05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627,25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643,35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659,3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675,5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691,6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707,55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723,75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91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747,85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92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772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93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796,1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94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820,25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95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844,35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96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868,5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97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892,6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98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916,75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99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940,85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965</w:t>
            </w:r>
          </w:p>
        </w:tc>
      </w:tr>
      <w:tr w:rsidR="00000000">
        <w:tc>
          <w:tcPr>
            <w:tcW w:w="8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8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свыше 100</w:t>
            </w:r>
          </w:p>
        </w:tc>
        <w:tc>
          <w:tcPr>
            <w:tcW w:w="2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1 013,3</w:t>
            </w:r>
          </w:p>
        </w:tc>
      </w:tr>
    </w:tbl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p w:rsidR="00000000" w:rsidRDefault="00455615">
      <w:pPr>
        <w:ind w:firstLine="400"/>
        <w:jc w:val="both"/>
      </w:pPr>
      <w:r>
        <w:rPr>
          <w:rStyle w:val="s0"/>
        </w:rPr>
        <w:t>3. На земли полупустынной, пустынной и предгорно-пустынной зон устанавливаются следующие базовые налоговые ставки земельного налога пропорционально баллам бонитета:</w:t>
      </w:r>
    </w:p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tbl>
      <w:tblPr>
        <w:tblW w:w="170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194"/>
        <w:gridCol w:w="1455"/>
      </w:tblGrid>
      <w:tr w:rsidR="00000000">
        <w:trPr>
          <w:trHeight w:val="20"/>
        </w:trPr>
        <w:tc>
          <w:tcPr>
            <w:tcW w:w="8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18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Балл бонитета</w:t>
            </w:r>
          </w:p>
        </w:tc>
        <w:tc>
          <w:tcPr>
            <w:tcW w:w="22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Базовая налоговая ставка (тенге)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2,7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3,65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3,85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4,05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4,8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9,15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12,75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14,65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16,6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24,1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26,55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28,95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31,35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33,75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36,2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38,6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43,4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45,85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48,25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50,65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53,05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55,45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57,9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60,3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62,7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65,15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67,55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69,95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72,35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74,8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77,2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79,6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84,45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86,85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89,25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91,65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94,1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96,5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98,9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101,3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103,75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106,15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108,55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110,95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113,4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115,8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118,2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120,6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123,05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126,4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129,1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132,2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135,1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138,2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141,1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144,25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147,45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150,35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153,45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156,35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159,4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162,3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165,45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168,4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171,55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174,65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177,55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180,75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183,55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186,7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189,6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192,8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195,9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198,8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201,9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204,75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207,95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210,85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91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210,9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92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216,95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93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220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94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223,1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95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226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96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229,2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97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231,9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98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235,15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99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238,05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241,25</w:t>
            </w:r>
          </w:p>
        </w:tc>
      </w:tr>
      <w:tr w:rsidR="00000000">
        <w:trPr>
          <w:trHeight w:val="20"/>
        </w:trPr>
        <w:tc>
          <w:tcPr>
            <w:tcW w:w="8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свыше 100</w:t>
            </w:r>
          </w:p>
        </w:tc>
        <w:tc>
          <w:tcPr>
            <w:tcW w:w="22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55615">
            <w:pPr>
              <w:spacing w:line="20" w:lineRule="atLeast"/>
              <w:jc w:val="center"/>
            </w:pPr>
            <w:r>
              <w:rPr>
                <w:rStyle w:val="s0"/>
              </w:rPr>
              <w:t>250,9</w:t>
            </w:r>
          </w:p>
        </w:tc>
      </w:tr>
    </w:tbl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107) в </w:t>
      </w:r>
      <w:hyperlink r:id="rId129" w:anchor="sub_id=3870000" w:history="1">
        <w:r>
          <w:rPr>
            <w:rStyle w:val="a3"/>
          </w:rPr>
          <w:t>статье 387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Местные представительные органы на основании проектов (схем) зонирования земель, проводимого в соответ</w:t>
      </w:r>
      <w:r>
        <w:rPr>
          <w:rStyle w:val="s0"/>
        </w:rPr>
        <w:t xml:space="preserve">ствии с земельным законодательством Республики Казахстан, имеют право понижать или повышать ставки земельного налога не более чем на 50 процентов от базовых ставок земельного налога, установленных статьями 379, 381 и 383 настоящего Кодекса, за исключением </w:t>
      </w:r>
      <w:r>
        <w:rPr>
          <w:rStyle w:val="s0"/>
        </w:rPr>
        <w:t>земель, выделенных (отведенных) под автостоянки (паркинги), автозаправочные станции и занятых под казино.»;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«1-1. Местные представительные органы на основании предложений местных исполнительных органов имеют пра</w:t>
      </w:r>
      <w:r>
        <w:rPr>
          <w:rStyle w:val="s0"/>
        </w:rPr>
        <w:t>во повышать ставки земельного налога, установленные статьей 378 настоящего Кодекса,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3-3 и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«3-3. Юридическое лицо, отвечающее требованиям абзаца второго пункта 1 статьи 135-3 настоящего Кодекса, при исчислении земельного налога по земельным участкам, выделенным под объекты международной специализиров</w:t>
      </w:r>
      <w:r>
        <w:rPr>
          <w:rStyle w:val="s0"/>
        </w:rPr>
        <w:t>анной выставки и расположенным на территории международной специализированной выставки, к соответствующим ставкам земельного налога применяет коэффициент 0.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части первой настоящего пункта не применяются в случаях сдачи в аренду, в пользование на иных основаниях земельного участка или его части (вместе с находящимися на нем зданиями, строениями, сооружениями либо без них), за исключением сдачи в аренд</w:t>
      </w:r>
      <w:r>
        <w:rPr>
          <w:rStyle w:val="s0"/>
        </w:rPr>
        <w:t>у, в пользование на иных основаниях земельного участка или его части (вместе с находящимися на нем зданиями, строениями, сооружениями либо без них) юридическим лицам, указанным в абзаце третьем пункта 1 статьи 135-3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</w:t>
      </w:r>
      <w:r>
        <w:rPr>
          <w:rStyle w:val="s0"/>
        </w:rPr>
        <w:t xml:space="preserve"> пункта не распространяются на налоговые периоды, следующие за налоговым периодом, в котором завершено проведение международной специализированной выставки, проводимой на территории Республики Казахстан.</w:t>
      </w:r>
    </w:p>
    <w:p w:rsidR="00000000" w:rsidRDefault="00455615">
      <w:pPr>
        <w:jc w:val="both"/>
      </w:pPr>
      <w:bookmarkStart w:id="31" w:name="SUB107"/>
      <w:bookmarkEnd w:id="31"/>
      <w:r>
        <w:rPr>
          <w:rStyle w:val="s3"/>
        </w:rPr>
        <w:t>Абзацы десятый - тринадцатый подпункта 107) пункта 3</w:t>
      </w:r>
      <w:r>
        <w:rPr>
          <w:rStyle w:val="s3"/>
        </w:rPr>
        <w:t xml:space="preserve">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>4. Если иное не установлено пунктом 4-1 настоящей статьи, плательщики земельного налога, указанные в пункте 2 настоящей статьи, при передаче земельного участка или его части (вместе с</w:t>
      </w:r>
      <w:r>
        <w:rPr>
          <w:rStyle w:val="s0"/>
        </w:rPr>
        <w:t xml:space="preserve"> находящимися на нем зданиями, строениями, сооружениями либо без них) в аренду, в пользование на иных основаниях или при использовании их в коммерческих целях исчисляют налог без применения коэффициента 0,1 в порядке, установленном главой 55 настоящего Код</w:t>
      </w:r>
      <w:r>
        <w:rPr>
          <w:rStyle w:val="s0"/>
        </w:rPr>
        <w:t xml:space="preserve">екса.»;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4-1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«4-1. Юридические лица, определенные пунктом 2 статьи 135 настоящего Кодекса, при передаче в аренду, в пользование на иных основаниях земельного участка или его части (вместе с находящимися на нем здан</w:t>
      </w:r>
      <w:r>
        <w:rPr>
          <w:rStyle w:val="s0"/>
        </w:rPr>
        <w:t>иями, строениями, сооружениями либо без них) исчисление и уплату земельного налога по таким объектам производят по ставке, установленной пунктом 2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применяются по земельным участкам, переданным в аренду, в польз</w:t>
      </w:r>
      <w:r>
        <w:rPr>
          <w:rStyle w:val="s0"/>
        </w:rPr>
        <w:t>ование на иных основаниях, плата за аренду, за пользование по которым поступает в государственный бюджет.»;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108) в </w:t>
      </w:r>
      <w:hyperlink r:id="rId130" w:anchor="sub_id=3910000" w:history="1">
        <w:r>
          <w:rPr>
            <w:rStyle w:val="a3"/>
          </w:rPr>
          <w:t>статье 391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третий части второй пункта 1 изложить </w:t>
      </w:r>
      <w:r>
        <w:rPr>
          <w:rStyle w:val="s0"/>
        </w:rPr>
        <w:t>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«физических лиц (в том числе частных нотариусов, частных судебных исполнителей, адвокатов, профессиональных медиаторов) по земельным участкам, занятым зданиями (частями зданий), находящимися на праве собственности, за исключением объе</w:t>
      </w:r>
      <w:r>
        <w:rPr>
          <w:rStyle w:val="s0"/>
        </w:rPr>
        <w:t>ктов, предусмотренных пунктом 1 статьи 396 настоящего Кодекса, и объектов, налоговая база по которым исчисляется в соответствии со статьей 406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«7. Физические лица (в том числе частные нотариусы, </w:t>
      </w:r>
      <w:r>
        <w:rPr>
          <w:rStyle w:val="s0"/>
        </w:rPr>
        <w:t>частные судебные исполнители, адвокаты, профессиональные медиаторы) по земельным участкам, занятым зданиями (частями зданий), находящимися на праве собственности, за исключением объектов, предусмотренных пунктом 1 статьи 396 настоящего Кодекса, и объектов,</w:t>
      </w:r>
      <w:r>
        <w:rPr>
          <w:rStyle w:val="s0"/>
        </w:rPr>
        <w:t xml:space="preserve"> налоговая база по которым исчисляется в соответствии со статьей 406 настоящего Кодекса, исчисляют и уплачивают земельный налог в порядке, установленном настоящим разделом для индивидуальных предпринимателей, применяющих специальный налоговый режим на осно</w:t>
      </w:r>
      <w:r>
        <w:rPr>
          <w:rStyle w:val="s0"/>
        </w:rPr>
        <w:t>ве патента.»;</w:t>
      </w:r>
    </w:p>
    <w:p w:rsidR="00000000" w:rsidRDefault="00455615">
      <w:pPr>
        <w:ind w:firstLine="400"/>
        <w:jc w:val="both"/>
      </w:pPr>
      <w:bookmarkStart w:id="32" w:name="SUB393"/>
      <w:bookmarkEnd w:id="32"/>
      <w:r>
        <w:rPr>
          <w:rStyle w:val="s0"/>
        </w:rPr>
        <w:t xml:space="preserve">109) в </w:t>
      </w:r>
      <w:hyperlink r:id="rId131" w:anchor="sub_id=3930000" w:history="1">
        <w:r>
          <w:rPr>
            <w:rStyle w:val="a3"/>
          </w:rPr>
          <w:t>статье 393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вторую пункта 1-1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«Физические лица (в том числе частные нотариусы, частные судебные исполнители, адв</w:t>
      </w:r>
      <w:r>
        <w:rPr>
          <w:rStyle w:val="s0"/>
        </w:rPr>
        <w:t>окаты, профессиональные медиаторы) по земельным участкам, занятым зданиями (частями зданий), находящимися на праве собственности, за исключением объектов, предусмотренных пунктом 1 статьи 396 настоящего Кодекса, и объектов, налоговая база по которым исчисл</w:t>
      </w:r>
      <w:r>
        <w:rPr>
          <w:rStyle w:val="s0"/>
        </w:rPr>
        <w:t xml:space="preserve">яется в соответствии со статьей 406 настоящего Кодекса, представляют в налоговые органы по месту нахождения объектов налогообложения декларацию не позднее 31 марта года, следующего за отчетным налоговым периодом.»; </w:t>
      </w:r>
    </w:p>
    <w:p w:rsidR="00000000" w:rsidRDefault="00455615">
      <w:pPr>
        <w:jc w:val="both"/>
      </w:pPr>
      <w:r>
        <w:rPr>
          <w:rStyle w:val="s3"/>
        </w:rPr>
        <w:t xml:space="preserve">Абзац четвертый подпункта 109)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пункта 3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110) подпункт 1) части первой пункта 4 </w:t>
      </w:r>
      <w:hyperlink r:id="rId132" w:anchor="sub_id=3940000" w:history="1">
        <w:r>
          <w:rPr>
            <w:rStyle w:val="a3"/>
          </w:rPr>
          <w:t>статьи 394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«1) крестьянские или фермерские хозяйства, а также юридические лица - производители сельскохозяйственной продукции, продукции аквакультуры (рыбоводства), налогооблагаемый доход которых облагается по ставке, установленной пунктом 2 статьи 147 </w:t>
      </w:r>
      <w:r>
        <w:rPr>
          <w:rStyle w:val="s0"/>
        </w:rPr>
        <w:t>настоящего Кодекса, применяющие общеустановленный порядок налогообложения, по объектам налогообложения, имеющимся на праве собственности, непосредственно используемым в процессе производства, хранения и переработки собственной сельскохозяйственной продукци</w:t>
      </w:r>
      <w:r>
        <w:rPr>
          <w:rStyle w:val="s0"/>
        </w:rPr>
        <w:t>и.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Налогоплательщики, указанные в настоящем подпункте, по объектам налогообложения, не используемым непосредственно в процессе производства, хранения и переработки собственной сельскохозяйственной продукции, уплачивают налог на имущество в порядке, установ</w:t>
      </w:r>
      <w:r>
        <w:rPr>
          <w:rStyle w:val="s0"/>
        </w:rPr>
        <w:t>ленном настоящим разделом;»;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111) пункт 2 </w:t>
      </w:r>
      <w:hyperlink r:id="rId133" w:anchor="sub_id=3960000" w:history="1">
        <w:r>
          <w:rPr>
            <w:rStyle w:val="a3"/>
          </w:rPr>
          <w:t>статьи 396</w:t>
        </w:r>
      </w:hyperlink>
      <w:r>
        <w:rPr>
          <w:rStyle w:val="s0"/>
        </w:rPr>
        <w:t xml:space="preserve"> дополнить подпунктом 5)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«5) здания, сооружения, являющиеся неотъемлемой частью транспортного ко</w:t>
      </w:r>
      <w:r>
        <w:rPr>
          <w:rStyle w:val="s0"/>
        </w:rPr>
        <w:t>мплекса, обеспечивающие функционирование метрополитена.»;</w:t>
      </w:r>
    </w:p>
    <w:p w:rsidR="00000000" w:rsidRDefault="00455615">
      <w:pPr>
        <w:ind w:firstLine="400"/>
        <w:jc w:val="both"/>
      </w:pPr>
      <w:bookmarkStart w:id="33" w:name="SUB398"/>
      <w:bookmarkEnd w:id="33"/>
      <w:r>
        <w:rPr>
          <w:rStyle w:val="s0"/>
        </w:rPr>
        <w:t xml:space="preserve">112) в </w:t>
      </w:r>
      <w:hyperlink r:id="rId134" w:anchor="sub_id=3980000" w:history="1">
        <w:r>
          <w:rPr>
            <w:rStyle w:val="a3"/>
          </w:rPr>
          <w:t>статье 398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дополнить подпунктом 8)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«8) управляющие компании специальных эк</w:t>
      </w:r>
      <w:r>
        <w:rPr>
          <w:rStyle w:val="s0"/>
        </w:rPr>
        <w:t>ономических зон - по объектам обложения в течение пяти налоговых периодов, включая налоговый период, в котором возникло налоговое обязательство по соответствующему объекту.»;</w:t>
      </w:r>
    </w:p>
    <w:p w:rsidR="00000000" w:rsidRDefault="00455615">
      <w:pPr>
        <w:jc w:val="both"/>
      </w:pPr>
      <w:r>
        <w:rPr>
          <w:rStyle w:val="s3"/>
        </w:rPr>
        <w:t xml:space="preserve">Абзацы четвертый - восьмой подпункта 112)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Если иное не установлено пунктом 4-1 настоящей статьи, юридические лица, указанные в пункте 3 настоящей статьи, за исключением лиц, определенных пунктом 3 статьи 135 настоящего Кодекса, по объектам налогообложения, переданным в пользование, доверительн</w:t>
      </w:r>
      <w:r>
        <w:rPr>
          <w:rStyle w:val="s0"/>
        </w:rPr>
        <w:t>ое управление или аренду, исчисляют и уплачивают налог на имущество по ставке налога, установленной пунктом 1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4-1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«4-1. Юридические лица, определенные пунктом 2 статьи 135 настоящего Кодекса, при</w:t>
      </w:r>
      <w:r>
        <w:rPr>
          <w:rStyle w:val="s0"/>
        </w:rPr>
        <w:t xml:space="preserve"> передаче в пользование, доверительное управление или аренду имущества исчисление и уплату налога по такому имуществу производят по ставке, установленной пунктом 3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применяются по имуществу, переданному в пользо</w:t>
      </w:r>
      <w:r>
        <w:rPr>
          <w:rStyle w:val="s0"/>
        </w:rPr>
        <w:t>вание, доверительное управление или аренду, плата за пользование, доверительное управление или аренду по которому поступает в государственный бюджет.»;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«8. Юридическое лицо, отвечающее требованиям абзаца второго пункт</w:t>
      </w:r>
      <w:r>
        <w:rPr>
          <w:rStyle w:val="s0"/>
        </w:rPr>
        <w:t>а 1 статьи 135-3 настоящего Кодекса, по объектам международной специализированной выставки, расположенным на территории международной специализированной выставки, исчисляет налог на имущество по ставке 0,1 процента к налоговой базе.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Положения части первой </w:t>
      </w:r>
      <w:r>
        <w:rPr>
          <w:rStyle w:val="s0"/>
        </w:rPr>
        <w:t>настоящего пункта не применяются в случаях передачи объектов налогообложения в пользование, доверительное управление или аренду, за исключением случаев передачи объектов налогообложения в пользование, доверительное управление или аренду на безвозмездной ос</w:t>
      </w:r>
      <w:r>
        <w:rPr>
          <w:rStyle w:val="s0"/>
        </w:rPr>
        <w:t>нове юридическим лицам, указанным в абзаце третьем пункта 1 статьи 135-3 настоящего Кодекса,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</w:t>
      </w:r>
      <w:r>
        <w:rPr>
          <w:rStyle w:val="s0"/>
        </w:rPr>
        <w:t>ия настоящего пункта не распространяются на налоговые периоды, следующие за налоговым периодом, в котором завершено проведение международной специализированной выставки на территории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113) </w:t>
      </w:r>
      <w:hyperlink r:id="rId135" w:anchor="sub_id=4070000" w:history="1">
        <w:r>
          <w:rPr>
            <w:rStyle w:val="a3"/>
          </w:rPr>
          <w:t>статью 407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«Статья 407. Исчисление и уплата налога в отдельных случаях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 находящимся на праве собственности зданиям (частям зданий), за исключением объектов, предусмотренных пунктом </w:t>
      </w:r>
      <w:r>
        <w:rPr>
          <w:rStyle w:val="s0"/>
        </w:rPr>
        <w:t>1 статьи 396 настоящего Кодекса, и объектов, налоговая база по которым исчисляется в соответствии со статьей 406 настоящего Кодекса, физическое лицо (в том числе частный нотариус, частный судебный исполнитель, адвокат, профессиональный медиатор) исчисляет,</w:t>
      </w:r>
      <w:r>
        <w:rPr>
          <w:rStyle w:val="s0"/>
        </w:rPr>
        <w:t xml:space="preserve"> уплачивает налог на имущество и представляет налоговую отчетность по данному налогу в порядке, установленном главой 57 настоящего Кодекса для индивидуальных предпринимателей, применяющих специальный налоговый режим на основе патента, с применением ставки,</w:t>
      </w:r>
      <w:r>
        <w:rPr>
          <w:rStyle w:val="s0"/>
        </w:rPr>
        <w:t xml:space="preserve"> установленной пунктом 2 статьи 398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Налоговая база по таким зданиям (частям зданий) определяется в соответствии с пунктом 4 статьи 397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114) пункт 2 </w:t>
      </w:r>
      <w:hyperlink r:id="rId136" w:anchor="sub_id=4310000" w:history="1">
        <w:r>
          <w:rPr>
            <w:rStyle w:val="a3"/>
          </w:rPr>
          <w:t>статьи 431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Расчет является налоговой отчетностью для исчисления стоимости патента.</w:t>
      </w:r>
    </w:p>
    <w:p w:rsidR="00000000" w:rsidRDefault="00455615">
      <w:pPr>
        <w:ind w:firstLine="400"/>
        <w:jc w:val="both"/>
      </w:pPr>
      <w:r>
        <w:rPr>
          <w:rStyle w:val="s0"/>
        </w:rPr>
        <w:t>Стоимость патента исчисляется в соответствии с пунктом 1 статьи 432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Уплата стоимости патента произв</w:t>
      </w:r>
      <w:r>
        <w:rPr>
          <w:rStyle w:val="s0"/>
        </w:rPr>
        <w:t>одится налогоплательщиком до представления расчета.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уплаты стоимости патента через банки или организации, осуществляющие отдельные виды банковских операций, к расчету, представленному в электронном виде, прилагается уведомление платежного шлюза «э</w:t>
      </w:r>
      <w:r>
        <w:rPr>
          <w:rStyle w:val="s0"/>
        </w:rPr>
        <w:t>лектронного правительства», формируемое на веб-портале «электронного правительства» при указании в запросе реквизитов платежного документа.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Документы, подтверждающие уплату стоимости патента, представляются при представлении расчета на бумажном носителе.</w:t>
      </w:r>
    </w:p>
    <w:p w:rsidR="00000000" w:rsidRDefault="00455615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расчете, представленном в электронном виде, в том числе посредством веб-портала «электронное правительство», индивидуальными предпринимателями указываются сведения из платежных документов по уплате сумм налогов и платежей, включаемых в стоимость патента.</w:t>
      </w:r>
    </w:p>
    <w:p w:rsidR="00000000" w:rsidRDefault="00455615">
      <w:pPr>
        <w:ind w:firstLine="400"/>
        <w:jc w:val="both"/>
      </w:pPr>
      <w:r>
        <w:rPr>
          <w:rStyle w:val="s0"/>
        </w:rPr>
        <w:t>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дня, следующего за датой представления расчета.</w:t>
      </w:r>
    </w:p>
    <w:p w:rsidR="00000000" w:rsidRDefault="00455615">
      <w:pPr>
        <w:ind w:firstLine="400"/>
        <w:jc w:val="both"/>
      </w:pPr>
      <w:r>
        <w:rPr>
          <w:rStyle w:val="s0"/>
        </w:rPr>
        <w:t>Форма патента утверждается уп</w:t>
      </w:r>
      <w:r>
        <w:rPr>
          <w:rStyle w:val="s0"/>
        </w:rPr>
        <w:t>олномоченным органом.</w:t>
      </w:r>
    </w:p>
    <w:p w:rsidR="00000000" w:rsidRDefault="00455615">
      <w:pPr>
        <w:ind w:firstLine="400"/>
        <w:jc w:val="both"/>
      </w:pPr>
      <w:r>
        <w:rPr>
          <w:rStyle w:val="s0"/>
        </w:rPr>
        <w:t>Специальный налоговый режим на основе патента применяется не менее одного месяца в пределах одного налогового периода, если иное не предусмотрено настоящим пунктом.</w:t>
      </w:r>
    </w:p>
    <w:p w:rsidR="00000000" w:rsidRDefault="00455615">
      <w:pPr>
        <w:ind w:firstLine="400"/>
        <w:jc w:val="both"/>
      </w:pPr>
      <w:r>
        <w:rPr>
          <w:rStyle w:val="s0"/>
        </w:rPr>
        <w:t>Специальный налоговый режим на основе патента применяется в течение с</w:t>
      </w:r>
      <w:r>
        <w:rPr>
          <w:rStyle w:val="s0"/>
        </w:rPr>
        <w:t>рока менее одного месяца индивидуальными предпринимателями:</w:t>
      </w:r>
    </w:p>
    <w:p w:rsidR="00000000" w:rsidRDefault="00455615">
      <w:pPr>
        <w:ind w:firstLine="400"/>
        <w:jc w:val="both"/>
      </w:pPr>
      <w:r>
        <w:rPr>
          <w:rStyle w:val="s0"/>
        </w:rPr>
        <w:t>1) вновь зарегистрированными в последнем месяце текущего налогового периода;</w:t>
      </w:r>
    </w:p>
    <w:p w:rsidR="00000000" w:rsidRDefault="00455615">
      <w:pPr>
        <w:ind w:firstLine="400"/>
        <w:jc w:val="both"/>
      </w:pPr>
      <w:r>
        <w:rPr>
          <w:rStyle w:val="s0"/>
        </w:rPr>
        <w:t>2) возобновившими деятельность до или после окончания срока приостановления представления налоговой отчетности в послед</w:t>
      </w:r>
      <w:r>
        <w:rPr>
          <w:rStyle w:val="s0"/>
        </w:rPr>
        <w:t>нем месяце текущего налогового периода.»;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115) в </w:t>
      </w:r>
      <w:hyperlink r:id="rId137" w:anchor="sub_id=4390000" w:history="1">
        <w:r>
          <w:rPr>
            <w:rStyle w:val="a3"/>
          </w:rPr>
          <w:t>статье 439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1-1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«1-1.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условиям:</w:t>
      </w:r>
    </w:p>
    <w:p w:rsidR="00000000" w:rsidRDefault="00455615">
      <w:pPr>
        <w:ind w:firstLine="400"/>
        <w:jc w:val="both"/>
      </w:pPr>
      <w:r>
        <w:rPr>
          <w:rStyle w:val="s0"/>
        </w:rPr>
        <w:t>1) совокупная площадь земельных участков сельскохозяйственного назначения на права</w:t>
      </w:r>
      <w:r>
        <w:rPr>
          <w:rStyle w:val="s0"/>
        </w:rPr>
        <w:t>х частной собственности и (или) землепользования (включая право вторичного землепользования) не превышает следующей предельной площади земельного участка, установленной для:</w:t>
      </w:r>
    </w:p>
    <w:p w:rsidR="00000000" w:rsidRDefault="00455615">
      <w:pPr>
        <w:ind w:firstLine="400"/>
        <w:jc w:val="both"/>
      </w:pPr>
      <w:r>
        <w:rPr>
          <w:rStyle w:val="s0"/>
        </w:rPr>
        <w:t>Акмолинской, Актюбинской, Восточно-Казахстанской, Западно-Казахстанской, Караганди</w:t>
      </w:r>
      <w:r>
        <w:rPr>
          <w:rStyle w:val="s0"/>
        </w:rPr>
        <w:t>нской, Костанайской, Павлодарской, Северо-Казахстанской областей - 3 500 га;</w:t>
      </w:r>
    </w:p>
    <w:p w:rsidR="00000000" w:rsidRDefault="00455615">
      <w:pPr>
        <w:ind w:firstLine="400"/>
        <w:jc w:val="both"/>
      </w:pPr>
      <w:r>
        <w:rPr>
          <w:rStyle w:val="s0"/>
        </w:rPr>
        <w:t>Атырауской, Мангистауской областей - 1 500 га;</w:t>
      </w:r>
    </w:p>
    <w:p w:rsidR="00000000" w:rsidRDefault="00455615">
      <w:pPr>
        <w:ind w:firstLine="400"/>
        <w:jc w:val="both"/>
      </w:pPr>
      <w:r>
        <w:rPr>
          <w:rStyle w:val="s0"/>
        </w:rPr>
        <w:t>Алматинской, Жамбылской, Кызылординской, Южно-Казахстанской областей - 500 га, в районах, расположенных на землях пустынных и предго</w:t>
      </w:r>
      <w:r>
        <w:rPr>
          <w:rStyle w:val="s0"/>
        </w:rPr>
        <w:t>рно-пустынно-степных почвенно-климатических зон (Бетпак Дала, пески возле озера Балхаш), - 1 500 га;</w:t>
      </w:r>
    </w:p>
    <w:p w:rsidR="00000000" w:rsidRDefault="00455615">
      <w:pPr>
        <w:ind w:firstLine="400"/>
        <w:jc w:val="both"/>
      </w:pPr>
      <w:r>
        <w:rPr>
          <w:rStyle w:val="s0"/>
        </w:rPr>
        <w:t>2) осуществляют исключительно виды деятельности, на которые распространяется данный специальный налоговый режим;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не являются плательщиками налога на добавленную стоимость.»; 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</w:t>
      </w:r>
      <w:r>
        <w:rPr>
          <w:rStyle w:val="s0"/>
        </w:rPr>
        <w:t>н земельных участков на правах частной собственности и (или) землепользования (включая право вторичного землепользования).»;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116) в </w:t>
      </w:r>
      <w:hyperlink r:id="rId138" w:anchor="sub_id=4420000" w:history="1">
        <w:r>
          <w:rPr>
            <w:rStyle w:val="a3"/>
          </w:rPr>
          <w:t>статье 442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иск</w:t>
      </w:r>
      <w:r>
        <w:rPr>
          <w:rStyle w:val="s0"/>
        </w:rPr>
        <w:t>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2-1)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«2-1) платы за эмиссии в окружающую среду;»;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пункта 2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117) пункт 1 </w:t>
      </w:r>
      <w:hyperlink r:id="rId139" w:anchor="sub_id=4440000" w:history="1">
        <w:r>
          <w:rPr>
            <w:rStyle w:val="a3"/>
          </w:rPr>
          <w:t>стат</w:t>
        </w:r>
        <w:r>
          <w:rPr>
            <w:rStyle w:val="a3"/>
          </w:rPr>
          <w:t>ьи 444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участков:</w:t>
      </w:r>
    </w:p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59"/>
        <w:gridCol w:w="6972"/>
      </w:tblGrid>
      <w:tr w:rsidR="00000000">
        <w:tc>
          <w:tcPr>
            <w:tcW w:w="24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10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Площадь земельных участков (гектар)</w:t>
            </w:r>
          </w:p>
        </w:tc>
        <w:tc>
          <w:tcPr>
            <w:tcW w:w="36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Ставка налога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до 500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0,15%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от 501 до 1 000 включительно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0,15% от оценочной стоимости с 500 гектаров + 0,3% от оценочной стоимости с гектаров, превышающих 500 гектаров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от 1 001 до 1 500 включительно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0,3% от оценочной стоимости с 1 000 гектаров + 0,45% от оценочной стоимости с гектаров, превышающих 1 000 гектаров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от 1 501 до 3 000 включительно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0,45% от оценочной стоимости с 1 500 гектаров + 0,6% от оценочной стоимости гектаров, превышающих 1 500 гектаров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свыше 3 000</w:t>
            </w:r>
          </w:p>
        </w:tc>
        <w:tc>
          <w:tcPr>
            <w:tcW w:w="3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0,6% от оценочной стоимости с 3 000 гектаров + 0,75% от оценочной стоимости гектаров, превышающих 3 000 гектаров</w:t>
            </w:r>
          </w:p>
        </w:tc>
      </w:tr>
    </w:tbl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p w:rsidR="00000000" w:rsidRDefault="00455615">
      <w:pPr>
        <w:ind w:firstLine="400"/>
        <w:jc w:val="both"/>
      </w:pPr>
      <w:r>
        <w:rPr>
          <w:rStyle w:val="s0"/>
        </w:rPr>
        <w:t>Исчисл</w:t>
      </w:r>
      <w:r>
        <w:rPr>
          <w:rStyle w:val="s0"/>
        </w:rPr>
        <w:t>ение единого земельного налога по пастбищам, естественным сенокосам и другим земельным участкам, используемым в деятельности, на которую распространяется специальный налоговый режим, производится путем применения ставки 0,2% к совокупной оценочной стоимост</w:t>
      </w:r>
      <w:r>
        <w:rPr>
          <w:rStyle w:val="s0"/>
        </w:rPr>
        <w:t>и земельных участков.</w:t>
      </w:r>
    </w:p>
    <w:p w:rsidR="00000000" w:rsidRDefault="00455615">
      <w:pPr>
        <w:ind w:firstLine="400"/>
        <w:jc w:val="both"/>
      </w:pPr>
      <w:r>
        <w:rPr>
          <w:rStyle w:val="s0"/>
        </w:rPr>
        <w:t>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земельным законодательством Ре</w:t>
      </w:r>
      <w:r>
        <w:rPr>
          <w:rStyle w:val="s0"/>
        </w:rPr>
        <w:t>спублики Казахстан земли сельскохозяйственного назначения.»;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118) абзац первый пункта 1 </w:t>
      </w:r>
      <w:hyperlink r:id="rId140" w:anchor="sub_id=4460000" w:history="1">
        <w:r>
          <w:rPr>
            <w:rStyle w:val="a3"/>
          </w:rPr>
          <w:t>статьи 446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Уплата единого земельного налога,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социальных отчислений, перечисление обязательных пенсионных вз</w:t>
      </w:r>
      <w:r>
        <w:rPr>
          <w:rStyle w:val="s0"/>
        </w:rPr>
        <w:t>носов производятся в следующем порядке:»;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119) часть первую </w:t>
      </w:r>
      <w:hyperlink r:id="rId141" w:anchor="sub_id=4470000" w:history="1">
        <w:r>
          <w:rPr>
            <w:rStyle w:val="a3"/>
          </w:rPr>
          <w:t>статьи 447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«В декларации для плательщиков единого земельного налога отражаются </w:t>
      </w:r>
      <w:r>
        <w:rPr>
          <w:rStyle w:val="s0"/>
        </w:rPr>
        <w:t>исчисленные суммы единого земельного налога,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обязательных пенсионных взносов и социальных отчислений</w:t>
      </w:r>
      <w:r>
        <w:rPr>
          <w:rStyle w:val="s0"/>
        </w:rPr>
        <w:t>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120) в </w:t>
      </w:r>
      <w:hyperlink r:id="rId142" w:anchor="sub_id=4480000" w:history="1">
        <w:r>
          <w:rPr>
            <w:rStyle w:val="a3"/>
          </w:rPr>
          <w:t>статье 448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«Специальный налоговый режим предусматривает особый порядок исчисления корпоративного подох</w:t>
      </w:r>
      <w:r>
        <w:rPr>
          <w:rStyle w:val="s0"/>
        </w:rPr>
        <w:t>одного налога, налога на добавленную стоимость, социального налога, налога на имущество, налога на транспортные средства.»;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части четвертой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деятельность юридических лиц - производителей сельскохозяйственной пр</w:t>
      </w:r>
      <w:r>
        <w:rPr>
          <w:rStyle w:val="s0"/>
        </w:rPr>
        <w:t>одукции, продукции аквакультуры (рыбоводства) по: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производству сельскохозяйственной продукции, продукции аквакультуры (рыбоводства) с использованием земли, переработке и реализации указанной продукции собственного производства;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производству продукции живот</w:t>
      </w:r>
      <w:r>
        <w:rPr>
          <w:rStyle w:val="s0"/>
        </w:rPr>
        <w:t>новодства и птицеводства (в том числе племенного), пчеловодства, аквакультуры (рыбоводства), а также переработке и реализации указанной продукции собственного производства;»;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«1-1. Право применения специального </w:t>
      </w:r>
      <w:r>
        <w:rPr>
          <w:rStyle w:val="s0"/>
        </w:rPr>
        <w:t>налогового режима предоставляется налогоплательщикам при наличии земельных участков на правах частной собственности и (или) землепользования (включая право вторичного землепользования).</w:t>
      </w:r>
    </w:p>
    <w:p w:rsidR="00000000" w:rsidRDefault="00455615">
      <w:pPr>
        <w:ind w:firstLine="400"/>
        <w:jc w:val="both"/>
      </w:pPr>
      <w:r>
        <w:rPr>
          <w:rStyle w:val="s0"/>
        </w:rPr>
        <w:t>Требование настоящего пункта не распространяется на налогоплательщиков</w:t>
      </w:r>
      <w:r>
        <w:rPr>
          <w:rStyle w:val="s0"/>
        </w:rPr>
        <w:t>, осуществляющих деятельность по производству продукции пчеловодства, а также переработке и реализации указанной продукции собственного производства.»;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1) и 2) части третьей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исчислить корпоративный подо</w:t>
      </w:r>
      <w:r>
        <w:rPr>
          <w:rStyle w:val="s0"/>
        </w:rPr>
        <w:t>ходный налог, налог на добавленную стоимость, социальный налог, налог на имущество, налог на транспортные средства в общеустановленном порядке без применения положения, установленного статьей 451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2) не позднее десяти календарных дней по</w:t>
      </w:r>
      <w:r>
        <w:rPr>
          <w:rStyle w:val="s0"/>
        </w:rPr>
        <w:t>сле срока, установленного для представления декларации по корпоративному подоходному налогу, представить в соответствии со статьей 70 настоящего Кодекса дополнительную налоговую отчетность по корпоративному подоходному налогу, налогу на добавленную стоимос</w:t>
      </w:r>
      <w:r>
        <w:rPr>
          <w:rStyle w:val="s0"/>
        </w:rPr>
        <w:t>ть, социальному налогу, налогу на имущество, налогу на транспортные средства за соответствующие налоговые периоды в общеустановленном порядке без применения положения, установленного статьей 451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первой пункта 3: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3) и</w:t>
      </w:r>
      <w:r>
        <w:rPr>
          <w:rStyle w:val="s0"/>
        </w:rPr>
        <w:t xml:space="preserve"> 4)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6)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юридическое лицо-нерезидент, осуществляющее деятельность в Республике Казахстан через постоянное учреждение.»;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121) </w:t>
      </w:r>
      <w:hyperlink r:id="rId143" w:anchor="sub_id=4490000" w:history="1">
        <w:r>
          <w:rPr>
            <w:rStyle w:val="a3"/>
          </w:rPr>
          <w:t>статью 449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449. Налоговый период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Налоговый период для исчисления корпоративного подоходного налога, налога на добавленную стоимость, социального налога, налога на имущество, налога на транспортные средства определяется в соответствии со статьями 148, 269, 363, 370 и 401 настоящего Кодекса</w:t>
      </w:r>
      <w:r>
        <w:rPr>
          <w:rStyle w:val="s0"/>
        </w:rPr>
        <w:t>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122) пункт 1 </w:t>
      </w:r>
      <w:hyperlink r:id="rId144" w:anchor="sub_id=4510000" w:history="1">
        <w:r>
          <w:rPr>
            <w:rStyle w:val="a3"/>
          </w:rPr>
          <w:t>статьи 451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Подлежащие уплате в бюджет суммы корпоративного подоходного налога, налога на добавленную стоимость, социаль</w:t>
      </w:r>
      <w:r>
        <w:rPr>
          <w:rStyle w:val="s0"/>
        </w:rPr>
        <w:t>ного налога, налога на имущество, налога на транспортные средства, исчисленные в общеустановленном порядке, подлежат уменьшению на 70 процентов.»;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123) </w:t>
      </w:r>
      <w:hyperlink r:id="rId145" w:anchor="sub_id=4520000" w:history="1">
        <w:r>
          <w:rPr>
            <w:rStyle w:val="a3"/>
          </w:rPr>
          <w:t>статью 452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«Статья 452. Сроки уплаты и представления налоговой отчетности </w:t>
      </w:r>
    </w:p>
    <w:p w:rsidR="00000000" w:rsidRDefault="00455615">
      <w:pPr>
        <w:ind w:firstLine="400"/>
        <w:jc w:val="both"/>
      </w:pPr>
      <w:r>
        <w:rPr>
          <w:rStyle w:val="s0"/>
        </w:rPr>
        <w:t>Уплата в бюджет налогов, указанных в статье 451 настоящего Кодекса, и представление налоговой отчетности по ним производятся в общеустановленном порядке.»;</w:t>
      </w:r>
    </w:p>
    <w:p w:rsidR="00000000" w:rsidRDefault="00455615">
      <w:pPr>
        <w:jc w:val="both"/>
      </w:pPr>
      <w:bookmarkStart w:id="34" w:name="SUB456"/>
      <w:bookmarkEnd w:id="34"/>
      <w:r>
        <w:rPr>
          <w:rStyle w:val="s3"/>
        </w:rPr>
        <w:t xml:space="preserve">Подпункт 124)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124) строку 1.2.1. таблицы </w:t>
      </w:r>
      <w:hyperlink r:id="rId146" w:anchor="sub_id=4560000" w:history="1">
        <w:r>
          <w:rPr>
            <w:rStyle w:val="a3"/>
          </w:rPr>
          <w:t>статьи 456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7353"/>
        <w:gridCol w:w="146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1.2</w:t>
            </w:r>
            <w:r>
              <w:rPr>
                <w:rStyle w:val="s0"/>
              </w:rPr>
              <w:t>.1.</w:t>
            </w:r>
          </w:p>
        </w:tc>
        <w:tc>
          <w:tcPr>
            <w:tcW w:w="38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за государственную регистрацию, регистрацию прекращения деятельности, учетную регистрацию, снятие с учетной регистрации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455615">
      <w:pPr>
        <w:ind w:firstLine="400"/>
        <w:jc w:val="right"/>
      </w:pPr>
      <w:r>
        <w:rPr>
          <w:rStyle w:val="s0"/>
        </w:rPr>
        <w:t>»;</w:t>
      </w:r>
    </w:p>
    <w:p w:rsidR="00000000" w:rsidRDefault="00455615">
      <w:pPr>
        <w:jc w:val="both"/>
      </w:pPr>
      <w:bookmarkStart w:id="35" w:name="SUB457"/>
      <w:bookmarkEnd w:id="35"/>
      <w:r>
        <w:rPr>
          <w:rStyle w:val="s3"/>
        </w:rPr>
        <w:t xml:space="preserve">Подпункт 125)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125) подпункт 4) </w:t>
      </w:r>
      <w:hyperlink r:id="rId147" w:anchor="sub_id=4570000" w:history="1">
        <w:r>
          <w:rPr>
            <w:rStyle w:val="a3"/>
          </w:rPr>
          <w:t>статьи 457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126) пункт 4 </w:t>
      </w:r>
      <w:hyperlink r:id="rId148" w:anchor="sub_id=4810000" w:history="1">
        <w:r>
          <w:rPr>
            <w:rStyle w:val="a3"/>
          </w:rPr>
          <w:t>статьи 481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127) </w:t>
      </w:r>
      <w:hyperlink r:id="rId149" w:anchor="sub_id=4930000" w:history="1">
        <w:r>
          <w:rPr>
            <w:rStyle w:val="a3"/>
          </w:rPr>
          <w:t>статью 493</w:t>
        </w:r>
      </w:hyperlink>
      <w:r>
        <w:rPr>
          <w:rStyle w:val="s0"/>
        </w:rPr>
        <w:t xml:space="preserve"> дополнить пунктом 1-1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«1-1. Не являются плательщиками платы плательщики единого земельного налога - по эмиссии в окружающую среду, образ</w:t>
      </w:r>
      <w:r>
        <w:rPr>
          <w:rStyle w:val="s0"/>
        </w:rPr>
        <w:t>уемой в результате осуществления деятельности, на которую распространяется специальный налоговый режим для крестьянских или фермерских хозяйств.»;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128) строку 1.3.6. пункта 6 </w:t>
      </w:r>
      <w:hyperlink r:id="rId150" w:anchor="sub_id=4950000" w:history="1">
        <w:r>
          <w:rPr>
            <w:rStyle w:val="a3"/>
          </w:rPr>
          <w:t>статьи 495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7353"/>
        <w:gridCol w:w="146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1.3.6.</w:t>
            </w:r>
          </w:p>
        </w:tc>
        <w:tc>
          <w:tcPr>
            <w:tcW w:w="38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both"/>
            </w:pPr>
            <w:r>
              <w:rPr>
                <w:rStyle w:val="s0"/>
              </w:rPr>
              <w:t>отходы сельхозпроизводства, в том числе навоз, птичий помет</w:t>
            </w:r>
          </w:p>
        </w:tc>
        <w:tc>
          <w:tcPr>
            <w:tcW w:w="8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5615">
            <w:pPr>
              <w:jc w:val="center"/>
            </w:pPr>
            <w:r>
              <w:rPr>
                <w:rStyle w:val="s0"/>
              </w:rPr>
              <w:t>0,001</w:t>
            </w:r>
          </w:p>
        </w:tc>
      </w:tr>
    </w:tbl>
    <w:p w:rsidR="00000000" w:rsidRDefault="00455615">
      <w:pPr>
        <w:ind w:firstLine="400"/>
        <w:jc w:val="right"/>
      </w:pPr>
      <w:r>
        <w:rPr>
          <w:rStyle w:val="s0"/>
        </w:rPr>
        <w:t>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129) пункт 6 </w:t>
      </w:r>
      <w:hyperlink r:id="rId151" w:anchor="sub_id=4960000" w:history="1">
        <w:r>
          <w:rPr>
            <w:rStyle w:val="a3"/>
          </w:rPr>
          <w:t>статьи 496</w:t>
        </w:r>
      </w:hyperlink>
      <w:r>
        <w:rPr>
          <w:rStyle w:val="s0"/>
        </w:rPr>
        <w:t xml:space="preserve"> и пункт 5 </w:t>
      </w:r>
      <w:hyperlink r:id="rId152" w:anchor="sub_id=4980000" w:history="1">
        <w:r>
          <w:rPr>
            <w:rStyle w:val="a3"/>
          </w:rPr>
          <w:t>статьи 498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jc w:val="both"/>
      </w:pPr>
      <w:bookmarkStart w:id="36" w:name="SUB531"/>
      <w:bookmarkEnd w:id="36"/>
      <w:r>
        <w:rPr>
          <w:rStyle w:val="s3"/>
        </w:rPr>
        <w:t xml:space="preserve">Подпункт 130)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130) пункт 3 </w:t>
      </w:r>
      <w:hyperlink r:id="rId153" w:anchor="sub_id=5310000" w:history="1">
        <w:r>
          <w:rPr>
            <w:rStyle w:val="a3"/>
          </w:rPr>
          <w:t>статьи 531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При получении разрешительного документа плательщики платы представляют Национальному оператору по управлению автомобильными дорогами или местным исполнительным органам докум</w:t>
      </w:r>
      <w:r>
        <w:rPr>
          <w:rStyle w:val="s0"/>
        </w:rPr>
        <w:t>ент, подтверждающий внесение в бюджет суммы платы за первый месяц размещения рекламы.»;</w:t>
      </w:r>
    </w:p>
    <w:p w:rsidR="00000000" w:rsidRDefault="00455615">
      <w:pPr>
        <w:jc w:val="both"/>
      </w:pPr>
      <w:r>
        <w:rPr>
          <w:rStyle w:val="s3"/>
        </w:rPr>
        <w:t xml:space="preserve">Подпункт 131)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131) подпункт 2) </w:t>
      </w:r>
      <w:hyperlink r:id="rId154" w:anchor="sub_id=5460000" w:history="1">
        <w:r>
          <w:rPr>
            <w:rStyle w:val="a3"/>
          </w:rPr>
          <w:t>статьи 546</w:t>
        </w:r>
      </w:hyperlink>
      <w:r>
        <w:rPr>
          <w:rStyle w:val="s0"/>
        </w:rPr>
        <w:t xml:space="preserve"> и подпункт 8) пункта 2 </w:t>
      </w:r>
      <w:hyperlink r:id="rId155" w:anchor="sub_id=5470000" w:history="1">
        <w:r>
          <w:rPr>
            <w:rStyle w:val="a3"/>
          </w:rPr>
          <w:t>статьи 547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132) подпункт 5) </w:t>
      </w:r>
      <w:hyperlink r:id="rId156" w:anchor="sub_id=5510000" w:history="1">
        <w:r>
          <w:rPr>
            <w:rStyle w:val="a3"/>
          </w:rPr>
          <w:t>статьи 551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133) подпункт 13) </w:t>
      </w:r>
      <w:hyperlink r:id="rId157" w:anchor="sub_id=5530000" w:history="1">
        <w:r>
          <w:rPr>
            <w:rStyle w:val="a3"/>
          </w:rPr>
          <w:t>статьи 553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«13</w:t>
      </w:r>
      <w:r>
        <w:rPr>
          <w:rStyle w:val="s0"/>
        </w:rPr>
        <w:t>) за постановку на консульский учет и снятие с консульского учета граждан Республики Казахстан, временно и постоянно проживающих за границей, а также детей, являющихся гражданами Республики Казахстан, переданных на усыновление (удочерение) иностранцам.»;</w:t>
      </w:r>
    </w:p>
    <w:p w:rsidR="00000000" w:rsidRDefault="0045561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34) подпункт 8) пункта 1 </w:t>
      </w:r>
      <w:hyperlink r:id="rId158" w:anchor="sub_id=5570000" w:history="1">
        <w:r>
          <w:rPr>
            <w:rStyle w:val="a3"/>
          </w:rPr>
          <w:t>статьи 557</w:t>
        </w:r>
      </w:hyperlink>
      <w:r>
        <w:rPr>
          <w:rStyle w:val="s0"/>
        </w:rPr>
        <w:t xml:space="preserve"> дополнить абзацем десятым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«применяемый налоговый режим;»;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135) в </w:t>
      </w:r>
      <w:hyperlink r:id="rId159" w:anchor="sub_id=5600000" w:history="1">
        <w:r>
          <w:rPr>
            <w:rStyle w:val="a3"/>
          </w:rPr>
          <w:t>статье 560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второй подпункта 2) пункта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качестве индивидуального предпринимателя, частного нотариуса, частного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дпункт 2) пункта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местом нахождения индивидуального предпринимателя, частного нотариуса, частного судебного исполнителя, адвоката, профессионального медиатора - место преимущественного осуществления деятельности индивиду</w:t>
      </w:r>
      <w:r>
        <w:rPr>
          <w:rStyle w:val="s0"/>
        </w:rPr>
        <w:t>ального предпринимателя, частного нотариуса, частного судебного исполнителя, адвоката, профессионального медиатора, заявленное при постановке на регистрационный учет в налоговом органе в качестве индивидуального предпринимателя, частного нотариуса, частног</w:t>
      </w:r>
      <w:r>
        <w:rPr>
          <w:rStyle w:val="s0"/>
        </w:rPr>
        <w:t>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136) пункт 4 </w:t>
      </w:r>
      <w:hyperlink r:id="rId160" w:anchor="sub_id=5610000" w:history="1">
        <w:r>
          <w:rPr>
            <w:rStyle w:val="a3"/>
          </w:rPr>
          <w:t>статьи 561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Сведения о физических лицах, содержащиеся в на</w:t>
      </w:r>
      <w:r>
        <w:rPr>
          <w:rStyle w:val="s0"/>
        </w:rPr>
        <w:t>циональном реестре индивидуальных идентификационных номеров, передаются уполномоченным государственным органом, осуществляющим формирование идентификационных номеров и ведение национальных реестров идентификационных номеров, в налоговые органы.»;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137) в </w:t>
      </w:r>
      <w:hyperlink r:id="rId161" w:anchor="sub_id=5620000" w:history="1">
        <w:r>
          <w:rPr>
            <w:rStyle w:val="a3"/>
          </w:rPr>
          <w:t>статье 562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подтверждающих налоговую регистрацию в стране инкорпорации нерезидента, с указанием номера налоговой реги</w:t>
      </w:r>
      <w:r>
        <w:rPr>
          <w:rStyle w:val="s0"/>
        </w:rPr>
        <w:t>страции (или его аналога) при наличии такого документа.»;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3) пункта 1-1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«3) подтверждающих налоговую регистрацию при ее наличии в стране инкорпорации или стране резидентства нерезидента, с указанием номера налоговой</w:t>
      </w:r>
      <w:r>
        <w:rPr>
          <w:rStyle w:val="s0"/>
        </w:rPr>
        <w:t xml:space="preserve"> регистрации (или его аналога) при наличии такого документа;»;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3) пункта 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«3) подтверждающего налоговую регистрацию в стране инкорпорации (гражданства) нерезидента, с указанием номера налоговой регистрации (или его</w:t>
      </w:r>
      <w:r>
        <w:rPr>
          <w:rStyle w:val="s0"/>
        </w:rPr>
        <w:t xml:space="preserve"> аналога) при наличии такого документа.»;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пункта 5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«2) подтверждающего налоговую регистрацию в стране гражданства (резидентства), с указанием номера налоговой регистрации (или его аналога) при наличии такого док</w:t>
      </w:r>
      <w:r>
        <w:rPr>
          <w:rStyle w:val="s0"/>
        </w:rPr>
        <w:t>умента;»;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пункта 5-2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«2) подтверждающего налоговую регистрацию в стране гражданства (резидентства), с указанием номера налоговой регистрации (или его аналога) при наличии такого документа.»; 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5-</w:t>
      </w:r>
      <w:r>
        <w:rPr>
          <w:rStyle w:val="s0"/>
        </w:rPr>
        <w:t xml:space="preserve">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«5-3. Иностранцы или лица без гражданства, являющиеся первыми руководителями юридических лиц-резидентов, нерезидентов, осуществляющих деятельность в Республике Казахстан через филиал, представительство, для регистрации в качестве </w:t>
      </w:r>
      <w:r>
        <w:rPr>
          <w:rStyle w:val="s0"/>
        </w:rPr>
        <w:t>налогоплательщика обязаны представить в налоговый орган по месту пребывания (жительства) налоговое заявление о постановке на регистрационный учет с приложением нотариально засвидетельствованных копий следующих документов:</w:t>
      </w:r>
    </w:p>
    <w:p w:rsidR="00000000" w:rsidRDefault="00455615">
      <w:pPr>
        <w:ind w:firstLine="400"/>
        <w:jc w:val="both"/>
      </w:pPr>
      <w:r>
        <w:rPr>
          <w:rStyle w:val="s0"/>
        </w:rPr>
        <w:t>1) удостоверяющих личность иностра</w:t>
      </w:r>
      <w:r>
        <w:rPr>
          <w:rStyle w:val="s0"/>
        </w:rPr>
        <w:t xml:space="preserve">нца или лица без гражданства; </w:t>
      </w:r>
    </w:p>
    <w:p w:rsidR="00000000" w:rsidRDefault="00455615">
      <w:pPr>
        <w:ind w:firstLine="400"/>
        <w:jc w:val="both"/>
      </w:pPr>
      <w:r>
        <w:rPr>
          <w:rStyle w:val="s0"/>
        </w:rPr>
        <w:t>2) подтверждающих налоговую регистрацию в стране гражданства (резидентства), с указанием номера налоговой регистрации (или его аналога) при наличии такого документа.»;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138) в </w:t>
      </w:r>
      <w:hyperlink r:id="rId162" w:anchor="sub_id=5630000" w:history="1">
        <w:r>
          <w:rPr>
            <w:rStyle w:val="a3"/>
          </w:rPr>
          <w:t>статье 563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Налоговое заявление для изменения регистрационных данных налогоплательщика представляется в налоговый орган по месту нахождения налогоплательщика (налогового агента) не позднее десяти рабочих дней с момента возникновения изменений.»;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139) в </w:t>
      </w:r>
      <w:hyperlink r:id="rId163" w:anchor="sub_id=5640000" w:history="1">
        <w:r>
          <w:rPr>
            <w:rStyle w:val="a3"/>
          </w:rPr>
          <w:t>статье 564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2) пункта 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«2) выезда физического лица из Республики Казахстан на постоянное место жительства и прекращения гражданства при усло</w:t>
      </w:r>
      <w:r>
        <w:rPr>
          <w:rStyle w:val="s0"/>
        </w:rPr>
        <w:t>вии отсутствия неисполненных налоговых обязательств либо объектов налогообложения и (или) объектов, связанных с налогообложением, находящихся на территории Республики Казахстан;»;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первый пункта 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«2. С целью исключения</w:t>
      </w:r>
      <w:r>
        <w:rPr>
          <w:rStyle w:val="s0"/>
        </w:rPr>
        <w:t xml:space="preserve"> из государственной базы данных налогоплательщиков лиц, указанных в подпунктах 3) - 8) пункта 2 статьи 561 настоящего Кодекса, налоговый орган направляет в органы юстиции и внутренних дел электронное извещение о снятии с регистрационного учета:»;</w:t>
      </w:r>
    </w:p>
    <w:p w:rsidR="00000000" w:rsidRDefault="00455615">
      <w:pPr>
        <w:ind w:firstLine="400"/>
        <w:jc w:val="both"/>
      </w:pPr>
      <w:r>
        <w:rPr>
          <w:rStyle w:val="s0"/>
        </w:rPr>
        <w:t>140) заго</w:t>
      </w:r>
      <w:r>
        <w:rPr>
          <w:rStyle w:val="s0"/>
        </w:rPr>
        <w:t xml:space="preserve">ловок </w:t>
      </w:r>
      <w:hyperlink r:id="rId164" w:anchor="sub_id=5650000" w:history="1">
        <w:r>
          <w:rPr>
            <w:rStyle w:val="a3"/>
          </w:rPr>
          <w:t>параграфа 2</w:t>
        </w:r>
      </w:hyperlink>
      <w:r>
        <w:rPr>
          <w:rStyle w:val="s0"/>
        </w:rPr>
        <w:t xml:space="preserve"> главы 81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«§ 2. Регистрационный учет индивидуального предпринимателя, частного нотариуса, частного судебного исполнителя, а</w:t>
      </w:r>
      <w:r>
        <w:rPr>
          <w:rStyle w:val="s0"/>
        </w:rPr>
        <w:t>двоката, профессионального медиатора»;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141) в </w:t>
      </w:r>
      <w:hyperlink r:id="rId165" w:anchor="sub_id=5650000" w:history="1">
        <w:r>
          <w:rPr>
            <w:rStyle w:val="a3"/>
          </w:rPr>
          <w:t>статье 565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565. Постановка на регистрационный учет в качестве индивидуально</w:t>
      </w:r>
      <w:r>
        <w:rPr>
          <w:rStyle w:val="s0"/>
        </w:rPr>
        <w:t>го предпринимателя, частного нотариуса, частного судебного исполнителя, адвоката, профессионального медиатора»;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3 и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Постановка физического лица на регистрационный учет в качестве частного нотариуса, частного суде</w:t>
      </w:r>
      <w:r>
        <w:rPr>
          <w:rStyle w:val="s0"/>
        </w:rPr>
        <w:t>бного исполнителя, адвоката, профессионального медиатора производится на основании налогового заявления физического лица о регистрационном учете индивидуального предпринимателя, частного нотариуса, частного судебного исполнителя, адвоката, профессиональног</w:t>
      </w:r>
      <w:r>
        <w:rPr>
          <w:rStyle w:val="s0"/>
        </w:rPr>
        <w:t>о медиатора, представленного в электронном виде посредством веб-портала «электронного правительства» до начала осуществления нотариальной деятельности, деятельности по исполнению исполнительных документов, адвокатской деятельности, деятельности по урегулир</w:t>
      </w:r>
      <w:r>
        <w:rPr>
          <w:rStyle w:val="s0"/>
        </w:rPr>
        <w:t>ованию споров в порядке медиации.</w:t>
      </w:r>
    </w:p>
    <w:p w:rsidR="00000000" w:rsidRDefault="00455615">
      <w:pPr>
        <w:ind w:firstLine="400"/>
        <w:jc w:val="both"/>
      </w:pPr>
      <w:r>
        <w:rPr>
          <w:rStyle w:val="s0"/>
        </w:rPr>
        <w:t>4.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нотариуса, частного судебного исполнителя, адвок</w:t>
      </w:r>
      <w:r>
        <w:rPr>
          <w:rStyle w:val="s0"/>
        </w:rPr>
        <w:t>ата, профессионального медиатора либо отказывают в такой постановке.</w:t>
      </w:r>
    </w:p>
    <w:p w:rsidR="00000000" w:rsidRDefault="00455615">
      <w:pPr>
        <w:ind w:firstLine="400"/>
        <w:jc w:val="both"/>
      </w:pPr>
      <w:r>
        <w:rPr>
          <w:rStyle w:val="s0"/>
        </w:rPr>
        <w:t>Отказ в постановке физического лица на регистрационный учет в качестве частного нотариуса, частного судебного исполнителя, адвоката, профессионального медиатора производится налоговым орг</w:t>
      </w:r>
      <w:r>
        <w:rPr>
          <w:rStyle w:val="s0"/>
        </w:rPr>
        <w:t>аном в случаях, если:</w:t>
      </w:r>
    </w:p>
    <w:p w:rsidR="00000000" w:rsidRDefault="00455615">
      <w:pPr>
        <w:ind w:firstLine="400"/>
        <w:jc w:val="both"/>
      </w:pPr>
      <w:r>
        <w:rPr>
          <w:rStyle w:val="s0"/>
        </w:rPr>
        <w:t>1) данные документа, удостоверяющего личность, указанные в налоговом заявлении, не соответствуют сведениям, содержащимся в национальных реестрах идентификационных номеров;</w:t>
      </w:r>
    </w:p>
    <w:p w:rsidR="00000000" w:rsidRDefault="00455615">
      <w:pPr>
        <w:ind w:firstLine="400"/>
        <w:jc w:val="both"/>
      </w:pPr>
      <w:r>
        <w:rPr>
          <w:rStyle w:val="s0"/>
        </w:rPr>
        <w:t>2) данные лицензии на право осуществления нотариальной деятель</w:t>
      </w:r>
      <w:r>
        <w:rPr>
          <w:rStyle w:val="s0"/>
        </w:rPr>
        <w:t>ности, деятельности по исполнению исполнительных документов, адвокатской деятельности, указанные в налоговом заявлении, не соответствуют сведениям, содержащимся в государственном электронном реестре лицензий;</w:t>
      </w:r>
    </w:p>
    <w:p w:rsidR="00000000" w:rsidRDefault="00455615">
      <w:pPr>
        <w:ind w:firstLine="400"/>
        <w:jc w:val="both"/>
      </w:pPr>
      <w:r>
        <w:rPr>
          <w:rStyle w:val="s0"/>
        </w:rPr>
        <w:t>3) место нахождения, указанное в налоговом заяв</w:t>
      </w:r>
      <w:r>
        <w:rPr>
          <w:rStyle w:val="s0"/>
        </w:rPr>
        <w:t>лении, отсутствует в информационной системе «Адресный регистр».»;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142) в </w:t>
      </w:r>
      <w:hyperlink r:id="rId166" w:anchor="sub_id=5660000" w:history="1">
        <w:r>
          <w:rPr>
            <w:rStyle w:val="a3"/>
          </w:rPr>
          <w:t>статье 566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566. Изменение регистрационных данных</w:t>
      </w:r>
      <w:r>
        <w:rPr>
          <w:rStyle w:val="s0"/>
        </w:rPr>
        <w:t xml:space="preserve"> индивидуального предпринимателя, частного нотариуса, частного судебного исполнителя, адвоката, профессионального медиатора»;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 и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Изменение регистрационных данных индивидуального предпринимателя, частного нотариу</w:t>
      </w:r>
      <w:r>
        <w:rPr>
          <w:rStyle w:val="s0"/>
        </w:rPr>
        <w:t>са, частного судебного исполнителя, адвоката, профессионального медиатора производится налоговым органом на основании налогового заявления о регистрационном учете индивидуального предпринимателя, частного нотариуса, частного судебного исполнителя, адвоката</w:t>
      </w:r>
      <w:r>
        <w:rPr>
          <w:rStyle w:val="s0"/>
        </w:rPr>
        <w:t>, профессионального медиатора.</w:t>
      </w:r>
    </w:p>
    <w:p w:rsidR="00000000" w:rsidRDefault="00455615">
      <w:pPr>
        <w:ind w:firstLine="400"/>
        <w:jc w:val="both"/>
      </w:pPr>
      <w:r>
        <w:rPr>
          <w:rStyle w:val="s0"/>
        </w:rPr>
        <w:t>2. Индивидуальный предприниматель обязан представить налоговое заявление, указанное в пункте 1 настоящей статьи, в налоговый орган по месту нахождения не позднее десяти рабочих дней со дня изменения регистрационных данных, ук</w:t>
      </w:r>
      <w:r>
        <w:rPr>
          <w:rStyle w:val="s0"/>
        </w:rPr>
        <w:t>азанных в свидетельстве о государственной регистрации индивидуального предпринимателя, и (или) данных об участниках (членах) совместного предпринимательства, указанных в налоговом заявлении.»;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2-2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«2-2. Частный нотариус, частный судебный исполнитель, адвокат, профессиональный медиатор обязаны представить в электронном виде налоговое заявление, указанное в пункте 1 настоящей статьи, посредством веб-портала «электронного правительства» не позднее деся</w:t>
      </w:r>
      <w:r>
        <w:rPr>
          <w:rStyle w:val="s0"/>
        </w:rPr>
        <w:t>ти рабочих дней со дня изменения места нахождения частного нотариуса, частного судебного исполнителя, адвоката, профессионального медиатора.»;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3 и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К налоговому заявлению для изменения регистрационных данных индив</w:t>
      </w:r>
      <w:r>
        <w:rPr>
          <w:rStyle w:val="s0"/>
        </w:rPr>
        <w:t>идуального предпринимателя прилагаются документы,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предпринимательстве.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Документы, предусмотренные настоящим пун</w:t>
      </w:r>
      <w:r>
        <w:rPr>
          <w:rStyle w:val="s0"/>
        </w:rPr>
        <w:t>ктом, не представляются в случае, если налоговое заявление для изменения регистрационных данных индивидуального предпринимателя представлено в электронном виде.»;</w:t>
      </w:r>
    </w:p>
    <w:p w:rsidR="00000000" w:rsidRDefault="00455615">
      <w:pPr>
        <w:ind w:firstLine="400"/>
        <w:jc w:val="both"/>
      </w:pPr>
      <w:r>
        <w:rPr>
          <w:rStyle w:val="s0"/>
        </w:rPr>
        <w:t>«5. Изменение сведений о месте нахождения частного нотариуса, частного судебного исполнителя,</w:t>
      </w:r>
      <w:r>
        <w:rPr>
          <w:rStyle w:val="s0"/>
        </w:rPr>
        <w:t xml:space="preserve"> адвоката, профессионального медиатора производится налоговым органом в течение одного рабочего дня, следующего за днем получения налогового заявления, представленного для изменения регистрационных данных.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Налоговые органы отказывают в изменении сведений о</w:t>
      </w:r>
      <w:r>
        <w:rPr>
          <w:rStyle w:val="s0"/>
        </w:rPr>
        <w:t xml:space="preserve"> месте нахождения частного нотариуса, частного судебного исполнителя, адвоката, профессионального медиатора в случаях, установленных пунктом 4 статьи 565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143) </w:t>
      </w:r>
      <w:hyperlink r:id="rId167" w:anchor="sub_id=5670000" w:history="1">
        <w:r>
          <w:rPr>
            <w:rStyle w:val="a3"/>
          </w:rPr>
          <w:t>статью 567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567. Снятие с регистрационного учета в качестве индивидуального предпринимателя, частного нотариуса, частного судебного исполнителя, адвоката, профессионального медиатора</w:t>
      </w:r>
    </w:p>
    <w:p w:rsidR="00000000" w:rsidRDefault="00455615">
      <w:pPr>
        <w:ind w:firstLine="400"/>
        <w:jc w:val="both"/>
      </w:pPr>
      <w:r>
        <w:rPr>
          <w:rStyle w:val="s0"/>
        </w:rPr>
        <w:t>1. Снятие физического лиц</w:t>
      </w:r>
      <w:r>
        <w:rPr>
          <w:rStyle w:val="s0"/>
        </w:rPr>
        <w:t>а с регистрационного учета в качестве индивидуального предпринимателя производится налоговым органом в порядке, установленном настоящим Кодексом, и (или) в соответствии с законодательством Республики Казахстан о частном предпринимательстве.</w:t>
      </w:r>
    </w:p>
    <w:p w:rsidR="00000000" w:rsidRDefault="00455615">
      <w:pPr>
        <w:ind w:firstLine="400"/>
        <w:jc w:val="both"/>
      </w:pPr>
      <w:r>
        <w:rPr>
          <w:rStyle w:val="s0"/>
        </w:rPr>
        <w:t>2. Снятие физич</w:t>
      </w:r>
      <w:r>
        <w:rPr>
          <w:rStyle w:val="s0"/>
        </w:rPr>
        <w:t>еского лица с регистрационного учета в качестве частного нотариуса, частного судебного исполнителя, адвоката, профессионального медиатора производится налоговым органом в порядке, установленном статьей 42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3. Снятие физического лица с регистрационного учета в качестве индивидуального предпринимателя, частного нотариуса, частного судебного исполнителя, адвоката, профессионального медиатора производится налоговым органом при условии отсутствия неисполненных на</w:t>
      </w:r>
      <w:r>
        <w:rPr>
          <w:rStyle w:val="s0"/>
        </w:rPr>
        <w:t>логовых обязательств, за исключением случаев, предусмотренных законодательством Республики Казахстан о частном предпринимательстве.</w:t>
      </w:r>
    </w:p>
    <w:p w:rsidR="00000000" w:rsidRDefault="00455615">
      <w:pPr>
        <w:ind w:firstLine="400"/>
        <w:jc w:val="both"/>
      </w:pPr>
      <w:r>
        <w:rPr>
          <w:rStyle w:val="s0"/>
        </w:rPr>
        <w:t>4. Налогоплательщик вправе получить в налоговом органе по месту нахождения письменное подтверждение о снятии (отказе в сняти</w:t>
      </w:r>
      <w:r>
        <w:rPr>
          <w:rStyle w:val="s0"/>
        </w:rPr>
        <w:t>и) его с регистрационного учета в качестве индивидуального предпринимателя, частного нотариуса, частного судебного исполнителя, адвоката, профессионального медиатора.»;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144) в </w:t>
      </w:r>
      <w:hyperlink r:id="rId168" w:anchor="sub_id=5680000" w:history="1">
        <w:r>
          <w:rPr>
            <w:rStyle w:val="a3"/>
          </w:rPr>
          <w:t>статье 568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дополнить частью пятой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«Не подлежит приему налоговым органом налоговое заявление о регистрационном учете по налогу на добавленную стоимость в случае соответствия юридического лица-резидента, нерезидента, осущ</w:t>
      </w:r>
      <w:r>
        <w:rPr>
          <w:rStyle w:val="s0"/>
        </w:rPr>
        <w:t>ествляющих деятельность в Республике Казахстан через филиал, представительство, условиям, предусмотренным подпунктом 6) пункта 3 статьи 569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«7. К налоговому заявлению, представленному для постано</w:t>
      </w:r>
      <w:r>
        <w:rPr>
          <w:rStyle w:val="s0"/>
        </w:rPr>
        <w:t>вки на регистрационный учет по налогу на добавленную стоимость, юридические лица-резиденты, нерезиденты, осуществляющие деятельность в Республике Казахстан через филиал, представительство, индивидуальные предприниматели в обязательном порядке прилагают:</w:t>
      </w:r>
    </w:p>
    <w:p w:rsidR="00000000" w:rsidRDefault="00455615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нотариально засвидетельствованную копию документа, подтверждающего место нахождения налогоплательщика.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Документом, подтверждающим место нахождения налогоплательщика, является один из следующих документов:</w:t>
      </w:r>
    </w:p>
    <w:p w:rsidR="00000000" w:rsidRDefault="00455615">
      <w:pPr>
        <w:ind w:firstLine="400"/>
        <w:jc w:val="both"/>
      </w:pPr>
      <w:r>
        <w:rPr>
          <w:rStyle w:val="s0"/>
        </w:rPr>
        <w:t>подтверждающий право собственности на недвижимое и</w:t>
      </w:r>
      <w:r>
        <w:rPr>
          <w:rStyle w:val="s0"/>
        </w:rPr>
        <w:t>мущество (пользования им);</w:t>
      </w:r>
    </w:p>
    <w:p w:rsidR="00000000" w:rsidRDefault="00455615">
      <w:pPr>
        <w:ind w:firstLine="400"/>
        <w:jc w:val="both"/>
      </w:pPr>
      <w:r>
        <w:rPr>
          <w:rStyle w:val="s0"/>
        </w:rPr>
        <w:t>письменное согласие физического лица, на праве собственности которого находится недвижимое имущество, заявленное в качестве места нахождения.</w:t>
      </w:r>
    </w:p>
    <w:p w:rsidR="00000000" w:rsidRDefault="00455615">
      <w:pPr>
        <w:ind w:firstLine="400"/>
        <w:jc w:val="both"/>
      </w:pPr>
      <w:r>
        <w:rPr>
          <w:rStyle w:val="s0"/>
        </w:rPr>
        <w:t>Срок между датами нотариального засвидетельствования копии документа, подтверждающего м</w:t>
      </w:r>
      <w:r>
        <w:rPr>
          <w:rStyle w:val="s0"/>
        </w:rPr>
        <w:t>есто нахождения налогоплательщика, и его представления в налоговый орган не должен превышать десять рабочих дней;</w:t>
      </w:r>
    </w:p>
    <w:p w:rsidR="00000000" w:rsidRDefault="00455615">
      <w:pPr>
        <w:ind w:firstLine="400"/>
        <w:jc w:val="both"/>
      </w:pPr>
      <w:r>
        <w:rPr>
          <w:rStyle w:val="s0"/>
        </w:rPr>
        <w:t>2) копии документов, подтверждающих сложившееся превышение минимума облагаемого оборота налогоплательщика.</w:t>
      </w:r>
    </w:p>
    <w:p w:rsidR="00000000" w:rsidRDefault="00455615">
      <w:pPr>
        <w:ind w:firstLine="400"/>
        <w:jc w:val="both"/>
      </w:pPr>
      <w:r>
        <w:rPr>
          <w:rStyle w:val="s0"/>
        </w:rPr>
        <w:t>Документами, подтверждающими сложив</w:t>
      </w:r>
      <w:r>
        <w:rPr>
          <w:rStyle w:val="s0"/>
        </w:rPr>
        <w:t>шееся превышение минимума оборота налогоплательщика, признаются акты выполненных работ, оказанных услуг и иные документы, свидетельствующие о факте совершения оборота, указанного в пункте 2 настоящей статьи.»;</w:t>
      </w:r>
    </w:p>
    <w:p w:rsidR="00000000" w:rsidRDefault="00455615">
      <w:pPr>
        <w:ind w:firstLine="400"/>
        <w:jc w:val="both"/>
      </w:pPr>
      <w:bookmarkStart w:id="37" w:name="SUB569"/>
      <w:bookmarkEnd w:id="37"/>
      <w:r>
        <w:rPr>
          <w:rStyle w:val="s0"/>
        </w:rPr>
        <w:t xml:space="preserve">145) в пункте 3 </w:t>
      </w:r>
      <w:hyperlink r:id="rId169" w:anchor="sub_id=5690000" w:history="1">
        <w:r>
          <w:rPr>
            <w:rStyle w:val="a3"/>
          </w:rPr>
          <w:t>статьи 569</w:t>
        </w:r>
      </w:hyperlink>
      <w:r>
        <w:rPr>
          <w:rStyle w:val="s0"/>
        </w:rPr>
        <w:t>:</w:t>
      </w:r>
    </w:p>
    <w:p w:rsidR="00000000" w:rsidRDefault="00455615">
      <w:pPr>
        <w:jc w:val="both"/>
      </w:pPr>
      <w:r>
        <w:rPr>
          <w:rStyle w:val="s3"/>
        </w:rPr>
        <w:t xml:space="preserve">Абзацы второй - восемнадцатый подпункта 145)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2015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4) и 5)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«4) учредитель (участник) юридического лица является: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бездействующим юридическим лицом;</w:t>
      </w:r>
    </w:p>
    <w:p w:rsidR="00000000" w:rsidRDefault="00455615">
      <w:pPr>
        <w:ind w:firstLine="400"/>
        <w:jc w:val="both"/>
      </w:pPr>
      <w:r>
        <w:rPr>
          <w:rStyle w:val="s0"/>
        </w:rPr>
        <w:t>бездействующим индивидуальным предпринимателем;</w:t>
      </w:r>
    </w:p>
    <w:p w:rsidR="00000000" w:rsidRDefault="00455615">
      <w:pPr>
        <w:ind w:firstLine="400"/>
        <w:jc w:val="both"/>
      </w:pPr>
      <w:r>
        <w:rPr>
          <w:rStyle w:val="s0"/>
        </w:rPr>
        <w:t>первым руководителем или единственным учредителем (участником) бездействующего юридического лица;</w:t>
      </w:r>
    </w:p>
    <w:p w:rsidR="00000000" w:rsidRDefault="00455615">
      <w:pPr>
        <w:ind w:firstLine="400"/>
        <w:jc w:val="both"/>
      </w:pPr>
      <w:r>
        <w:rPr>
          <w:rStyle w:val="s0"/>
        </w:rPr>
        <w:t>недееспособным или огр</w:t>
      </w:r>
      <w:r>
        <w:rPr>
          <w:rStyle w:val="s0"/>
        </w:rPr>
        <w:t>аниченно дееспособным и (или) безвестно отсутствующим, умершим (объявленным умершим) физическим лицом;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непогашенную или неснятую судимость по статьям 192, 192-1, 216, 217 и 222 Уголовного кодекса Республики Казахстан от 16 июля 19</w:t>
      </w:r>
      <w:r>
        <w:rPr>
          <w:rStyle w:val="s0"/>
        </w:rPr>
        <w:t>97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непогашенную или неснятую судимость по статьям 215, 216, 238, 240 и 245 Уголовного кодекса Республики Казахстан от 3 июля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находящимся в розыске;</w:t>
      </w:r>
    </w:p>
    <w:p w:rsidR="00000000" w:rsidRDefault="00455615">
      <w:pPr>
        <w:ind w:firstLine="400"/>
        <w:jc w:val="both"/>
      </w:pPr>
      <w:r>
        <w:rPr>
          <w:rStyle w:val="s0"/>
        </w:rPr>
        <w:t>5) первый руководитель юридического лица или ин</w:t>
      </w:r>
      <w:r>
        <w:rPr>
          <w:rStyle w:val="s0"/>
        </w:rPr>
        <w:t>дивидуальный предприниматель является: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бездействующим индивидуальным предпринимателем;</w:t>
      </w:r>
    </w:p>
    <w:p w:rsidR="00000000" w:rsidRDefault="00455615">
      <w:pPr>
        <w:ind w:firstLine="400"/>
        <w:jc w:val="both"/>
      </w:pPr>
      <w:r>
        <w:rPr>
          <w:rStyle w:val="s0"/>
        </w:rPr>
        <w:t>первым руководителем или единственным учредителем (участником) бездействующего юридического лица;</w:t>
      </w:r>
    </w:p>
    <w:p w:rsidR="00000000" w:rsidRDefault="00455615">
      <w:pPr>
        <w:ind w:firstLine="400"/>
        <w:jc w:val="both"/>
      </w:pPr>
      <w:r>
        <w:rPr>
          <w:rStyle w:val="s0"/>
        </w:rPr>
        <w:t>недееспособным или ограниченно дееспособным и (или) безвестно отсутству</w:t>
      </w:r>
      <w:r>
        <w:rPr>
          <w:rStyle w:val="s0"/>
        </w:rPr>
        <w:t>ющим, умершим (объявленным умершим) физическим лицом;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непогашенную или неснятую судимость по статьям 192, 192-1, 216, 217 и 222 Уголовного кодекса Республики Казахстан от 16 июля 1997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непогашенную и</w:t>
      </w:r>
      <w:r>
        <w:rPr>
          <w:rStyle w:val="s0"/>
        </w:rPr>
        <w:t>ли неснятую судимость по статьям 215, 216, 238, 240 и 245 Уголовного кодекса Республики Казахстан от 3 июля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находящимся в розыске;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лицом-иностранцем или лицом без гражданства, цель пребывания которого не связана с ос</w:t>
      </w:r>
      <w:r>
        <w:rPr>
          <w:rStyle w:val="s0"/>
        </w:rPr>
        <w:t>уществлением трудовой деятельности в Республике Казахстан, либо разрешенный срок его пребывания на территории Республики Казахстан истек;»;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6)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отсутствие у первого руководителя юридического лица-резидента, не</w:t>
      </w:r>
      <w:r>
        <w:rPr>
          <w:rStyle w:val="s0"/>
        </w:rPr>
        <w:t>резидента, осуществляющих деятельность в Республике Казахстан через филиал, представительство, идентификационного номера.»;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146) в </w:t>
      </w:r>
      <w:hyperlink r:id="rId170" w:anchor="sub_id=5700000" w:history="1">
        <w:r>
          <w:rPr>
            <w:rStyle w:val="a3"/>
          </w:rPr>
          <w:t>статье 570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налогу на добав</w:t>
      </w:r>
      <w:r>
        <w:rPr>
          <w:rStyle w:val="s0"/>
        </w:rPr>
        <w:t>ленную стоимость. Форма свидетельства устанавливается Правительством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документов, если иное н</w:t>
      </w:r>
      <w:r>
        <w:rPr>
          <w:rStyle w:val="s0"/>
        </w:rPr>
        <w:t>е установлено настоящим пунктом.</w:t>
      </w:r>
    </w:p>
    <w:p w:rsidR="00000000" w:rsidRDefault="00455615">
      <w:pPr>
        <w:ind w:firstLine="400"/>
        <w:jc w:val="both"/>
      </w:pPr>
      <w:r>
        <w:rPr>
          <w:rStyle w:val="s0"/>
        </w:rPr>
        <w:t>Свидетельство о постановке на регистрационный учет по налогу на добавленную стоимость юридического лица-резидента Республики Казахстан, индивидуального предпринимателя, относящихся к субъектам малого предпринимательства, по</w:t>
      </w:r>
      <w:r>
        <w:rPr>
          <w:rStyle w:val="s0"/>
        </w:rPr>
        <w:t>длежит получению первым руководителем юридического лица-резидента Республики Казахстан, индивидуальным предпринимателем лично под роспись в журнале выдачи документов при предъявлении документа, удостоверяющего личность.</w:t>
      </w:r>
    </w:p>
    <w:p w:rsidR="00000000" w:rsidRDefault="00455615">
      <w:pPr>
        <w:ind w:firstLine="400"/>
        <w:jc w:val="both"/>
      </w:pPr>
      <w:r>
        <w:rPr>
          <w:rStyle w:val="s0"/>
        </w:rPr>
        <w:t>При выдаче свидетельства о постановк</w:t>
      </w:r>
      <w:r>
        <w:rPr>
          <w:rStyle w:val="s0"/>
        </w:rPr>
        <w:t>е на регистрационный учет по налогу на добавленную стоимость налоговый орган осуществляет фотографирование первого руководителя юридического лица-резидента Республики Казахстан, индивидуального предпринимателя, относящихся к субъектам малого предпринимател</w:t>
      </w:r>
      <w:r>
        <w:rPr>
          <w:rStyle w:val="s0"/>
        </w:rPr>
        <w:t>ьства.»;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3) части первой пункта 5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147) в </w:t>
      </w:r>
      <w:hyperlink r:id="rId171" w:anchor="sub_id=5710000" w:history="1">
        <w:r>
          <w:rPr>
            <w:rStyle w:val="a3"/>
          </w:rPr>
          <w:t>статье 571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Если иное не установлено настоящим пунктом, налоговые о</w:t>
      </w:r>
      <w:r>
        <w:rPr>
          <w:rStyle w:val="s0"/>
        </w:rPr>
        <w:t>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требования, установленного пунктом 2 наст</w:t>
      </w:r>
      <w:r>
        <w:rPr>
          <w:rStyle w:val="s0"/>
        </w:rPr>
        <w:t>оящей статьи.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за календарный год, предшествующий </w:t>
      </w:r>
      <w:r>
        <w:rPr>
          <w:rStyle w:val="s0"/>
        </w:rPr>
        <w:t>году подачи налогового заявления, размер облагаемого оборота налогоплательщика превысил минимум оборота по реализации, установленный статьей 568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2) за период с 1 января текущего календарного года, в котором подано такое налоговое заявле</w:t>
      </w:r>
      <w:r>
        <w:rPr>
          <w:rStyle w:val="s0"/>
        </w:rPr>
        <w:t>ние, размер облагаемого оборота налогоплательщика превысил минимум оборота по реализации, установленный статьей 568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налогоплательщиков, представивших налоговое заявление о регистрационн</w:t>
      </w:r>
      <w:r>
        <w:rPr>
          <w:rStyle w:val="s0"/>
        </w:rPr>
        <w:t>ом учете по налогу на добавленную стоимость в целях снятия с такого регистрационного учета в порядке, установленном пунктом 1 статьи 73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Решение об отказе в снятии с регистрационного учета по налогу на добавленную стоимость с указанием п</w:t>
      </w:r>
      <w:r>
        <w:rPr>
          <w:rStyle w:val="s0"/>
        </w:rPr>
        <w:t>ричины такого отказа по форме, установленной уполномоченным органом, вручается налогоплательщику лично под роспись или иным способом, подтверждающим факт отправки.»;</w:t>
      </w:r>
    </w:p>
    <w:p w:rsidR="00000000" w:rsidRDefault="00455615">
      <w:pPr>
        <w:jc w:val="both"/>
      </w:pPr>
      <w:bookmarkStart w:id="38" w:name="SUB1479"/>
      <w:bookmarkEnd w:id="38"/>
      <w:r>
        <w:rPr>
          <w:rStyle w:val="s3"/>
        </w:rPr>
        <w:t xml:space="preserve">Абзацы девятый - тридцатый подпункта 147) пункта 3 </w:t>
      </w:r>
      <w:hyperlink w:anchor="sub100000" w:history="1">
        <w:r>
          <w:rPr>
            <w:rStyle w:val="a3"/>
            <w:i/>
            <w:iCs/>
          </w:rPr>
          <w:t>введены</w:t>
        </w:r>
        <w:r>
          <w:rPr>
            <w:rStyle w:val="a3"/>
            <w:i/>
            <w:iCs/>
          </w:rPr>
          <w:t xml:space="preserve"> в действие</w:t>
        </w:r>
      </w:hyperlink>
      <w:r>
        <w:rPr>
          <w:rStyle w:val="s3"/>
        </w:rPr>
        <w:t xml:space="preserve"> с 1 июля 2015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дополнить подпунктами 6), 7) и 8)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приобретению т</w:t>
      </w:r>
      <w:r>
        <w:rPr>
          <w:rStyle w:val="s0"/>
        </w:rPr>
        <w:t>оваров, работ, услуг в течение двух непрерывно следующих налоговых периодов;</w:t>
      </w:r>
    </w:p>
    <w:p w:rsidR="00000000" w:rsidRDefault="00455615">
      <w:pPr>
        <w:ind w:firstLine="400"/>
        <w:jc w:val="both"/>
      </w:pPr>
      <w:r>
        <w:rPr>
          <w:rStyle w:val="s0"/>
        </w:rPr>
        <w:t>7) отсутствия превышения размера оборота у лица, вставшего на регистрационный учет по налогу на добавленную стоимость согласно пункту 1 статьи 568 настоящего Кодекса, в календарно</w:t>
      </w:r>
      <w:r>
        <w:rPr>
          <w:rStyle w:val="s0"/>
        </w:rPr>
        <w:t>м году, в котором произведена такая постановка на регистрационный учет, минимума оборота, установленного пунктом 5 статьи 568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8) если первый руководитель или единственный учредитель (участник) юридического лица, или индивидуальный предп</w:t>
      </w:r>
      <w:r>
        <w:rPr>
          <w:rStyle w:val="s0"/>
        </w:rPr>
        <w:t>риниматель является:</w:t>
      </w:r>
    </w:p>
    <w:p w:rsidR="00000000" w:rsidRDefault="00455615">
      <w:pPr>
        <w:ind w:firstLine="400"/>
        <w:jc w:val="both"/>
      </w:pPr>
      <w:r>
        <w:rPr>
          <w:rStyle w:val="s0"/>
        </w:rPr>
        <w:t>недееспособным или ограниченно дееспособным и (или) безвестно отсутствующим физическим лицом;</w:t>
      </w:r>
    </w:p>
    <w:p w:rsidR="00000000" w:rsidRDefault="00455615">
      <w:pPr>
        <w:ind w:firstLine="400"/>
        <w:jc w:val="both"/>
      </w:pPr>
      <w:r>
        <w:rPr>
          <w:rStyle w:val="s0"/>
        </w:rPr>
        <w:t>умершим (объявленным умершим) в случае, если с момента смерти (объявления умершим) истекло шесть месяцев;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</w:t>
      </w:r>
      <w:r>
        <w:rPr>
          <w:rStyle w:val="s0"/>
        </w:rPr>
        <w:t>ную или неснятую судимость по статьям 192-1, 216, 217 и 222 Уголовного кодекса Республики Казахстан от 16 июля 1997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имеющим непогашенную или неснятую судимость по статьям 216, 238, 240 и 245 Уголовного кодекса Республики Казахстан о</w:t>
      </w:r>
      <w:r>
        <w:rPr>
          <w:rStyle w:val="s0"/>
        </w:rPr>
        <w:t>т 3 июля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физическим лицом, находящимся в розыске;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физическим лицом-иностранцем или лицом без гражданства, цель пребывания которого не связана с осуществлением трудовой деятельности в Республике Казахстан, либо разрешенный срок его пребывания на </w:t>
      </w:r>
      <w:r>
        <w:rPr>
          <w:rStyle w:val="s0"/>
        </w:rPr>
        <w:t>территории Республики Казахстан истек.»;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5 и 6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«5.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</w:t>
      </w:r>
      <w:r>
        <w:rPr>
          <w:rStyle w:val="s0"/>
        </w:rPr>
        <w:t>дней:</w:t>
      </w:r>
    </w:p>
    <w:p w:rsidR="00000000" w:rsidRDefault="00455615">
      <w:pPr>
        <w:ind w:firstLine="400"/>
        <w:jc w:val="both"/>
      </w:pPr>
      <w:r>
        <w:rPr>
          <w:rStyle w:val="s0"/>
        </w:rPr>
        <w:t>1) со дня установления случаев, указанных в подпунктах 1), 7) и 8) пункта 4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2) со дня истечения срока, установленного частью первой пункта 5 статьи 558 настоящего Кодекса, в случае, предусмотренном подпунктом 2) пункта 4 настоящей с</w:t>
      </w:r>
      <w:r>
        <w:rPr>
          <w:rStyle w:val="s0"/>
        </w:rPr>
        <w:t>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3) со дня получения налоговым органом вступившего в законную силу приговора либо постановления суда о признании налогоплательщика лжепредприятием;</w:t>
      </w:r>
    </w:p>
    <w:p w:rsidR="00000000" w:rsidRDefault="00455615">
      <w:pPr>
        <w:ind w:firstLine="400"/>
        <w:jc w:val="both"/>
      </w:pPr>
      <w:r>
        <w:rPr>
          <w:rStyle w:val="s0"/>
        </w:rPr>
        <w:t>4) со дня получения налоговым органом вступившего в законную силу решения суда о признании недействите</w:t>
      </w:r>
      <w:r>
        <w:rPr>
          <w:rStyle w:val="s0"/>
        </w:rPr>
        <w:t>льной регистрации индивидуального предпринимателя или юридического лица.</w:t>
      </w:r>
    </w:p>
    <w:p w:rsidR="00000000" w:rsidRDefault="00455615">
      <w:pPr>
        <w:ind w:firstLine="400"/>
        <w:jc w:val="both"/>
      </w:pPr>
      <w:r>
        <w:rPr>
          <w:rStyle w:val="s0"/>
        </w:rPr>
        <w:t>Решение о снятии с регистрационного учета по налогу на добавленную стоимость в случае, указанном в подпункте 6) пункта 4 настоящей статьи, выносится налоговым органом по месту нахожде</w:t>
      </w:r>
      <w:r>
        <w:rPr>
          <w:rStyle w:val="s0"/>
        </w:rPr>
        <w:t>ния налогоплательщика не позднее последнего дня месяца, следующего за месяцем, в котором представлена декларация по налогу на добавленную стоимость за второй налоговый период из указанных в подпункте 6) пункта 4 настоящей статьи.</w:t>
      </w:r>
    </w:p>
    <w:p w:rsidR="00000000" w:rsidRDefault="00455615">
      <w:pPr>
        <w:ind w:firstLine="400"/>
        <w:jc w:val="both"/>
      </w:pPr>
      <w:r>
        <w:rPr>
          <w:rStyle w:val="s0"/>
        </w:rPr>
        <w:t>6. Плательщик налога на до</w:t>
      </w:r>
      <w:r>
        <w:rPr>
          <w:rStyle w:val="s0"/>
        </w:rPr>
        <w:t>бавленную стоимость по решению налогового органа признается снятым с регистрационного учета в качестве плательщика налога на добавленную стоимость:</w:t>
      </w:r>
    </w:p>
    <w:p w:rsidR="00000000" w:rsidRDefault="00455615">
      <w:pPr>
        <w:ind w:firstLine="400"/>
        <w:jc w:val="both"/>
      </w:pPr>
      <w:r>
        <w:rPr>
          <w:rStyle w:val="s0"/>
        </w:rPr>
        <w:t>1) с даты вынесения данного решения - для лиц, указанных в подпунктах 1), 2), 3) и 6) пункта 4 настоящей ста</w:t>
      </w:r>
      <w:r>
        <w:rPr>
          <w:rStyle w:val="s0"/>
        </w:rPr>
        <w:t>тьи;</w:t>
      </w:r>
    </w:p>
    <w:p w:rsidR="00000000" w:rsidRDefault="00455615">
      <w:pPr>
        <w:ind w:firstLine="400"/>
        <w:jc w:val="both"/>
      </w:pPr>
      <w:r>
        <w:rPr>
          <w:rStyle w:val="s0"/>
        </w:rPr>
        <w:t>2) с даты начала преступной деятельности - для лица, указанного в подпункте 4) пункта 4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3) с даты постановки на регистрационный учет по налогу на добавленную стоимость - для лиц, указанных в подпунктах 5) и 7) пункта 4 настоящей стат</w:t>
      </w:r>
      <w:r>
        <w:rPr>
          <w:rStyle w:val="s0"/>
        </w:rPr>
        <w:t>ьи;</w:t>
      </w:r>
    </w:p>
    <w:p w:rsidR="00000000" w:rsidRDefault="00455615">
      <w:pPr>
        <w:ind w:firstLine="400"/>
        <w:jc w:val="both"/>
      </w:pPr>
      <w:r>
        <w:rPr>
          <w:rStyle w:val="s0"/>
        </w:rPr>
        <w:t>4) с даты возникновения случаев, установленных в подпункте 8) пункта 4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10 и 11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148) в </w:t>
      </w:r>
      <w:hyperlink r:id="rId172" w:anchor="sub_id=5720000" w:history="1">
        <w:r>
          <w:rPr>
            <w:rStyle w:val="a3"/>
          </w:rPr>
          <w:t>статье 572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2 и 3 изложить в следующей редакции;</w:t>
      </w:r>
    </w:p>
    <w:p w:rsidR="00000000" w:rsidRDefault="00455615">
      <w:pPr>
        <w:ind w:firstLine="400"/>
        <w:jc w:val="both"/>
      </w:pPr>
      <w:r>
        <w:rPr>
          <w:rStyle w:val="s0"/>
        </w:rPr>
        <w:t>«2. Для постановки на регистрационный учет налогоплательщик представляет налоговое заявление о регистрационном учете электронного налогоплательщика в налоговый орган по месту нахождения или жительства налогоплате</w:t>
      </w:r>
      <w:r>
        <w:rPr>
          <w:rStyle w:val="s0"/>
        </w:rPr>
        <w:t>льщика на бумажном носителе в явочном порядке или в электронном виде.</w:t>
      </w:r>
    </w:p>
    <w:p w:rsidR="00000000" w:rsidRDefault="00455615">
      <w:pPr>
        <w:ind w:firstLine="400"/>
        <w:jc w:val="both"/>
      </w:pPr>
      <w:r>
        <w:rPr>
          <w:rStyle w:val="s0"/>
        </w:rPr>
        <w:t>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</w:t>
      </w:r>
      <w:r>
        <w:rPr>
          <w:rStyle w:val="s0"/>
        </w:rPr>
        <w:t>ием налогоплательщика на обмен электронными документами посредством передачи по информационно-коммуникационной сети, обеспечивающей гарантированную доставку сообщений, в том числе на получение уведомлений налоговых органов, предусмотренных настоящим Кодекс</w:t>
      </w:r>
      <w:r>
        <w:rPr>
          <w:rStyle w:val="s0"/>
        </w:rPr>
        <w:t>ом.</w:t>
      </w:r>
    </w:p>
    <w:p w:rsidR="00000000" w:rsidRDefault="00455615">
      <w:pPr>
        <w:ind w:firstLine="400"/>
        <w:jc w:val="both"/>
      </w:pPr>
      <w:r>
        <w:rPr>
          <w:rStyle w:val="s0"/>
        </w:rPr>
        <w:t>3.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4, 5 и 6 ис</w:t>
      </w:r>
      <w:r>
        <w:rPr>
          <w:rStyle w:val="s0"/>
        </w:rPr>
        <w:t>ключить;</w:t>
      </w:r>
    </w:p>
    <w:p w:rsidR="00000000" w:rsidRDefault="00455615">
      <w:pPr>
        <w:jc w:val="both"/>
      </w:pPr>
      <w:bookmarkStart w:id="39" w:name="SUB573"/>
      <w:bookmarkEnd w:id="39"/>
      <w:r>
        <w:rPr>
          <w:rStyle w:val="s3"/>
        </w:rPr>
        <w:t xml:space="preserve">Подпункт 149)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2015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149) пункт 5 </w:t>
      </w:r>
      <w:hyperlink r:id="rId173" w:anchor="sub_id=5730000" w:history="1">
        <w:r>
          <w:rPr>
            <w:rStyle w:val="a3"/>
          </w:rPr>
          <w:t>статьи 573</w:t>
        </w:r>
      </w:hyperlink>
      <w:r>
        <w:rPr>
          <w:rStyle w:val="s0"/>
        </w:rPr>
        <w:t xml:space="preserve"> дополнить подпунктом 3)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«3) снятия налогоплательщика с регистрационного учета по налогу на добавленную стоимость по решению налогового органа в соответствии с подпунктами 1), 2), 3), 6), 7) и 8) пункта 4 статьи 571 настоящего Кодекса - со дня вынесения решения о снятии с регистр</w:t>
      </w:r>
      <w:r>
        <w:rPr>
          <w:rStyle w:val="s0"/>
        </w:rPr>
        <w:t>ационного учета по налогу на добавленную стоимость.»;</w:t>
      </w:r>
    </w:p>
    <w:p w:rsidR="00000000" w:rsidRDefault="00455615">
      <w:pPr>
        <w:ind w:firstLine="400"/>
        <w:jc w:val="both"/>
      </w:pPr>
      <w:bookmarkStart w:id="40" w:name="SUB574"/>
      <w:bookmarkEnd w:id="40"/>
      <w:r>
        <w:rPr>
          <w:rStyle w:val="s0"/>
        </w:rPr>
        <w:t xml:space="preserve">150) в </w:t>
      </w:r>
      <w:hyperlink r:id="rId174" w:anchor="sub_id=5740000" w:history="1">
        <w:r>
          <w:rPr>
            <w:rStyle w:val="a3"/>
          </w:rPr>
          <w:t>статье 574</w:t>
        </w:r>
      </w:hyperlink>
      <w:r>
        <w:rPr>
          <w:rStyle w:val="s0"/>
        </w:rPr>
        <w:t>:</w:t>
      </w:r>
    </w:p>
    <w:p w:rsidR="00000000" w:rsidRDefault="00455615">
      <w:pPr>
        <w:jc w:val="both"/>
      </w:pPr>
      <w:r>
        <w:rPr>
          <w:rStyle w:val="s3"/>
        </w:rPr>
        <w:t xml:space="preserve">Абзац второй подпункта 150)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6) пункта 1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2, 4, 5, 6, 7 и 9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Постановка на регистрационный учет в качестве налогоплательщика, осуществляющего отдельные виды деятельности, заключается в регистрации в налоговых органа</w:t>
      </w:r>
      <w:r>
        <w:rPr>
          <w:rStyle w:val="s0"/>
        </w:rPr>
        <w:t>х по месту нахождения объектов налогообложения и (или) объектов, связанных с налогообложением, используемых при осуществлении отдельных видов деятельности, указанных в пункте 1 настоящей статьи.»;</w:t>
      </w:r>
    </w:p>
    <w:p w:rsidR="00000000" w:rsidRDefault="00455615">
      <w:pPr>
        <w:jc w:val="both"/>
      </w:pPr>
      <w:bookmarkStart w:id="41" w:name="SUB1505"/>
      <w:bookmarkEnd w:id="41"/>
      <w:r>
        <w:rPr>
          <w:rStyle w:val="s3"/>
        </w:rPr>
        <w:t xml:space="preserve">Абзацы пятый - восьмой подпункта 150)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>«4. Если иное не установлено настоящим пунктом, постановка на регистрационный учет в качестве налогоплательщика, осуществляющего отдельные виды деятельности, подлежащие лицензированию по видам дея</w:t>
      </w:r>
      <w:r>
        <w:rPr>
          <w:rStyle w:val="s0"/>
        </w:rPr>
        <w:t>тельности, указанным в подпунктах 3), 4) и 5) (за исключением оптовой реализации табачных изделий) пункта 1 настоящей статьи, производится при условии наличия соответствующей лицензии на основании данных государственного электронного реестра разрешений и у</w:t>
      </w:r>
      <w:r>
        <w:rPr>
          <w:rStyle w:val="s0"/>
        </w:rPr>
        <w:t>ведомлений.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Постановка на регистрационный учет в качестве налогоплательщика, осуществляющего отдельные виды деятельности, указанные в подпунктах 1), 2), 5) (за исключением производства табачных изделий), 7), 8) и 9) пункта 1 настоящей статьи, производится </w:t>
      </w:r>
      <w:r>
        <w:rPr>
          <w:rStyle w:val="s0"/>
        </w:rPr>
        <w:t>на основании налогового заявления о регистрационном учете по отдельным видам деятельности, представляемого не позднее трех рабочих дней до начала осуществления отдельных видов деятельности.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>5. Налоговое заявление, указанное в пункте 4 настоящей статьи, при</w:t>
      </w:r>
      <w:r>
        <w:rPr>
          <w:rStyle w:val="s0"/>
        </w:rPr>
        <w:t xml:space="preserve"> осуществлении деятельности, указанной в подпунктах 1), 2), 5) (за исключением производства табачных изделий) и 9) пункта 1 настоящей статьи, представляется в налоговый орган с приложением копий документов, подтверждающих право собственности, или копии дог</w:t>
      </w:r>
      <w:r>
        <w:rPr>
          <w:rStyle w:val="s0"/>
        </w:rPr>
        <w:t xml:space="preserve">овора аренды производственного объекта производителя нефтепродуктов, резервуара, базы нефтепродуктов, заправочной станции, складского помещения (при оптовой реализации табачных изделий) при заключении одного из указанных договоров на период до одного года </w:t>
      </w:r>
      <w:r>
        <w:rPr>
          <w:rStyle w:val="s0"/>
        </w:rPr>
        <w:t>либо договора переработки нефти и (или) газового конденсата (с приложением спецификации к договору) с производителем нефтепродуктов для поставщиков нефти.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непредставления оригинала договора для сверки копии договоров должны быть нотариально засвид</w:t>
      </w:r>
      <w:r>
        <w:rPr>
          <w:rStyle w:val="s0"/>
        </w:rPr>
        <w:t>етельствованы.</w:t>
      </w:r>
    </w:p>
    <w:p w:rsidR="00000000" w:rsidRDefault="00455615">
      <w:pPr>
        <w:ind w:firstLine="400"/>
        <w:jc w:val="both"/>
      </w:pPr>
      <w:r>
        <w:rPr>
          <w:rStyle w:val="s0"/>
        </w:rPr>
        <w:t>6. Налоговый орган производит постановку налогоплательщика на регистрационный учет в качестве налогоплательщика, осуществляющего отдельные виды деятельности, в течение трех рабочих дней:</w:t>
      </w:r>
    </w:p>
    <w:p w:rsidR="00000000" w:rsidRDefault="00455615">
      <w:pPr>
        <w:ind w:firstLine="400"/>
        <w:jc w:val="both"/>
      </w:pPr>
      <w:r>
        <w:rPr>
          <w:rStyle w:val="s0"/>
        </w:rPr>
        <w:t>1) с даты подачи налогового заявления;</w:t>
      </w:r>
    </w:p>
    <w:p w:rsidR="00000000" w:rsidRDefault="00455615">
      <w:pPr>
        <w:jc w:val="both"/>
      </w:pPr>
      <w:bookmarkStart w:id="42" w:name="SUB15011"/>
      <w:bookmarkEnd w:id="42"/>
      <w:r>
        <w:rPr>
          <w:rStyle w:val="s3"/>
        </w:rPr>
        <w:t>Абзац одиннадца</w:t>
      </w:r>
      <w:r>
        <w:rPr>
          <w:rStyle w:val="s3"/>
        </w:rPr>
        <w:t xml:space="preserve">тый подпункта 150)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>2) со дня получения сведений из государственного электронного реестра разрешений и уведомлений по видам деятельности, подлежащим лицензированию.</w:t>
      </w:r>
    </w:p>
    <w:p w:rsidR="00000000" w:rsidRDefault="00455615">
      <w:pPr>
        <w:ind w:firstLine="400"/>
        <w:jc w:val="both"/>
      </w:pPr>
      <w:r>
        <w:rPr>
          <w:rStyle w:val="s0"/>
        </w:rPr>
        <w:t>7. В случае наличия у налогоплательщика нескольких игорных заведений (стационарных мест) постановка на регистрационный учет осуществляется по каждому игорному заведению (стационарному месту) отдельно.</w:t>
      </w:r>
    </w:p>
    <w:p w:rsidR="00000000" w:rsidRDefault="00455615">
      <w:pPr>
        <w:ind w:firstLine="400"/>
        <w:jc w:val="both"/>
      </w:pPr>
      <w:r>
        <w:rPr>
          <w:rStyle w:val="s0"/>
        </w:rPr>
        <w:t>Стационарное место - место осуществления предпринимател</w:t>
      </w:r>
      <w:r>
        <w:rPr>
          <w:rStyle w:val="s0"/>
        </w:rPr>
        <w:t>ьской деятельности по оказанию услуг с использованием игровых автоматов без выигрыша, персональных компьютеров для игр, игровых дорожек, карт, бильярдных столов.»;</w:t>
      </w:r>
    </w:p>
    <w:p w:rsidR="00000000" w:rsidRDefault="00455615">
      <w:pPr>
        <w:ind w:firstLine="400"/>
        <w:jc w:val="both"/>
      </w:pPr>
      <w:r>
        <w:rPr>
          <w:rStyle w:val="s0"/>
        </w:rPr>
        <w:t>«9. При наличии у налогоплательщика нескольких объектов налогообложения и (или) объектов, св</w:t>
      </w:r>
      <w:r>
        <w:rPr>
          <w:rStyle w:val="s0"/>
        </w:rPr>
        <w:t>язанных с налогообложением, используемых при осуществлении видов деятельности, указанных в подпунктах 1) - 5) пункта 1 настоящей статьи, регистрационный учет производится отдельно каждого объекта налогообложения и (или) объекта, связанного с налогообложени</w:t>
      </w:r>
      <w:r>
        <w:rPr>
          <w:rStyle w:val="s0"/>
        </w:rPr>
        <w:t>ем.»;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9-1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«9-1. Для целей подпунктов 1) и 2) пункта 1 настоящей статьи под объектами, связанными с налогообложением, понимаются производственный объект производителя нефтепродуктов, база нефтепродуктов, резервуар, заправочная станция, объемы нефти и (или) газового к</w:t>
      </w:r>
      <w:r>
        <w:rPr>
          <w:rStyle w:val="s0"/>
        </w:rPr>
        <w:t>онденсата и выхода нефтепродуктов, указанные в договоре переработки нефти и (или) газового конденсата или приложении (спецификации) к договору с производителем нефтепродуктов (для поставщиков нефти), стационарное и (или) складское помещения, которые исполь</w:t>
      </w:r>
      <w:r>
        <w:rPr>
          <w:rStyle w:val="s0"/>
        </w:rPr>
        <w:t>зуются для осуществления видов деятельности, указанных в подпунктах 1) - 5) пункта 1 настоящей статьи.»;</w:t>
      </w:r>
    </w:p>
    <w:p w:rsidR="00000000" w:rsidRDefault="00455615">
      <w:pPr>
        <w:jc w:val="both"/>
      </w:pPr>
      <w:bookmarkStart w:id="43" w:name="SUB17"/>
      <w:bookmarkEnd w:id="43"/>
      <w:r>
        <w:rPr>
          <w:rStyle w:val="s3"/>
        </w:rPr>
        <w:t xml:space="preserve">Абзацы семнадцатый подпункта 150)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10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151) в </w:t>
      </w:r>
      <w:hyperlink r:id="rId175" w:anchor="sub_id=5750000" w:history="1">
        <w:r>
          <w:rPr>
            <w:rStyle w:val="a3"/>
          </w:rPr>
          <w:t>статье 575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1 и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При изменении сведений об объектах налогообложения и (или) объектах, связанных с налогообложением, указанных в регистраци</w:t>
      </w:r>
      <w:r>
        <w:rPr>
          <w:rStyle w:val="s0"/>
        </w:rPr>
        <w:t>онных данных, налогоплательщик обязан в течение трех рабочих дней с даты возникновения изменений подать налоговое заявление, указанное в пункте 4 статьи 574 настоящего Кодекса, в налоговый орган по месту регистрации объектов налогообложения и (или) объекто</w:t>
      </w:r>
      <w:r>
        <w:rPr>
          <w:rStyle w:val="s0"/>
        </w:rPr>
        <w:t>в, связанных с налогообложением.</w:t>
      </w:r>
    </w:p>
    <w:p w:rsidR="00000000" w:rsidRDefault="00455615">
      <w:pPr>
        <w:ind w:firstLine="400"/>
        <w:jc w:val="both"/>
      </w:pPr>
      <w:r>
        <w:rPr>
          <w:rStyle w:val="s0"/>
        </w:rPr>
        <w:t>2.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заявления, указанного в пункте 4 статьи 574 настоящего Кодекса, в случа</w:t>
      </w:r>
      <w:r>
        <w:rPr>
          <w:rStyle w:val="s0"/>
        </w:rPr>
        <w:t>е изменения сведений об объектах налогообложения и (или) объектах, связанных с налогообложением.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Налогоплательщиком, осуществляющим отдельные виды деятельности, указанные в подпунктах 1), 2) и 9) пункта 1 статьи 574 настоящего Кодекса, к налоговому заявлен</w:t>
      </w:r>
      <w:r>
        <w:rPr>
          <w:rStyle w:val="s0"/>
        </w:rPr>
        <w:t>ию прилагается документ, указанный в пункте 5 статьи 574 настоящего Кодекса, подтверждающий изменение сведений об объектах налогообложения и (или) объектах, связанных с налогообложением.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непредставления оригинала договора для сверки копии договоро</w:t>
      </w:r>
      <w:r>
        <w:rPr>
          <w:rStyle w:val="s0"/>
        </w:rPr>
        <w:t>в и (или) приложений к договорам должны быть нотариально засвидетельствованы.»;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455615">
      <w:pPr>
        <w:ind w:firstLine="400"/>
        <w:jc w:val="both"/>
      </w:pPr>
      <w:bookmarkStart w:id="44" w:name="SUB576"/>
      <w:bookmarkEnd w:id="44"/>
      <w:r>
        <w:rPr>
          <w:rStyle w:val="s0"/>
        </w:rPr>
        <w:t xml:space="preserve">152) в </w:t>
      </w:r>
      <w:hyperlink r:id="rId176" w:anchor="sub_id=5760000" w:history="1">
        <w:r>
          <w:rPr>
            <w:rStyle w:val="a3"/>
          </w:rPr>
          <w:t>статье 576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jc w:val="both"/>
      </w:pPr>
      <w:r>
        <w:rPr>
          <w:rStyle w:val="s3"/>
        </w:rPr>
        <w:t xml:space="preserve">Абзацы третий, четвертый подпункта 152) </w:t>
      </w:r>
      <w:r>
        <w:rPr>
          <w:rStyle w:val="s3"/>
        </w:rPr>
        <w:t xml:space="preserve">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«1. Налогоплательщик подлежит снятию налоговым органом с регистрационного учета в качестве налогоплательщика, осуществляющего виды </w:t>
      </w:r>
      <w:r>
        <w:rPr>
          <w:rStyle w:val="s0"/>
        </w:rPr>
        <w:t>деятельности, не подлежащие лицензированию, на основании налогового заявления, указанного в пункте 4 статьи 574 настоящего Кодекса, в случаях:»;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снятия с учета всех объектов налогообложения и (или) объектов, с</w:t>
      </w:r>
      <w:r>
        <w:rPr>
          <w:rStyle w:val="s0"/>
        </w:rPr>
        <w:t>вязанных с налогообложением, указанных в регистрационных данных.»;</w:t>
      </w:r>
    </w:p>
    <w:p w:rsidR="00000000" w:rsidRDefault="00455615">
      <w:pPr>
        <w:jc w:val="both"/>
      </w:pPr>
      <w:bookmarkStart w:id="45" w:name="SUB1527"/>
      <w:bookmarkEnd w:id="45"/>
      <w:r>
        <w:rPr>
          <w:rStyle w:val="s3"/>
        </w:rPr>
        <w:t xml:space="preserve">Абзацы седьмой, восьмой, двенадцатого подпункта 152)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«1-1. Снят</w:t>
      </w:r>
      <w:r>
        <w:rPr>
          <w:rStyle w:val="s0"/>
        </w:rPr>
        <w:t>ие налогоплательщика с регистрационного учета в качестве налогоплательщика, осуществляющего отдельные виды деятельности, подлежащие лицензированию, производится налоговым органом на основании сведений из государственного электронного реестра разрешений и у</w:t>
      </w:r>
      <w:r>
        <w:rPr>
          <w:rStyle w:val="s0"/>
        </w:rPr>
        <w:t>ведомлений о прекращении действия лицензии.»;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«2. Налоговое заявление для снятия с регистрационного учета в качестве налогоплательщика, осуществляющего отдельные виды деятельности, представляется в налоговый орган по </w:t>
      </w:r>
      <w:r>
        <w:rPr>
          <w:rStyle w:val="s0"/>
        </w:rPr>
        <w:t>месту регистрации объектов налогообложения и (или) объектов, связанных с налогообложением, в течение трех рабочих дней с даты прекращения осуществления видов деятельности, установленных пунктом 1 статьи 574 настоящего Кодекса, или снятия с учета общего кол</w:t>
      </w:r>
      <w:r>
        <w:rPr>
          <w:rStyle w:val="s0"/>
        </w:rPr>
        <w:t>ичества объектов налогообложения и (или) объектов, связанных с налогообложением, указанных в регистрационных данных.»;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455615">
      <w:pPr>
        <w:jc w:val="both"/>
      </w:pPr>
      <w:bookmarkStart w:id="46" w:name="SUB15212"/>
      <w:bookmarkEnd w:id="46"/>
      <w:r>
        <w:rPr>
          <w:rStyle w:val="s3"/>
        </w:rPr>
        <w:t xml:space="preserve">Абзац двенадцатый подпункта 152)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2) и 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прекращения действия договора аренды и (или) договора переработки нефти и (или) газового конденсата с производителем нефтепродуктов налогоплательщика, осуществляющего виды деятельн</w:t>
      </w:r>
      <w:r>
        <w:rPr>
          <w:rStyle w:val="s0"/>
        </w:rPr>
        <w:t>ости, указанные в подпунктах 1), 2) и 4) пункта 1 статьи 574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>«3) непредставления декларации и (или) расчета по акцизу налогоплательщиком, осуществляющим виды деятельности, указанные в подпунктах 1), 2) и 3) пункта 1 статьи 574 настоящ</w:t>
      </w:r>
      <w:r>
        <w:rPr>
          <w:rStyle w:val="s0"/>
        </w:rPr>
        <w:t>его Кодекса, в течение трехмесячного периода после установленного настоящим Кодексом срока их представления.»;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153) пункты 5, 6 и 7 </w:t>
      </w:r>
      <w:hyperlink r:id="rId177" w:anchor="sub_id=5790000" w:history="1">
        <w:r>
          <w:rPr>
            <w:rStyle w:val="a3"/>
          </w:rPr>
          <w:t>статьи 579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«5. Налоговые органы ежегодно не позднее 30 апреля выносят приказ о признании налогоплательщиков бездействующими, сведения о которых публикуются на интернет-ресурсе уполномоченного органа не позднее даты вынесения такого при</w:t>
      </w:r>
      <w:r>
        <w:rPr>
          <w:rStyle w:val="s0"/>
        </w:rPr>
        <w:t>каза.</w:t>
      </w:r>
    </w:p>
    <w:p w:rsidR="00000000" w:rsidRDefault="00455615">
      <w:pPr>
        <w:ind w:firstLine="400"/>
        <w:jc w:val="both"/>
      </w:pPr>
      <w:r>
        <w:rPr>
          <w:rStyle w:val="s0"/>
        </w:rPr>
        <w:t>6. Сведения о налогоплательщиках, признанных бездействующими, исключаются из интернет-ресурса уполномоченного органа в соответствии с приказом налогового органа, принятым в течение пяти рабочих дней после: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исполнения налогоплательщиком налогового </w:t>
      </w:r>
      <w:r>
        <w:rPr>
          <w:rStyle w:val="s0"/>
        </w:rPr>
        <w:t>обязательства по представлению налоговой отчетности;</w:t>
      </w:r>
    </w:p>
    <w:p w:rsidR="00000000" w:rsidRDefault="00455615">
      <w:pPr>
        <w:ind w:firstLine="400"/>
        <w:jc w:val="both"/>
      </w:pPr>
      <w:r>
        <w:rPr>
          <w:rStyle w:val="s0"/>
        </w:rPr>
        <w:t>2) уплаты штрафов за непредставление налоговой отчетности в срок, установленный настоящим Кодексом, в случае их применения к налогоплательщику в соответствии с законодательством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"/>
        </w:rPr>
        <w:t>Сведения о налогоплательщиках, признанных бездействующими, исключаются из интернет-ресурса уполномоченного органа не позднее одного рабочего дня, следующего за днем принятия соответствующего приказа налогового органа.»;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154) подпункт 2) пункта 2 </w:t>
      </w:r>
      <w:hyperlink r:id="rId178" w:anchor="sub_id=5800000" w:history="1">
        <w:r>
          <w:rPr>
            <w:rStyle w:val="a3"/>
          </w:rPr>
          <w:t>статьи 580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снятия с регистрационного учета в качестве индивидуального предпринимателя, частного нотариуса, частного судебного исполнителя, адвокат</w:t>
      </w:r>
      <w:r>
        <w:rPr>
          <w:rStyle w:val="s0"/>
        </w:rPr>
        <w:t>а, профессионального медиатора - в течение трех рабочих дней со дня снятия с регистрационного учета;»;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155) в </w:t>
      </w:r>
      <w:hyperlink r:id="rId179" w:anchor="sub_id=5810000" w:history="1">
        <w:r>
          <w:rPr>
            <w:rStyle w:val="a3"/>
          </w:rPr>
          <w:t>статье 581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подпункты 1), 3), 3-1), 8) и 9) </w:t>
      </w:r>
      <w:r>
        <w:rPr>
          <w:rStyle w:val="s0"/>
        </w:rPr>
        <w:t xml:space="preserve">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при открытии банковских счетов налогоплательщику - юридическому лицу, включая нерезидента, его структурным подразделениям, физическому лицу, состоящему на регистрационном учете в качестве индивидуального предпринимателя,</w:t>
      </w:r>
      <w:r>
        <w:rPr>
          <w:rStyle w:val="s0"/>
        </w:rPr>
        <w:t xml:space="preserve"> частного нотариуса, частного судебного исполнителя, адвоката, профессионального медиатора, иностранцу и лицу без гражданства, кроме банковских счетов, предназначенных для хранения пенсионных активов единого накопительного пенсионного фонда и добровольных </w:t>
      </w:r>
      <w:r>
        <w:rPr>
          <w:rStyle w:val="s0"/>
        </w:rPr>
        <w:t>накопительных пенсионных фондов, активов Государственного фонда социального страхования, активов, являющихся обеспечением выпуска облигаций специальной финансовой компании, и активов инвестиционного фонда, сберегательных счетов юридических лиц-нерезидентов</w:t>
      </w:r>
      <w:r>
        <w:rPr>
          <w:rStyle w:val="s0"/>
        </w:rPr>
        <w:t>, иностранцев и лиц без гражданства, корреспондентских счетов иностранных банков-корреспондентов, банковских счетов, предназначенных для получения пособий и социальных выплат, выплачиваемых из государственного бюджета и Государственного фонда социального с</w:t>
      </w:r>
      <w:r>
        <w:rPr>
          <w:rStyle w:val="s0"/>
        </w:rPr>
        <w:t>трахования, уведомить уполномоченный орган об открытии указанных счетов посредством передачи по информационно-коммуникационной сети, обеспечивающей гарантированную доставку сообщений, не позднее одного рабочего дня, следующего за днем их открытия, с указан</w:t>
      </w:r>
      <w:r>
        <w:rPr>
          <w:rStyle w:val="s0"/>
        </w:rPr>
        <w:t>ием идентификационного номера.</w:t>
      </w:r>
    </w:p>
    <w:p w:rsidR="00000000" w:rsidRDefault="00455615">
      <w:pPr>
        <w:ind w:firstLine="400"/>
        <w:jc w:val="both"/>
      </w:pPr>
      <w:r>
        <w:rPr>
          <w:rStyle w:val="s0"/>
        </w:rPr>
        <w:t>Информация о налогоплательщиках, в том числе о физических лицах, состоящих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</w:t>
      </w:r>
      <w:r>
        <w:rPr>
          <w:rStyle w:val="s0"/>
        </w:rPr>
        <w:t>едиатора, предоставляется банкам и организациям, осуществляющим отдельные виды банковских операций, в целях исполнения ими обязанностей, предусмотренных настоящим подпунктом и подпунктами 3), 4), 6), 9) и 12) настоящей статьи, в порядке, установленном упол</w:t>
      </w:r>
      <w:r>
        <w:rPr>
          <w:rStyle w:val="s0"/>
        </w:rPr>
        <w:t>номоченным органом по согласованию с Национальным Банком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При невозможности уведомления об открытии указанных счетов посредством таких электронных каналов связи из-за технических проблем уведомление направляется на бумажном носителе в </w:t>
      </w:r>
      <w:r>
        <w:rPr>
          <w:rStyle w:val="s0"/>
        </w:rPr>
        <w:t>налоговый орган по месту нахождения (жительства) налогоплательщика в течение трех рабочих дней;»;</w:t>
      </w:r>
    </w:p>
    <w:p w:rsidR="00000000" w:rsidRDefault="00455615">
      <w:pPr>
        <w:ind w:firstLine="400"/>
        <w:jc w:val="both"/>
      </w:pPr>
      <w:r>
        <w:rPr>
          <w:rStyle w:val="s0"/>
        </w:rPr>
        <w:t>«3) при приеме платежных документов в уплату налогов и других обязательных платежей в бюджет, социальных отчислений, перечисление обязательных пенсионных взно</w:t>
      </w:r>
      <w:r>
        <w:rPr>
          <w:rStyle w:val="s0"/>
        </w:rPr>
        <w:t>сов,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данными уполномоченного государственного органа.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случаях несоответств</w:t>
      </w:r>
      <w:r>
        <w:rPr>
          <w:rStyle w:val="s0"/>
        </w:rPr>
        <w:t>ия идентификационного номера, указанного в платежном документе, с данными уполномоченного государственного органа, осуществляющего формирование идентификационных номеров и ведение национальных реестров идентификационных номеров, либо его отсутствия банки и</w:t>
      </w:r>
      <w:r>
        <w:rPr>
          <w:rStyle w:val="s0"/>
        </w:rPr>
        <w:t>ли организации, осуществляющие отдельные виды банковских операций, отказывают в акцепте такого платежного документа.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настоящего подпункта не применяются при уплате других обязательных платежей в бюджет, предусмотренных подпунктом 2) пункта 1 стат</w:t>
      </w:r>
      <w:r>
        <w:rPr>
          <w:rStyle w:val="s0"/>
        </w:rPr>
        <w:t>ьи 55 настоящего Кодекса, иностранцем и лицом без гражданства;</w:t>
      </w:r>
    </w:p>
    <w:p w:rsidR="00000000" w:rsidRDefault="00455615">
      <w:pPr>
        <w:ind w:firstLine="400"/>
        <w:jc w:val="both"/>
      </w:pPr>
      <w:r>
        <w:rPr>
          <w:rStyle w:val="s0"/>
        </w:rPr>
        <w:t>3-1)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</w:t>
      </w:r>
      <w:r>
        <w:rPr>
          <w:rStyle w:val="s0"/>
        </w:rPr>
        <w:t>ии с данными уполномоченного органа по обеспечению безопасности дорожного движения. При этом данный контроль распространяется только на правильность указания идентификационного номера легковых и грузовых автомобилей, автобусов.</w:t>
      </w:r>
    </w:p>
    <w:p w:rsidR="00000000" w:rsidRDefault="00455615">
      <w:pPr>
        <w:ind w:firstLine="400"/>
        <w:jc w:val="both"/>
      </w:pPr>
      <w:r>
        <w:rPr>
          <w:rStyle w:val="s0"/>
        </w:rPr>
        <w:t>Банки или организации, осуще</w:t>
      </w:r>
      <w:r>
        <w:rPr>
          <w:rStyle w:val="s0"/>
        </w:rPr>
        <w:t>ствляющие отдельные виды банковских операций, отказывают в акцепте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автомобилей, автобусов, указанного в пл</w:t>
      </w:r>
      <w:r>
        <w:rPr>
          <w:rStyle w:val="s0"/>
        </w:rPr>
        <w:t>атежном документе, с данными, представленными уполномоченным органом по обеспечению безопасности дорожного движения.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отсутствия идентификационного номера транспортного средства в данных, представленных уполномоченным органом по обеспечению безопас</w:t>
      </w:r>
      <w:r>
        <w:rPr>
          <w:rStyle w:val="s0"/>
        </w:rPr>
        <w:t>ности дорожного движения, банки или организации, осуществляющие отдельные виды банковских операций, не вправе отказывать в акцепте платежного документа на уплату налога на транспортные средства с физических лиц;»;</w:t>
      </w:r>
    </w:p>
    <w:p w:rsidR="00000000" w:rsidRDefault="00455615">
      <w:pPr>
        <w:ind w:firstLine="400"/>
        <w:jc w:val="both"/>
      </w:pPr>
      <w:r>
        <w:rPr>
          <w:rStyle w:val="s0"/>
        </w:rPr>
        <w:t>«8) при наличии предписания допускать долж</w:t>
      </w:r>
      <w:r>
        <w:rPr>
          <w:rStyle w:val="s0"/>
        </w:rPr>
        <w:t>ностное лицо налоговых органов к проверке наличия денег и совершаемых операций по банковским счетам проверяемого физического лица, состоящего на регистрационном учете в качестве индивидуального предпринимателя, частного нотариуса, частного судебного исполн</w:t>
      </w:r>
      <w:r>
        <w:rPr>
          <w:rStyle w:val="s0"/>
        </w:rPr>
        <w:t>ителя, адвоката, профессионального медиатора или юридического лица;</w:t>
      </w:r>
    </w:p>
    <w:p w:rsidR="00000000" w:rsidRDefault="00455615">
      <w:pPr>
        <w:ind w:firstLine="400"/>
        <w:jc w:val="both"/>
      </w:pPr>
      <w:r>
        <w:rPr>
          <w:rStyle w:val="s0"/>
        </w:rPr>
        <w:t>9) по решению налогового органа в случаях, предусмотренных настоящим Кодексом, приостановить все расходные операции на банковских счетах (за исключением корреспондентских) физического лица</w:t>
      </w:r>
      <w:r>
        <w:rPr>
          <w:rStyle w:val="s0"/>
        </w:rPr>
        <w:t>, состоящего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медиатора, юридического лица, структурного подразделения юридического лица, структурного подра</w:t>
      </w:r>
      <w:r>
        <w:rPr>
          <w:rStyle w:val="s0"/>
        </w:rPr>
        <w:t>зделения юридического лица-нерезидента, осуществляющего деятельность в Республике Казахстан через постоянное учреждение, в порядке, установленном законами Республики Казахстан, кроме операций по погашению налоговой задолженности, задолженности по обязатель</w:t>
      </w:r>
      <w:r>
        <w:rPr>
          <w:rStyle w:val="s0"/>
        </w:rPr>
        <w:t>ным пенсионным взносам, обязательным профессиональным пенсионным взносам и социальным отчислениям;»;</w:t>
      </w:r>
    </w:p>
    <w:p w:rsidR="00000000" w:rsidRDefault="00455615">
      <w:pPr>
        <w:ind w:firstLine="400"/>
        <w:jc w:val="both"/>
      </w:pPr>
      <w:r>
        <w:rPr>
          <w:rStyle w:val="s0"/>
        </w:rPr>
        <w:t>в подпункте 12):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абзацы третий и пятый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«проверяемого физического лица, состоящего на регистрационном учете в качестве индиви</w:t>
      </w:r>
      <w:r>
        <w:rPr>
          <w:rStyle w:val="s0"/>
        </w:rPr>
        <w:t>дуального предпринимателя, частного нотариуса, частного судебного исполнителя, адвоката, профессионального медиатора, по вопросам, связанным с налогообложением;»;</w:t>
      </w:r>
    </w:p>
    <w:p w:rsidR="00000000" w:rsidRDefault="00455615">
      <w:pPr>
        <w:ind w:firstLine="400"/>
        <w:jc w:val="both"/>
      </w:pPr>
      <w:r>
        <w:rPr>
          <w:rStyle w:val="s0"/>
        </w:rPr>
        <w:t>«физического лица, состоящего на регистрационном учете в качестве индивидуального предпринима</w:t>
      </w:r>
      <w:r>
        <w:rPr>
          <w:rStyle w:val="s0"/>
        </w:rPr>
        <w:t xml:space="preserve">теля, частного нотариуса, частного судебного исполнителя, адвоката, профессионального медиатора, юридического лица и (или) его структурного подразделения, фактическое отсутствие которых по месту нахождения подтверждено в порядке, установленном статьей 558 </w:t>
      </w:r>
      <w:r>
        <w:rPr>
          <w:rStyle w:val="s0"/>
        </w:rPr>
        <w:t>настоящего Кодекса, и не представивших налоговую отчетность до истечения шести месяцев после установленного настоящим Кодексом срока ее представления, за исключением периода продления такого срока в случаях, предусмотренных настоящим Кодексом;»;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</w:t>
      </w:r>
      <w:r>
        <w:rPr>
          <w:rStyle w:val="s0"/>
        </w:rPr>
        <w:t>абзацем шестым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«физического лица, снятого с регистрационного учета в качестве индивидуального предпринимателя в соответствии со статьей 43-1 настоящего Кодекса, за период времени, не превышающий срока исковой давности, установленного</w:t>
      </w:r>
      <w:r>
        <w:rPr>
          <w:rStyle w:val="s0"/>
        </w:rPr>
        <w:t xml:space="preserve"> пунктом 2 статьи 46 настоящего Кодекса;»;</w:t>
      </w:r>
    </w:p>
    <w:p w:rsidR="00000000" w:rsidRDefault="00455615">
      <w:pPr>
        <w:jc w:val="both"/>
      </w:pPr>
      <w:bookmarkStart w:id="47" w:name="SUB15521"/>
      <w:bookmarkEnd w:id="47"/>
      <w:r>
        <w:rPr>
          <w:rStyle w:val="s3"/>
        </w:rPr>
        <w:t xml:space="preserve">Абзацы двадцать первый и двадцать второй подпункта 155) пункта 3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после дня введения в действие </w:t>
      </w:r>
      <w:hyperlink r:id="rId180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</w:t>
      </w:r>
      <w:r>
        <w:rPr>
          <w:rStyle w:val="s3"/>
        </w:rPr>
        <w:t>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частью третьей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«Сведения, представляемые банками и организациями, осуществляющими отдельные виды банковских операций, в соответствии с настоящим Кодексом используются налоговыми органами в порядке, ус</w:t>
      </w:r>
      <w:r>
        <w:rPr>
          <w:rStyle w:val="s0"/>
        </w:rPr>
        <w:t>тановленном уполномоченным органом.»;</w:t>
      </w:r>
    </w:p>
    <w:p w:rsidR="00000000" w:rsidRDefault="00455615">
      <w:pPr>
        <w:ind w:firstLine="400"/>
        <w:jc w:val="both"/>
      </w:pPr>
      <w:bookmarkStart w:id="48" w:name="SUB583"/>
      <w:bookmarkEnd w:id="48"/>
      <w:r>
        <w:rPr>
          <w:rStyle w:val="s0"/>
        </w:rPr>
        <w:t xml:space="preserve">156) </w:t>
      </w:r>
      <w:hyperlink r:id="rId181" w:anchor="sub_id=5830000" w:history="1">
        <w:r>
          <w:rPr>
            <w:rStyle w:val="a3"/>
          </w:rPr>
          <w:t>статью 583</w:t>
        </w:r>
      </w:hyperlink>
      <w:r>
        <w:rPr>
          <w:rStyle w:val="s0"/>
        </w:rPr>
        <w:t xml:space="preserve"> дополнить пунктами 7-2 и 9 следующего содержания:</w:t>
      </w:r>
    </w:p>
    <w:p w:rsidR="00000000" w:rsidRDefault="00455615">
      <w:pPr>
        <w:jc w:val="both"/>
      </w:pPr>
      <w:r>
        <w:rPr>
          <w:rStyle w:val="s3"/>
        </w:rPr>
        <w:t xml:space="preserve">Абзац второй подпункта 156) пункта 3 </w:t>
      </w:r>
      <w:hyperlink w:anchor="sub10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 и действует до 31 декабря 2020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«7-2. Уполномоченный орган в области развития агропромышленного комплекса обязан представлять сведения по суммам полученных субсидий за счет бюджетных средств суммы налога на д</w:t>
      </w:r>
      <w:r>
        <w:rPr>
          <w:rStyle w:val="s0"/>
        </w:rPr>
        <w:t>обавленную стоимость заготовительной организацией в сфере агропромышленного комплекса в порядке, сроки и по форме, которые установлены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>«9. Уполномоченный орган по обеспечению безопасности дорожного движения при передаче сведений о</w:t>
      </w:r>
      <w:r>
        <w:rPr>
          <w:rStyle w:val="s0"/>
        </w:rPr>
        <w:t xml:space="preserve"> государственной регистрации транспортных средств обеспечивает передачу сведений о дате первичного ввоза на территорию Республики Казахстан, а также о стране-изготовителе такого транспортного средства.»;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157) подпункт 2) пункта 2 </w:t>
      </w:r>
      <w:hyperlink r:id="rId182" w:anchor="sub_id=5840000" w:history="1">
        <w:r>
          <w:rPr>
            <w:rStyle w:val="a3"/>
          </w:rPr>
          <w:t>статьи 584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по почте заказным письмом с уведомлением или через центры обслуживания населения:</w:t>
      </w:r>
    </w:p>
    <w:p w:rsidR="00000000" w:rsidRDefault="00455615">
      <w:pPr>
        <w:ind w:firstLine="400"/>
        <w:jc w:val="both"/>
      </w:pPr>
      <w:r>
        <w:rPr>
          <w:rStyle w:val="s0"/>
        </w:rPr>
        <w:t>для налоговой отчетности - дата отметки о приеме почтовой или иной ор</w:t>
      </w:r>
      <w:r>
        <w:rPr>
          <w:rStyle w:val="s0"/>
        </w:rPr>
        <w:t>ганизации связи, или центра обслуживания населения;</w:t>
      </w:r>
    </w:p>
    <w:p w:rsidR="00000000" w:rsidRDefault="00455615">
      <w:pPr>
        <w:ind w:firstLine="400"/>
        <w:jc w:val="both"/>
      </w:pPr>
      <w:r>
        <w:rPr>
          <w:rStyle w:val="s0"/>
        </w:rPr>
        <w:t>для налогового заявления - дата получения налоговыми органами;»;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158) абзац четвертый части первой подпункта 1) пункта 1 </w:t>
      </w:r>
      <w:hyperlink r:id="rId183" w:anchor="sub_id=5950000" w:history="1">
        <w:r>
          <w:rPr>
            <w:rStyle w:val="a3"/>
          </w:rPr>
          <w:t>статьи 595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«индивидуального предпринимателя, частного нотариуса, частного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159) подпункт 3) части первой </w:t>
      </w:r>
      <w:hyperlink r:id="rId184" w:anchor="sub_id=5970000" w:history="1">
        <w:r>
          <w:rPr>
            <w:rStyle w:val="a3"/>
          </w:rPr>
          <w:t>статьи 597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частного нотариуса, частного судебного исполнителя, адвоката, профессионального медиатора - при снятии с регистрационного учета в качестве частного нотариуса, частного судебного ис</w:t>
      </w:r>
      <w:r>
        <w:rPr>
          <w:rStyle w:val="s0"/>
        </w:rPr>
        <w:t>полнителя, адвоката, профессионального медиатора.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Закрытие лицевого счета частного нотариуса, частного судебного исполнителя, адвоката, профессионального медиатора производится на основании налогового заявления о снятии с регистрационного учета в качестве </w:t>
      </w:r>
      <w:r>
        <w:rPr>
          <w:rStyle w:val="s0"/>
        </w:rPr>
        <w:t>частного нотариуса, частного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160) пункт 7 </w:t>
      </w:r>
      <w:hyperlink r:id="rId185" w:anchor="sub_id=5980000" w:history="1">
        <w:r>
          <w:rPr>
            <w:rStyle w:val="a3"/>
          </w:rPr>
          <w:t>статьи 598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«7. При выезде физическ</w:t>
      </w:r>
      <w:r>
        <w:rPr>
          <w:rStyle w:val="s0"/>
        </w:rPr>
        <w:t>ого лица из Республики Казахстан на постоянное место жительства, в том числе поставленного на регистрационный учет в качестве индивидуального предпринимателя, частного нотариуса, частного судебного исполнителя, адвоката, профессионального медиатора, сведен</w:t>
      </w:r>
      <w:r>
        <w:rPr>
          <w:rStyle w:val="s0"/>
        </w:rPr>
        <w:t>ия об отсутствии (наличии) задолженности у такого лица передаются при соблюдении условий, установленных главой 5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161) подпункт 4) пункта 2 </w:t>
      </w:r>
      <w:hyperlink r:id="rId186" w:anchor="sub_id=6070000" w:history="1">
        <w:r>
          <w:rPr>
            <w:rStyle w:val="a3"/>
          </w:rPr>
          <w:t>статьи 607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«4) о непредставлении налоговой отчетности в срок, установленный налоговым законодательством Республики Казахстан, - со дня выявления нарушения, за исключением налоговой отчетности по корпоративному подоходному налогу и нало</w:t>
      </w:r>
      <w:r>
        <w:rPr>
          <w:rStyle w:val="s0"/>
        </w:rPr>
        <w:t>гу на добавленную стоимость, срок направления уведомления по которым производится не позднее десяти рабочих дней с установленного настоящим Кодексом срока ее представления.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нарушения срока направления уведомления, указанного в настоящем подпункте,</w:t>
      </w:r>
      <w:r>
        <w:rPr>
          <w:rStyle w:val="s0"/>
        </w:rPr>
        <w:t xml:space="preserve"> по причине возникновения технических ошибок в программном обеспечении, подтвержденных уполномоченным органом, данное уведомление считается направленным в срок. При этом налоговое обязательство и (или) обязательства по исчислению, удержанию и перечислению </w:t>
      </w:r>
      <w:r>
        <w:rPr>
          <w:rStyle w:val="s0"/>
        </w:rPr>
        <w:t>обязательных пенсионных взносов, обязательных профессиональных пенсионных взносов, исчислению и уплате социальных отчислений по такому уведомлению подлежат исполнению налогоплательщиком в срок, установленный пунктом 2 статьи 608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</w:t>
      </w:r>
      <w:r>
        <w:rPr>
          <w:rStyle w:val="s0"/>
        </w:rPr>
        <w:t>ия настоящего подпункта не применяются в отношении налогоплательщика, признанного бездействующим, в соответствии со статьей 579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162) в </w:t>
      </w:r>
      <w:hyperlink r:id="rId187" w:anchor="sub_id=6090000" w:history="1">
        <w:r>
          <w:rPr>
            <w:rStyle w:val="a3"/>
          </w:rPr>
          <w:t>статье 609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2) и 3)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приостановлением расходных операций по банковским счетам (за исключением корреспондентских) налогоплательщика (налогового агента) - юридического лица, структурного подразделения юридического лиц</w:t>
      </w:r>
      <w:r>
        <w:rPr>
          <w:rStyle w:val="s0"/>
        </w:rPr>
        <w:t>а, нерезидента, осуществляющего деятельность в Республике Казахстан через постоянное учреждение, индивидуального предпринимателя, частного нотариуса, частного судебного исполнителя, адвоката, профессионального медиатора;</w:t>
      </w:r>
    </w:p>
    <w:p w:rsidR="00000000" w:rsidRDefault="00455615">
      <w:pPr>
        <w:ind w:firstLine="400"/>
        <w:jc w:val="both"/>
      </w:pPr>
      <w:r>
        <w:rPr>
          <w:rStyle w:val="s0"/>
        </w:rPr>
        <w:t>3) приостановлением расходных опера</w:t>
      </w:r>
      <w:r>
        <w:rPr>
          <w:rStyle w:val="s0"/>
        </w:rPr>
        <w:t>ций по кассе налогоплательщика (налогового агента) - юридического лица, структурного подразделения юридического лица, нерезидента, осуществляющего деятельность в Республике Казахстан через постоянное учреждение, индивидуального предпринимателя, частного но</w:t>
      </w:r>
      <w:r>
        <w:rPr>
          <w:rStyle w:val="s0"/>
        </w:rPr>
        <w:t>тариуса, частного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«6. В случае непогашения структурным подразделением юридического лица налоговой задолженности в течение тридцати рабочих дней после вру</w:t>
      </w:r>
      <w:r>
        <w:rPr>
          <w:rStyle w:val="s0"/>
        </w:rPr>
        <w:t>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обязательства, указанные в подпунктах 2), 3) и 4) пункта 1 настоящей статьи, к налогоплательщику - юридичес</w:t>
      </w:r>
      <w:r>
        <w:rPr>
          <w:rStyle w:val="s0"/>
        </w:rPr>
        <w:t>кому лицу, создавшему данное структурное подразделение.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порядке, указанном в части первой настоящего пункта, при нал</w:t>
      </w:r>
      <w:r>
        <w:rPr>
          <w:rStyle w:val="s0"/>
        </w:rPr>
        <w:t>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обязательства, указанные в подпунктах 2) и 3) пункта 1 настоящей статьи, одновременно ко всем структ</w:t>
      </w:r>
      <w:r>
        <w:rPr>
          <w:rStyle w:val="s0"/>
        </w:rPr>
        <w:t>урным подразделениям такого юридического лица.»;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6-1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«6-1.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</w:t>
      </w:r>
      <w:r>
        <w:rPr>
          <w:rStyle w:val="s0"/>
        </w:rPr>
        <w:t>ности налоговый орган применяет способы обеспечения исполнения не выполненного в срок налогового обязательства, указанные в подпунктах 2), 3) и 4) пункта 1 настоящей статьи, к налогоплательщикам - структурным подразделениям юридического лица.»;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163) пункт </w:t>
      </w:r>
      <w:r>
        <w:rPr>
          <w:rStyle w:val="s0"/>
        </w:rPr>
        <w:t xml:space="preserve">6 </w:t>
      </w:r>
      <w:hyperlink r:id="rId188" w:anchor="sub_id=6110000" w:history="1">
        <w:r>
          <w:rPr>
            <w:rStyle w:val="a3"/>
          </w:rPr>
          <w:t>статьи 611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«При наличии в распоряжении о приостановлении расходных операций более одного банковского счета банк или органи</w:t>
      </w:r>
      <w:r>
        <w:rPr>
          <w:rStyle w:val="s0"/>
        </w:rPr>
        <w:t>зация, осуществляющая отдельные виды банковских операций, возвращают такое распоряжение в соответствующий налоговый орган не позднее одного рабочего дня, следующего за днем закрытия последнего из банковских счетов, указанных в распоряжении о приостановлени</w:t>
      </w:r>
      <w:r>
        <w:rPr>
          <w:rStyle w:val="s0"/>
        </w:rPr>
        <w:t>и расходных операций по банковским счетам.»;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164) в </w:t>
      </w:r>
      <w:hyperlink r:id="rId189" w:anchor="sub_id=6130000" w:history="1">
        <w:r>
          <w:rPr>
            <w:rStyle w:val="a3"/>
          </w:rPr>
          <w:t>статье 613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2)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обжалования налогоплательщиком (налоговым агентом),</w:t>
      </w:r>
      <w:r>
        <w:rPr>
          <w:rStyle w:val="s0"/>
        </w:rPr>
        <w:t xml:space="preserve"> за исключением крупного налогоплательщика, подлежащего мониторингу, уведомления о результатах налоговой проверки и (или) решения вышестоящего налогового органа, вынесенного по результатам рассмотрения жалобы на уведомление. При этом в случае, указанном в </w:t>
      </w:r>
      <w:r>
        <w:rPr>
          <w:rStyle w:val="s0"/>
        </w:rPr>
        <w:t>настоящем подпункте, ограничение производится налоговым органом в срок не позднее трех рабочих дней со дня подачи жалобы налогоплательщиком (налоговым агентом) в порядке, установленном главами 93,94 настоящего Кодекса, без направления уведомления о погашен</w:t>
      </w:r>
      <w:r>
        <w:rPr>
          <w:rStyle w:val="s0"/>
        </w:rPr>
        <w:t>ии налоговой задолженности, предусмотренного подпунктом 5) пункта 2 статьи 607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2 дополнить частями третьей и четвертой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«Налоговому органу запрещается изъятие ограниченного в распоряжении имущества налогопл</w:t>
      </w:r>
      <w:r>
        <w:rPr>
          <w:rStyle w:val="s0"/>
        </w:rPr>
        <w:t>ательщика (налогового агента), переданного (полученного) в финансовый лизинг либо предоставленного в залог, до прекращения действия договора лизинга и (или) залога.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Налогоплательщику (налоговому агенту) запрещается изменение условий договора (продление сро</w:t>
      </w:r>
      <w:r>
        <w:rPr>
          <w:rStyle w:val="s0"/>
        </w:rPr>
        <w:t>ка действия договора, сублизинг и (или) перезалог) со дня ограничения налоговым органом распоряжения имуществом и до его отмены.»;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«4. Если иное не установлено настоящим пунктом, решение об ограничении в распоряжении </w:t>
      </w:r>
      <w:r>
        <w:rPr>
          <w:rStyle w:val="s0"/>
        </w:rPr>
        <w:t>имуществом должно быть вручено налогоплательщику (налоговому агенту) лично под роспись или иным способом, подтверждающим факт отправки и получения. При этом решение, направленное одним из нижеперечисленных способов, считается врученным налогоплательщику (н</w:t>
      </w:r>
      <w:r>
        <w:rPr>
          <w:rStyle w:val="s0"/>
        </w:rPr>
        <w:t>алоговому агенту) в следующих случаях: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почте заказным письмом с уведомлением - с даты отметки налогоплательщиком (налоговым агентом) в уведомлении почтовой или иной организации связи;</w:t>
      </w:r>
    </w:p>
    <w:p w:rsidR="00000000" w:rsidRDefault="00455615">
      <w:pPr>
        <w:ind w:firstLine="400"/>
        <w:jc w:val="both"/>
      </w:pPr>
      <w:r>
        <w:rPr>
          <w:rStyle w:val="s0"/>
        </w:rPr>
        <w:t>2) электронным способом - с даты доставки решения налоговым органо</w:t>
      </w:r>
      <w:r>
        <w:rPr>
          <w:rStyle w:val="s0"/>
        </w:rPr>
        <w:t>м в веб-приложение. Данный способ распространяется на налогоплательщика, зарегистрированного в качестве электронного налогоплательщика в порядке, установленном статьей 572 настоящего Кодекса;</w:t>
      </w:r>
    </w:p>
    <w:p w:rsidR="00000000" w:rsidRDefault="00455615">
      <w:pPr>
        <w:ind w:firstLine="400"/>
        <w:jc w:val="both"/>
      </w:pPr>
      <w:r>
        <w:rPr>
          <w:rStyle w:val="s0"/>
        </w:rPr>
        <w:t>3) при невозможности вручения по причине отказа от росписи, подт</w:t>
      </w:r>
      <w:r>
        <w:rPr>
          <w:rStyle w:val="s0"/>
        </w:rPr>
        <w:t>верждающей получение такого решения, или отсутствия по месту нахождения - дата налогового обследования, проведенного в порядке, установленном статьей 558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вручения решения об ограничении в распоряжении имуществом декларанту, в т</w:t>
      </w:r>
      <w:r>
        <w:rPr>
          <w:rStyle w:val="s0"/>
        </w:rPr>
        <w:t>ом числе выступающему от имени и по поручению налогоплательщика в соответствии с таможенным законодательством Таможенного союза и (или) таможенным законодательством Республики Казахстан, датой вручения является дата подписания решения таким декларантом.»;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пункт 5 дополнить частью второй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«Налоговый орган направляет такое решение в уполномоченные государственные органы на бумажном носителе или в электронном виде посредством передачи по информационно-коммуникационной сети.»;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165) в </w:t>
      </w:r>
      <w:hyperlink r:id="rId190" w:anchor="sub_id=6140000" w:history="1">
        <w:r>
          <w:rPr>
            <w:rStyle w:val="a3"/>
          </w:rPr>
          <w:t>статье 614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первую пункта 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«1. Налоговые органы применяют меры принудительного взыскания налоговой задолженности налогоплательщика - юри</w:t>
      </w:r>
      <w:r>
        <w:rPr>
          <w:rStyle w:val="s0"/>
        </w:rPr>
        <w:t>дического лица, структурного подразделения юридического лица, нерезидента, осуществляющего деятельность в Республике Казахстан через постоянное учреждение, индивидуального предпринимателя, частного нотариуса, частного судебного исполнителя, адвоката, профе</w:t>
      </w:r>
      <w:r>
        <w:rPr>
          <w:rStyle w:val="s0"/>
        </w:rPr>
        <w:t>ссионального медиатора, кроме случаев обжалования уведомления о результатах налоговой проверки и (или) решения вышестоящего налогового органа, вынесенного по результатам рассмотрения жалобы на уведомление. До начала применения мер принудительного взыскания</w:t>
      </w:r>
      <w:r>
        <w:rPr>
          <w:rStyle w:val="s0"/>
        </w:rPr>
        <w:t xml:space="preserve"> налогоплательщику (налоговому агенту) направляется уведомление о погашении налоговой задолженности в соответствии с главой 84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3) пункта 2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«3) применения реабилитационной процедуры в отношении </w:t>
      </w:r>
      <w:r>
        <w:rPr>
          <w:rStyle w:val="s0"/>
        </w:rPr>
        <w:t>налогоплательщика - со дня вступления в силу решения суда о применении реабилитационной процедуры;»;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первую пункта 5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«5. В случае непогашения структурным подразделением юридического лица налоговой задолженности в течен</w:t>
      </w:r>
      <w:r>
        <w:rPr>
          <w:rStyle w:val="s0"/>
        </w:rPr>
        <w:t>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- юридическому лицу, создавшему данное стр</w:t>
      </w:r>
      <w:r>
        <w:rPr>
          <w:rStyle w:val="s0"/>
        </w:rPr>
        <w:t xml:space="preserve">уктурное подразделение.»;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5-1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«5-1.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</w:t>
      </w:r>
      <w:r>
        <w:rPr>
          <w:rStyle w:val="s0"/>
        </w:rPr>
        <w:t>зыскивает сумму налоговой задолженности путем применения мер принудительного взыскания к налогоплательщикам - структурным подразделениям юридического лица.»;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166) часть третью пункта 2 </w:t>
      </w:r>
      <w:hyperlink r:id="rId191" w:anchor="sub_id=6160000" w:history="1">
        <w:r>
          <w:rPr>
            <w:rStyle w:val="a3"/>
          </w:rPr>
          <w:t>статьи 616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случаях непредставления списка дебиторов в срок, указанный в настоящем пункте, либо представления сведений об отсутствии дебиторов налоговый орган проводит налоговую проверку налогоплательщика (налогового агента) по вопросу определения взаиморасчетов ме</w:t>
      </w:r>
      <w:r>
        <w:rPr>
          <w:rStyle w:val="s0"/>
        </w:rPr>
        <w:t>жду налогоплательщиком (налоговым агентом) и его дебиторами. При этом налоговый орган не вправе подтверждать суммы дебиторской задолженности, оспариваемые в суде.»;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167) абзац второй части первой пункта 1 </w:t>
      </w:r>
      <w:hyperlink r:id="rId192" w:anchor="sub_id=6210000" w:history="1">
        <w:r>
          <w:rPr>
            <w:rStyle w:val="a3"/>
          </w:rPr>
          <w:t>статьи 621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«индивидуальных предпринимателей, частных нотариусов, частных судебных исполнителей, адвокатов, профессиональных медиаторов - более 10-кратного размера месячного расчетного показат</w:t>
      </w:r>
      <w:r>
        <w:rPr>
          <w:rStyle w:val="s0"/>
        </w:rPr>
        <w:t>еля, установленного законом о республиканском бюджете и действующего на 1 января соответствующего финансового года;»;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168) </w:t>
      </w:r>
      <w:hyperlink r:id="rId193" w:anchor="sub_id=6220000" w:history="1">
        <w:r>
          <w:rPr>
            <w:rStyle w:val="a3"/>
          </w:rPr>
          <w:t>статью 622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</w:t>
      </w:r>
      <w:r>
        <w:rPr>
          <w:rStyle w:val="s0"/>
        </w:rPr>
        <w:t>я 622. Взыскание налоговой задолженности налогоплательщика - физического лица, не являющегося индивидуальным предпринимателем, частным нотариусом, частным судебным исполнителем, адвокатом, профессиональным медиатором</w:t>
      </w:r>
    </w:p>
    <w:p w:rsidR="00000000" w:rsidRDefault="00455615">
      <w:pPr>
        <w:ind w:firstLine="400"/>
        <w:jc w:val="both"/>
      </w:pPr>
      <w:r>
        <w:rPr>
          <w:rStyle w:val="s0"/>
        </w:rPr>
        <w:t>1. В случаях неуплаты или неполной упла</w:t>
      </w:r>
      <w:r>
        <w:rPr>
          <w:rStyle w:val="s0"/>
        </w:rPr>
        <w:t>ты сумм налоговой задолженности налогоплательщиком - физическим лицом, не являющимся индивидуальным предпринимателем, частным нотариусом, частным судебным исполнителем, адвокатом, профессиональным медиатором, налоговый орган обращается в суд с заявлением о</w:t>
      </w:r>
      <w:r>
        <w:rPr>
          <w:rStyle w:val="s0"/>
        </w:rPr>
        <w:t xml:space="preserve"> вынесении судебного приказа или иском о взыскании сумм налоговой задолженности за счет имущества данного налогоплательщика.</w:t>
      </w:r>
    </w:p>
    <w:p w:rsidR="00000000" w:rsidRDefault="00455615">
      <w:pPr>
        <w:ind w:firstLine="400"/>
        <w:jc w:val="both"/>
      </w:pPr>
      <w:r>
        <w:rPr>
          <w:rStyle w:val="s0"/>
        </w:rPr>
        <w:t>2. Рассмотрение дел по заявлениям о вынесении судебного приказа или искам о взыскании сумм налоговой задолженности налогоплательщик</w:t>
      </w:r>
      <w:r>
        <w:rPr>
          <w:rStyle w:val="s0"/>
        </w:rPr>
        <w:t>а - физического лица, не являющегося индивидуальным предпринимателем, частным нотариусом, частным судебным исполнителем, адвокатом, профессиональным медиатором, производится в соответствии с гражданским процессуальным законодательством Республики Казахстан</w:t>
      </w:r>
      <w:r>
        <w:rPr>
          <w:rStyle w:val="s0"/>
        </w:rPr>
        <w:t>.</w:t>
      </w:r>
    </w:p>
    <w:p w:rsidR="00000000" w:rsidRDefault="00455615">
      <w:pPr>
        <w:ind w:firstLine="400"/>
        <w:jc w:val="both"/>
      </w:pPr>
      <w:r>
        <w:rPr>
          <w:rStyle w:val="s0"/>
        </w:rPr>
        <w:t>3. Взыскание налоговой задолженности за счет имущества налогоплательщика - физического лица, не являющегося индивидуальным предпринимателем, частным нотариусом, частным судебным исполнителем, адвокатом, профессиональным медиатором, осуществляется органам</w:t>
      </w:r>
      <w:r>
        <w:rPr>
          <w:rStyle w:val="s0"/>
        </w:rPr>
        <w:t>и исполнительного производства в порядке, установленном законодательством Республики Казахстан об исполнительном производстве и статусе судебных исполнителей.»;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169) в </w:t>
      </w:r>
      <w:hyperlink r:id="rId194" w:anchor="sub_id=6270000" w:history="1">
        <w:r>
          <w:rPr>
            <w:rStyle w:val="a3"/>
          </w:rPr>
          <w:t>ста</w:t>
        </w:r>
        <w:r>
          <w:rPr>
            <w:rStyle w:val="a3"/>
          </w:rPr>
          <w:t>тье 627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седьмой части второй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«наличия и подлинности акцизных и учетно-контрольных марок, наличия и подлинности сопроводительных накладных на алкогольную продукцию, нефтепродукты и биотопливо, наличия лицензии </w:t>
      </w:r>
      <w:r>
        <w:rPr>
          <w:rStyle w:val="s0"/>
        </w:rPr>
        <w:t>- налогоплательщик, осуществляющий предпринимательскую деятельность на участке территории, указанном в предписании;»;</w:t>
      </w:r>
    </w:p>
    <w:p w:rsidR="00000000" w:rsidRDefault="00455615">
      <w:pPr>
        <w:ind w:firstLine="400"/>
        <w:jc w:val="both"/>
      </w:pPr>
      <w:r>
        <w:rPr>
          <w:rStyle w:val="s0"/>
        </w:rPr>
        <w:t>в подпункте 2) пункта 5: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двадцатый части первой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«наличия и подлинности акцизных и учетно-контрольных </w:t>
      </w:r>
      <w:r>
        <w:rPr>
          <w:rStyle w:val="s0"/>
        </w:rPr>
        <w:t xml:space="preserve">марок, наличия и подлинности сопроводительных накладных на алкогольную продукцию, нефтепродукты и биотопливо, наличия лицензии;»;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пятый части второй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«наличия и подлинности акцизных и учетно-контрольных марок, наличия </w:t>
      </w:r>
      <w:r>
        <w:rPr>
          <w:rStyle w:val="s0"/>
        </w:rPr>
        <w:t xml:space="preserve">и подлинности сопроводительных накладных на алкогольную продукцию, нефтепродукты и биотопливо, наличия лицензии могут быть привлечены представители объединений субъектов частного предпринимательства по согласованию с такими объединениями.»; 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первой</w:t>
      </w:r>
      <w:r>
        <w:rPr>
          <w:rStyle w:val="s0"/>
        </w:rPr>
        <w:t xml:space="preserve"> подпункта 2) пункта 9: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абзацем третьим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«по заявлению налогоплательщика для подтверждения достоверности превышения налога на добавленную стоимость в связи с применением им пункта 3-1 статьи 272 настоящего Кодекса, предста</w:t>
      </w:r>
      <w:r>
        <w:rPr>
          <w:rStyle w:val="s0"/>
        </w:rPr>
        <w:t>вляемому не реже одного раза в четыре года после начала осуществления строительства;»;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двадцать шестой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«по вопросам наличия и подлинности акцизных и учетно-контрольных марок, наличия и подлинности сопроводительных накл</w:t>
      </w:r>
      <w:r>
        <w:rPr>
          <w:rStyle w:val="s0"/>
        </w:rPr>
        <w:t xml:space="preserve">адных на алкогольную продукцию, нефтепродукты и биотопливо, наличия лицензии;»;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пятый пункта 9-1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«наличия подлинности акцизных и учетно-контрольных марок, наличия и подлинности сопроводительных накладных на алкогольну</w:t>
      </w:r>
      <w:r>
        <w:rPr>
          <w:rStyle w:val="s0"/>
        </w:rPr>
        <w:t>ю продукцию, нефтепродукты и биотопливо, наличия лицензии;»;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170) подпункт 2) части первой пункта 5 </w:t>
      </w:r>
      <w:hyperlink r:id="rId195" w:anchor="sub_id=6290000" w:history="1">
        <w:r>
          <w:rPr>
            <w:rStyle w:val="a3"/>
          </w:rPr>
          <w:t>статьи 629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проводимой в связи с ликв</w:t>
      </w:r>
      <w:r>
        <w:rPr>
          <w:rStyle w:val="s0"/>
        </w:rPr>
        <w:t>идацией юридического лица-резидента, прекращением юридическим лицом-нерезидентом деятельности, осуществляемой в Республике Казахстан через постоянное учреждение, прекращением деятельности индивидуального предпринимателя, деятельности частного нотариуса, ча</w:t>
      </w:r>
      <w:r>
        <w:rPr>
          <w:rStyle w:val="s0"/>
        </w:rPr>
        <w:t>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171) подпункт 3) пункта 1 </w:t>
      </w:r>
      <w:hyperlink r:id="rId196" w:anchor="sub_id=6310000" w:history="1">
        <w:r>
          <w:rPr>
            <w:rStyle w:val="a3"/>
          </w:rPr>
          <w:t>статьи 631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«3) прекращением деятельности ин</w:t>
      </w:r>
      <w:r>
        <w:rPr>
          <w:rStyle w:val="s0"/>
        </w:rPr>
        <w:t>дивидуального предпринимателя, частного нотариуса, частного судебного исполнителя, адвоката, профессионального медиатора;»;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172) в </w:t>
      </w:r>
      <w:hyperlink r:id="rId197" w:anchor="sub_id=6320000" w:history="1">
        <w:r>
          <w:rPr>
            <w:rStyle w:val="a3"/>
          </w:rPr>
          <w:t>статье 632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пятый подпункта 1)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«наличия и подлинности акцизных и учетно-контрольных марок, наличия и подлинности сопроводительных накладных на алкогольную продукцию, нефтепродукты и биотопливо, наличия лицензии;»;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</w:t>
      </w:r>
      <w:r>
        <w:rPr>
          <w:rStyle w:val="s0"/>
        </w:rPr>
        <w:t xml:space="preserve"> 16) части первой пункта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«16) наличия и подлинности акцизных и учетно-контрольных марок, наличия и подлинности сопроводительных накладных на алкогольную продукцию, нефтепродукты и биотопливо, наличия лицензии;»;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пятый</w:t>
      </w:r>
      <w:r>
        <w:rPr>
          <w:rStyle w:val="s0"/>
        </w:rPr>
        <w:t xml:space="preserve"> пункта 6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«наличия и подлинности акцизных и учетно-контрольных марок, наличия и подлинности сопроводительных накладных на алкогольную продукцию, нефтепродукты и биотопливо, наличия лицензии.»;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173) пункты 3 и 4 </w:t>
      </w:r>
      <w:hyperlink r:id="rId198" w:anchor="sub_id=6330000" w:history="1">
        <w:r>
          <w:rPr>
            <w:rStyle w:val="a3"/>
          </w:rPr>
          <w:t>статьи 633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«3. Должностное лицо налогового органа, проводящее налоговую проверку, за исключением тематических проверок по вопросам: постано</w:t>
      </w:r>
      <w:r>
        <w:rPr>
          <w:rStyle w:val="s0"/>
        </w:rPr>
        <w:t>вки на регистрационный учет в налоговых органах; наличия контрольно-кассовых машин; наличия оборудования (устройства), предназначенного для осуществления платежей с использованием платежных карточек; наличия и подлинности акцизных и учетно-контрольных маро</w:t>
      </w:r>
      <w:r>
        <w:rPr>
          <w:rStyle w:val="s0"/>
        </w:rPr>
        <w:t>к, наличия и подлинности сопроводительных накладных на алкогольную продукцию, нефтепродукты и биотопливо, наличия лицензии, вручает налогоплательщику (налоговому агенту) подлинник предписания. В копии предписания ставятся подпись налогоплательщика (налогов</w:t>
      </w:r>
      <w:r>
        <w:rPr>
          <w:rStyle w:val="s0"/>
        </w:rPr>
        <w:t>ого агента) об ознакомлении и получении предписания, дата и время получения предписания.</w:t>
      </w:r>
    </w:p>
    <w:p w:rsidR="00000000" w:rsidRDefault="00455615">
      <w:pPr>
        <w:ind w:firstLine="400"/>
        <w:jc w:val="both"/>
      </w:pPr>
      <w:r>
        <w:rPr>
          <w:rStyle w:val="s0"/>
        </w:rPr>
        <w:t>4. При проведении тематических проверок по вопросам: постановки на регистрационный учет в налоговых органах; наличия контрольно-кассовых машин; наличия оборудования (у</w:t>
      </w:r>
      <w:r>
        <w:rPr>
          <w:rStyle w:val="s0"/>
        </w:rPr>
        <w:t>стройства), предназначенного для осуществления платежей с использованием платежных карточек; наличия и подлинности акцизных и учетно-контрольных марок, наличия и подлинности сопроводительных накладных на алкогольную продукцию, нефтепродукты и биотопливо, н</w:t>
      </w:r>
      <w:r>
        <w:rPr>
          <w:rStyle w:val="s0"/>
        </w:rPr>
        <w:t>аличия лицензии налогоплательщику или его работнику, осуществляющему реализацию товаров и оказывающему услуги, предъявляется подлинник предписания для ознакомления и вручается его копия. В подлиннике ставятся подпись налогоплательщика или его работника, ос</w:t>
      </w:r>
      <w:r>
        <w:rPr>
          <w:rStyle w:val="s0"/>
        </w:rPr>
        <w:t>уществляющего реализацию товаров и оказывающего услуги, об ознакомлении с предписанием и получении копии, дата и время получения копии предписания.»;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174) в </w:t>
      </w:r>
      <w:hyperlink r:id="rId199" w:anchor="sub_id=6350000" w:history="1">
        <w:r>
          <w:rPr>
            <w:rStyle w:val="a3"/>
          </w:rPr>
          <w:t>статье 635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ча</w:t>
      </w:r>
      <w:r>
        <w:rPr>
          <w:rStyle w:val="s0"/>
        </w:rPr>
        <w:t>сть вторую пункта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 экспорта товаров по внешнеторговым товарообменным (бартерным) операциям при определении суммы налога на добавленную стоимость, подлежащей возврату, учитывается наличие договора (контракта) по вне</w:t>
      </w:r>
      <w:r>
        <w:rPr>
          <w:rStyle w:val="s0"/>
        </w:rPr>
        <w:t>шнеторговой товарообменной (бартерной) операции, а также импортной декларации на товары по товарам, поставленным плательщику налога на добавленную стоимость покупателем экспортированных товаров по внешнеторговой товарообменной (бартерной) операции.»;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</w:t>
      </w:r>
      <w:r>
        <w:rPr>
          <w:rStyle w:val="s0"/>
        </w:rPr>
        <w:t xml:space="preserve"> первую пункта 10 дополнить подпунктами 1-1) и 3)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«1-1) при получении ответа на запрос налогового органа в отношении покупателя продуктов переработки в случае, предусмотренном пунктом 4 статьи 245 настоящего Кодекса;»;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>«3) при примен</w:t>
      </w:r>
      <w:r>
        <w:rPr>
          <w:rStyle w:val="s0"/>
        </w:rPr>
        <w:t>ении пункта 3-1 статьи 272 настоящего Кодекса.»;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175) в </w:t>
      </w:r>
      <w:hyperlink r:id="rId200" w:anchor="sub_id=6440000" w:history="1">
        <w:r>
          <w:rPr>
            <w:rStyle w:val="a3"/>
          </w:rPr>
          <w:t>статье 644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6), 7), 8), 9), 10), 14), 15), 16) и 17)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«6) книга учета налич</w:t>
      </w:r>
      <w:r>
        <w:rPr>
          <w:rStyle w:val="s0"/>
        </w:rPr>
        <w:t>ных денег - журнал учета ежесменного оборота наличных денег, товарных чеков, показаний фискальной памяти или накопителя фискальных данных контрольно-кассовой машины;</w:t>
      </w:r>
    </w:p>
    <w:p w:rsidR="00000000" w:rsidRDefault="00455615">
      <w:pPr>
        <w:ind w:firstLine="400"/>
        <w:jc w:val="both"/>
      </w:pPr>
      <w:r>
        <w:rPr>
          <w:rStyle w:val="s0"/>
        </w:rPr>
        <w:t>7) терминал оплаты услуг - электронно-механическое устройство для приема наличных денег ли</w:t>
      </w:r>
      <w:r>
        <w:rPr>
          <w:rStyle w:val="s0"/>
        </w:rPr>
        <w:t>бо расчетов с использованием платежных карточек за оказанные услуги;</w:t>
      </w:r>
    </w:p>
    <w:p w:rsidR="00000000" w:rsidRDefault="00455615">
      <w:pPr>
        <w:ind w:firstLine="400"/>
        <w:jc w:val="both"/>
      </w:pPr>
      <w:r>
        <w:rPr>
          <w:rStyle w:val="s0"/>
        </w:rPr>
        <w:t>8) пломба налогового органа - средство защиты от несанкционированного вскрытия корпуса контрольно-кассовой машины с блоком фискальной памяти;</w:t>
      </w:r>
    </w:p>
    <w:p w:rsidR="00000000" w:rsidRDefault="00455615">
      <w:pPr>
        <w:ind w:firstLine="400"/>
        <w:jc w:val="both"/>
      </w:pPr>
      <w:r>
        <w:rPr>
          <w:rStyle w:val="s0"/>
        </w:rPr>
        <w:t>9) ответственное лицо налогоплательщика - нал</w:t>
      </w:r>
      <w:r>
        <w:rPr>
          <w:rStyle w:val="s0"/>
        </w:rPr>
        <w:t>огоплательщик либо лицо, состоящее в трудовых отношениях с налогоплательщиком, осуществляющее денежные расчеты с покупателем (клиентом) с применением контрольно-кассовой машины и отвечающее за ее работу;</w:t>
      </w:r>
    </w:p>
    <w:p w:rsidR="00000000" w:rsidRDefault="00455615">
      <w:pPr>
        <w:ind w:firstLine="400"/>
        <w:jc w:val="both"/>
      </w:pPr>
      <w:r>
        <w:rPr>
          <w:rStyle w:val="s0"/>
        </w:rPr>
        <w:t>10) торговый автомат - электронно-механическое устро</w:t>
      </w:r>
      <w:r>
        <w:rPr>
          <w:rStyle w:val="s0"/>
        </w:rPr>
        <w:t>йство, осуществляющее реализацию товаров посредством наличных денег либо расчетов с использованием платежных карточек в автоматическом режиме;»;</w:t>
      </w:r>
    </w:p>
    <w:p w:rsidR="00000000" w:rsidRDefault="00455615">
      <w:pPr>
        <w:ind w:firstLine="400"/>
        <w:jc w:val="both"/>
      </w:pPr>
      <w:r>
        <w:rPr>
          <w:rStyle w:val="s0"/>
        </w:rPr>
        <w:t>«14) фискальные данные - информация о денежных расчетах с фискальным признаком, фиксируемая в фискальной памяти</w:t>
      </w:r>
      <w:r>
        <w:rPr>
          <w:rStyle w:val="s0"/>
        </w:rPr>
        <w:t xml:space="preserve"> контрольно-кассовой машины с блоком фискальной памяти либо накопителе фискальных данных контрольно-кассовой машины с функцией фиксации и (или) передачи данных и переданная в налоговые органы;»;</w:t>
      </w:r>
    </w:p>
    <w:p w:rsidR="00000000" w:rsidRDefault="00455615">
      <w:pPr>
        <w:ind w:firstLine="400"/>
        <w:jc w:val="both"/>
      </w:pPr>
      <w:r>
        <w:rPr>
          <w:rStyle w:val="s0"/>
        </w:rPr>
        <w:t>«15) фискальный отчет - отчет об изменении показаний фискальн</w:t>
      </w:r>
      <w:r>
        <w:rPr>
          <w:rStyle w:val="s0"/>
        </w:rPr>
        <w:t>ых данных за определенный период;</w:t>
      </w:r>
    </w:p>
    <w:p w:rsidR="00000000" w:rsidRDefault="00455615">
      <w:pPr>
        <w:ind w:firstLine="400"/>
        <w:jc w:val="both"/>
      </w:pPr>
      <w:r>
        <w:rPr>
          <w:rStyle w:val="s0"/>
        </w:rPr>
        <w:t>16) фискальная память - комплекс программно-аппаратных средств,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</w:t>
      </w:r>
      <w:r>
        <w:rPr>
          <w:rStyle w:val="s0"/>
        </w:rPr>
        <w:t>нтрольно-кассовой машине с блоком фискальной памяти;</w:t>
      </w:r>
    </w:p>
    <w:p w:rsidR="00000000" w:rsidRDefault="00455615">
      <w:pPr>
        <w:ind w:firstLine="400"/>
        <w:jc w:val="both"/>
      </w:pPr>
      <w:r>
        <w:rPr>
          <w:rStyle w:val="s0"/>
        </w:rPr>
        <w:t>17) фискальный режим - режим функционирования контрольно-кассовой машины, обеспечивающий некорректируемую регистрацию и энергонезависимое долговременное хранение информации в блоке фискальной памяти либо</w:t>
      </w:r>
      <w:r>
        <w:rPr>
          <w:rStyle w:val="s0"/>
        </w:rPr>
        <w:t xml:space="preserve"> накопителе фискальных данных с одновременной передачей сведений о денежных расчетах в налоговые органы посредством оператора фискальных данных;»;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подпунктами 18) и 19)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«18) денежные расчеты - расчеты, осуществляемые за приобретение товара, выполнение работ, оказание услуг посредством наличных денег и (или) расчетов с использованием платежных карточек;</w:t>
      </w:r>
    </w:p>
    <w:p w:rsidR="00000000" w:rsidRDefault="00455615">
      <w:pPr>
        <w:ind w:firstLine="400"/>
        <w:jc w:val="both"/>
      </w:pPr>
      <w:r>
        <w:rPr>
          <w:rStyle w:val="s0"/>
        </w:rPr>
        <w:t>19) накопитель фискальных данных - комплекс программно-аппаратных сред</w:t>
      </w:r>
      <w:r>
        <w:rPr>
          <w:rStyle w:val="s0"/>
        </w:rPr>
        <w:t>ств,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контрольно-кассовой машине с функцией фиксации и передачи информации.»;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176) в </w:t>
      </w:r>
      <w:hyperlink r:id="rId201" w:anchor="sub_id=6450000" w:history="1">
        <w:r>
          <w:rPr>
            <w:rStyle w:val="a3"/>
          </w:rPr>
          <w:t>статье 645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На территории Республики Казахстан денежные расчеты производятся с обязательным применением контрольно-кассовых машин, если иное не установлено настоящи</w:t>
      </w:r>
      <w:r>
        <w:rPr>
          <w:rStyle w:val="s0"/>
        </w:rPr>
        <w:t>м пунктом.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Положение настоящего пункта не распространяется на денежные расчеты:</w:t>
      </w:r>
    </w:p>
    <w:p w:rsidR="00000000" w:rsidRDefault="00455615">
      <w:pPr>
        <w:ind w:firstLine="400"/>
        <w:jc w:val="both"/>
      </w:pPr>
      <w:r>
        <w:rPr>
          <w:rStyle w:val="s0"/>
        </w:rPr>
        <w:t>1) физических лиц, не подлежащих обязательной государственной регистрации в качестве индивидуальных предпринимателей, кроме лиц, осуществляющих частную нотариальную деятельност</w:t>
      </w:r>
      <w:r>
        <w:rPr>
          <w:rStyle w:val="s0"/>
        </w:rPr>
        <w:t>ь или деятельность по исполнению исполнительных документов;</w:t>
      </w:r>
    </w:p>
    <w:p w:rsidR="00000000" w:rsidRDefault="00455615">
      <w:pPr>
        <w:ind w:firstLine="400"/>
        <w:jc w:val="both"/>
      </w:pPr>
      <w:r>
        <w:rPr>
          <w:rStyle w:val="s0"/>
        </w:rPr>
        <w:t>2) индивидуальных предпринимателей (кроме реализующих подакцизные товары), осуществляющих деятельность:</w:t>
      </w:r>
    </w:p>
    <w:p w:rsidR="00000000" w:rsidRDefault="00455615">
      <w:pPr>
        <w:ind w:firstLine="400"/>
        <w:jc w:val="both"/>
      </w:pPr>
      <w:r>
        <w:rPr>
          <w:rStyle w:val="s0"/>
        </w:rPr>
        <w:t>с применением специального налогового режима на основе патента;</w:t>
      </w:r>
    </w:p>
    <w:p w:rsidR="00000000" w:rsidRDefault="00455615">
      <w:pPr>
        <w:ind w:firstLine="400"/>
        <w:jc w:val="both"/>
      </w:pPr>
      <w:r>
        <w:rPr>
          <w:rStyle w:val="s0"/>
        </w:rPr>
        <w:t>в рамках специального налого</w:t>
      </w:r>
      <w:r>
        <w:rPr>
          <w:rStyle w:val="s0"/>
        </w:rPr>
        <w:t>вого режима для субъектов малого бизнеса на территории открытых торговых рынков;</w:t>
      </w:r>
    </w:p>
    <w:p w:rsidR="00000000" w:rsidRDefault="00455615">
      <w:pPr>
        <w:ind w:firstLine="400"/>
        <w:jc w:val="both"/>
      </w:pPr>
      <w:r>
        <w:rPr>
          <w:rStyle w:val="s0"/>
        </w:rPr>
        <w:t>в рамках специального налогового режима для крестьянских или фермерских хозяйств, по деятельности, на которую распространяется данный специальный налоговый режим;</w:t>
      </w:r>
    </w:p>
    <w:p w:rsidR="00000000" w:rsidRDefault="00455615">
      <w:pPr>
        <w:ind w:firstLine="400"/>
        <w:jc w:val="both"/>
      </w:pPr>
      <w:r>
        <w:rPr>
          <w:rStyle w:val="s0"/>
        </w:rPr>
        <w:t>3) в части о</w:t>
      </w:r>
      <w:r>
        <w:rPr>
          <w:rStyle w:val="s0"/>
        </w:rPr>
        <w:t>казания услуг населению по перевозкам в общественном городском транспорте с выдачей билетов по форме, утвержденной уполномоченным государственным органом в области транспорта по согласованию с уполномоченным органом;</w:t>
      </w:r>
    </w:p>
    <w:p w:rsidR="00000000" w:rsidRDefault="00455615">
      <w:pPr>
        <w:ind w:firstLine="400"/>
        <w:jc w:val="both"/>
      </w:pPr>
      <w:r>
        <w:rPr>
          <w:rStyle w:val="s0"/>
        </w:rPr>
        <w:t>4) Национального Банка Республики Казах</w:t>
      </w:r>
      <w:r>
        <w:rPr>
          <w:rStyle w:val="s0"/>
        </w:rPr>
        <w:t xml:space="preserve">стан. </w:t>
      </w:r>
    </w:p>
    <w:p w:rsidR="00000000" w:rsidRDefault="00455615">
      <w:pPr>
        <w:ind w:firstLine="400"/>
        <w:jc w:val="both"/>
      </w:pPr>
      <w:r>
        <w:rPr>
          <w:rStyle w:val="s0"/>
        </w:rPr>
        <w:t>Налогоплательщики, осуществляющие оптовую и (или) розничную реализацию бензина (кроме авиационного), дизельного топлива, алкогольной продукции, за исключением налогоплательщиков, деятельность которых находится в местах отсутствия сети телекоммуникац</w:t>
      </w:r>
      <w:r>
        <w:rPr>
          <w:rStyle w:val="s0"/>
        </w:rPr>
        <w:t>ий общего пользования, при торговых операциях посредством денежных расчетов обязаны применять контрольно-кассовые машины с функцией фиксации и (или) передачи данных.</w:t>
      </w:r>
    </w:p>
    <w:p w:rsidR="00000000" w:rsidRDefault="00455615">
      <w:pPr>
        <w:jc w:val="both"/>
      </w:pPr>
      <w:bookmarkStart w:id="49" w:name="SUB17613"/>
      <w:bookmarkEnd w:id="49"/>
      <w:r>
        <w:rPr>
          <w:rStyle w:val="s3"/>
        </w:rPr>
        <w:t xml:space="preserve">Абзац тринадцатый подпункта 176)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обязанность по применению таких контрольно-кассовых машин возникает у налогоплательщиков, осуществляющих оптовую и (или) розничную реализацию бензина (кроме авиационного), дизельного топлива, алкогольной продук</w:t>
      </w:r>
      <w:r>
        <w:rPr>
          <w:rStyle w:val="s0"/>
        </w:rPr>
        <w:t>ции, с 1 июля 2015 года.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осуществлении на территории Республики Казахстан отдельных видов деятельности, установленных Правительством Республики Казахстан, индивидуальные предприниматели и (или) юридические лица, за исключением налогоплательщиков, деяте</w:t>
      </w:r>
      <w:r>
        <w:rPr>
          <w:rStyle w:val="s0"/>
        </w:rPr>
        <w:t>льность которых находится в местах отсутствия сети телекоммуникаций общего пользования, обязаны обеспечить применение контрольно-кассовых машин с функцией фиксации и (или) передачи данных с 1 января 2016 года.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Информация об административно-территориальных </w:t>
      </w:r>
      <w:r>
        <w:rPr>
          <w:rStyle w:val="s0"/>
        </w:rPr>
        <w:t>единицах Республики Казахстан, на территории которых отсутствуют сети телекоммуникаций общего пользования, подлежит размещению на интернет-ресурсе уполномоченного органа в порядке, установленном уполномоченным органом по согласованию с уполномоченным госуд</w:t>
      </w:r>
      <w:r>
        <w:rPr>
          <w:rStyle w:val="s0"/>
        </w:rPr>
        <w:t>арственным органом в области связи и информации.»;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подпункты 1) и 2) пункта 4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осуществляется постановка контрольно-кассовой машины на учет в налоговом органе до начала деятельности, связанной с денежными расчетами;</w:t>
      </w:r>
    </w:p>
    <w:p w:rsidR="00000000" w:rsidRDefault="00455615">
      <w:pPr>
        <w:ind w:firstLine="400"/>
        <w:jc w:val="both"/>
      </w:pPr>
      <w:r>
        <w:rPr>
          <w:rStyle w:val="s0"/>
        </w:rPr>
        <w:t>2) ос</w:t>
      </w:r>
      <w:r>
        <w:rPr>
          <w:rStyle w:val="s0"/>
        </w:rPr>
        <w:t>уществляется выдача чека контрольно-кассовой машины или товарного чека на сумму, уплаченную за товар, работу, услугу;»;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177) в </w:t>
      </w:r>
      <w:hyperlink r:id="rId202" w:anchor="sub_id=6460000" w:history="1">
        <w:r>
          <w:rPr>
            <w:rStyle w:val="a3"/>
          </w:rPr>
          <w:t>статье 646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изложить в следующей ред</w:t>
      </w:r>
      <w:r>
        <w:rPr>
          <w:rStyle w:val="s0"/>
        </w:rPr>
        <w:t xml:space="preserve">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«3. Постановка на учет контрольно-кассовых машин производится с присвоением регистрационного номера контрольно-кассовой машины и выдачей регистрационной карточки контрольно-кассовой машины в течение трех рабочих дней со дня подачи налогоплательщико</w:t>
      </w:r>
      <w:r>
        <w:rPr>
          <w:rStyle w:val="s0"/>
        </w:rPr>
        <w:t>м налогового заявления о постановке на учет контрольно-кассовой машины в налоговом органе.»;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первый пункта 4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«4. При постановке на учет в налоговых органах контрольно-кассовой машины с блоком фискальной памяти налогопл</w:t>
      </w:r>
      <w:r>
        <w:rPr>
          <w:rStyle w:val="s0"/>
        </w:rPr>
        <w:t>ательщик представляет в налоговый орган:»;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дополнить пунктом 4-1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«4-1. При постановке на учет в налоговых органах контрольно-кассовой машины с функцией фиксации и передачи данных налогоплательщик представляет в налоговый орган:</w:t>
      </w:r>
    </w:p>
    <w:p w:rsidR="00000000" w:rsidRDefault="00455615">
      <w:pPr>
        <w:ind w:firstLine="400"/>
        <w:jc w:val="both"/>
      </w:pPr>
      <w:r>
        <w:rPr>
          <w:rStyle w:val="s0"/>
        </w:rPr>
        <w:t>1) налоговое заявление о постановке контрольно-кассовой машины на учет в налоговом органе;</w:t>
      </w:r>
    </w:p>
    <w:p w:rsidR="00000000" w:rsidRDefault="00455615">
      <w:pPr>
        <w:ind w:firstLine="400"/>
        <w:jc w:val="both"/>
      </w:pPr>
      <w:r>
        <w:rPr>
          <w:rStyle w:val="s0"/>
        </w:rPr>
        <w:t>2) контрольно-кассовую машину, содержащую сведения о налогоплательщике;</w:t>
      </w:r>
    </w:p>
    <w:p w:rsidR="00000000" w:rsidRDefault="00455615">
      <w:pPr>
        <w:ind w:firstLine="400"/>
        <w:jc w:val="both"/>
      </w:pPr>
      <w:r>
        <w:rPr>
          <w:rStyle w:val="s0"/>
        </w:rPr>
        <w:t>3) паспорт завода-изготовителя контрольно-кассовой машины с функцией фиксации и передачи данн</w:t>
      </w:r>
      <w:r>
        <w:rPr>
          <w:rStyle w:val="s0"/>
        </w:rPr>
        <w:t>ых;</w:t>
      </w:r>
    </w:p>
    <w:p w:rsidR="00000000" w:rsidRDefault="00455615">
      <w:pPr>
        <w:ind w:firstLine="400"/>
        <w:jc w:val="both"/>
      </w:pPr>
      <w:r>
        <w:rPr>
          <w:rStyle w:val="s0"/>
        </w:rPr>
        <w:t>4) пронумерованные, прошнурованные, заверенные подписью и (или) печатью налогоплательщика книги учета наличных денег и товарных чеков;</w:t>
      </w:r>
    </w:p>
    <w:p w:rsidR="00000000" w:rsidRDefault="00455615">
      <w:pPr>
        <w:ind w:firstLine="400"/>
        <w:jc w:val="both"/>
      </w:pPr>
      <w:r>
        <w:rPr>
          <w:rStyle w:val="s0"/>
        </w:rPr>
        <w:t>5) копию договора, заключенного с оператором фискальных данных по предоставлению услуг связи для осуществления переда</w:t>
      </w:r>
      <w:r>
        <w:rPr>
          <w:rStyle w:val="s0"/>
        </w:rPr>
        <w:t>чи данных о денежных расчетах в налоговые органы.»;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пункта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При постановке на учет контрольно-кассовой машины, являющейся компьютерной системой, и контрольно-кассовой машины с функцией передачи данных налого</w:t>
      </w:r>
      <w:r>
        <w:rPr>
          <w:rStyle w:val="s0"/>
        </w:rPr>
        <w:t>плательщик представляет в налоговый орган по месту своего нахождения:»;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«6. Должностное лицо налогового органа при постановке контрольно-кассовой машины на учет в налоговом органе, за исключением комп</w:t>
      </w:r>
      <w:r>
        <w:rPr>
          <w:rStyle w:val="s0"/>
        </w:rPr>
        <w:t>ьютерных систем и контрольно-кассовых машин с функцией передачи данных:»;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4), 5) и 7)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«4) устанавливает фискальный режим работы контрольно-кассовой машины с блоком фискальной памяти;</w:t>
      </w:r>
    </w:p>
    <w:p w:rsidR="00000000" w:rsidRDefault="00455615">
      <w:pPr>
        <w:ind w:firstLine="400"/>
        <w:jc w:val="both"/>
      </w:pPr>
      <w:r>
        <w:rPr>
          <w:rStyle w:val="s0"/>
        </w:rPr>
        <w:t>5) устанавливает пломбу налогово</w:t>
      </w:r>
      <w:r>
        <w:rPr>
          <w:rStyle w:val="s0"/>
        </w:rPr>
        <w:t>го органа на корпус контрольно-кассовой машины с блоком фискальной памяти;»;</w:t>
      </w:r>
    </w:p>
    <w:p w:rsidR="00000000" w:rsidRDefault="00455615">
      <w:pPr>
        <w:ind w:firstLine="400"/>
        <w:jc w:val="both"/>
      </w:pPr>
      <w:r>
        <w:rPr>
          <w:rStyle w:val="s0"/>
        </w:rPr>
        <w:t>«7) заверяет книги учета наличных денег и товарных чеков личной подписью и печатью, предусмотренной для их заверения;»;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7-1)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«7-1) пров</w:t>
      </w:r>
      <w:r>
        <w:rPr>
          <w:rStyle w:val="s0"/>
        </w:rPr>
        <w:t>еряет соответствие модели контрольно-кассовой машины с моделями, внесенными в государственный реестр;»;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8)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«8) возвращает налогоплательщику:</w:t>
      </w:r>
    </w:p>
    <w:p w:rsidR="00000000" w:rsidRDefault="00455615">
      <w:pPr>
        <w:ind w:firstLine="400"/>
        <w:jc w:val="both"/>
      </w:pPr>
      <w:r>
        <w:rPr>
          <w:rStyle w:val="s0"/>
        </w:rPr>
        <w:t>контрольно-кассовую машину с блоком фискальной памяти с установленным фиска</w:t>
      </w:r>
      <w:r>
        <w:rPr>
          <w:rStyle w:val="s0"/>
        </w:rPr>
        <w:t>льным режимом работы и пломбой налогового органа;</w:t>
      </w:r>
    </w:p>
    <w:p w:rsidR="00000000" w:rsidRDefault="00455615">
      <w:pPr>
        <w:ind w:firstLine="400"/>
        <w:jc w:val="both"/>
      </w:pPr>
      <w:r>
        <w:rPr>
          <w:rStyle w:val="s0"/>
        </w:rPr>
        <w:t>контрольно-кассовую машину с функцией фиксации и передачи данных;</w:t>
      </w:r>
    </w:p>
    <w:p w:rsidR="00000000" w:rsidRDefault="00455615">
      <w:pPr>
        <w:ind w:firstLine="400"/>
        <w:jc w:val="both"/>
      </w:pPr>
      <w:r>
        <w:rPr>
          <w:rStyle w:val="s0"/>
        </w:rPr>
        <w:t>заверенные книги учета наличных денег и товарных чеков;</w:t>
      </w:r>
    </w:p>
    <w:p w:rsidR="00000000" w:rsidRDefault="00455615">
      <w:pPr>
        <w:ind w:firstLine="400"/>
        <w:jc w:val="both"/>
      </w:pPr>
      <w:r>
        <w:rPr>
          <w:rStyle w:val="s0"/>
        </w:rPr>
        <w:t>паспорт завода-изготовителя контрольно-кассовой машины;»;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9) сл</w:t>
      </w:r>
      <w:r>
        <w:rPr>
          <w:rStyle w:val="s0"/>
        </w:rPr>
        <w:t>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«9) выдает налогоплательщику регистрационную карточку контрольно-кассовой машины.»;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«7. При постановке на учет контрольно-кассовой машины, являющейся компьютерной системой, контрольно-кассовой маш</w:t>
      </w:r>
      <w:r>
        <w:rPr>
          <w:rStyle w:val="s0"/>
        </w:rPr>
        <w:t>ины с функцией передачи данных должностное лицо налогового органа осуществляет действия, предусмотренные подпунктами 1), 3), 6), 7) и 7-1) пункта 6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178) в </w:t>
      </w:r>
      <w:hyperlink r:id="rId203" w:anchor="sub_id=6470000" w:history="1">
        <w:r>
          <w:rPr>
            <w:rStyle w:val="a3"/>
          </w:rPr>
          <w:t>статье 647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1) и 2) части первой пункта 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утери (порчи) регистрационной карточки - в течение трех рабочих дней с даты получения налогового заявления, предусмотренного пунктом 1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2) изменения сведений, указанных в регистрационной карточке, - в течение трех рабочих дней с даты получения налогового заявления, предусмотренного пунктом 1 настоящей статьи;»;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«3. Должностное лицо налогового органа в</w:t>
      </w:r>
      <w:r>
        <w:rPr>
          <w:rStyle w:val="s0"/>
        </w:rPr>
        <w:t xml:space="preserve">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контрольно-кассовой машины с измененными регистрационными данными.»;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179) в </w:t>
      </w:r>
      <w:hyperlink r:id="rId204" w:anchor="sub_id=6480000" w:history="1">
        <w:r>
          <w:rPr>
            <w:rStyle w:val="a3"/>
          </w:rPr>
          <w:t>статье 648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прекращения осуществления деятельности, связанной с денежными расчетами, осуществляемыми при торговых операциях, выполнении работ, оказа</w:t>
      </w:r>
      <w:r>
        <w:rPr>
          <w:rStyle w:val="s0"/>
        </w:rPr>
        <w:t>нии услуг;»;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подпунктами 4-1) и 4-2)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«4-1) замены технически исправной модели контрольно-кассовой машины на новую модель контрольно-кассовой машины;</w:t>
      </w:r>
    </w:p>
    <w:p w:rsidR="00000000" w:rsidRDefault="00455615">
      <w:pPr>
        <w:ind w:firstLine="400"/>
        <w:jc w:val="both"/>
      </w:pPr>
      <w:r>
        <w:rPr>
          <w:rStyle w:val="s0"/>
        </w:rPr>
        <w:t>4-2) кражи, утери контрольно-кассовой машины при наличии копии заявления о</w:t>
      </w:r>
      <w:r>
        <w:rPr>
          <w:rStyle w:val="s0"/>
        </w:rPr>
        <w:t xml:space="preserve"> краже в органы внутренних дел и (или) копии объявления об утере, опубликованного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единицы по месту нахождения нало</w:t>
      </w:r>
      <w:r>
        <w:rPr>
          <w:rStyle w:val="s0"/>
        </w:rPr>
        <w:t>гоплательщика;»;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Для снятия контрольно-кассовой машины с учета в налоговом органе, за исключением компьютерных систем и контрольно-кассовой машины с функцией передачи данных, налогоплательщик пред</w:t>
      </w:r>
      <w:r>
        <w:rPr>
          <w:rStyle w:val="s0"/>
        </w:rPr>
        <w:t>ставляет в налоговый орган одновременно с налоговым заявлением о снятии с учета контрольно-кассовой машины:»;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контрольно-кассовую машину с блоком фискальной памяти с установленной пломбой налогового органа или</w:t>
      </w:r>
      <w:r>
        <w:rPr>
          <w:rStyle w:val="s0"/>
        </w:rPr>
        <w:t xml:space="preserve"> контрольно-кассовую машину с функцией фиксации и передачи данных;»;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Должностное лицо налогового органа в течение трех рабочих дней со дня регистрации в налоговом органе налогового заявления о сня</w:t>
      </w:r>
      <w:r>
        <w:rPr>
          <w:rStyle w:val="s0"/>
        </w:rPr>
        <w:t>тии с учета контрольно-кассовой машины производит снятие с учета контрольно-кассовой машины, для чего:»;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3-1)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«3-1) производит снятие пломбы налогового органа с корпуса контрольно-кассовой машины с блоком фискальной </w:t>
      </w:r>
      <w:r>
        <w:rPr>
          <w:rStyle w:val="s0"/>
        </w:rPr>
        <w:t>памяти;»;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4) дополнить абзацем четвертым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«паспорт завода-изготовителя контрольно-кассовой машины;»;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«5. При снятии с учета контрольно-кассовой машины, являющейся компьютерной системой, </w:t>
      </w:r>
      <w:r>
        <w:rPr>
          <w:rStyle w:val="s0"/>
        </w:rPr>
        <w:t>контрольно-кассовой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контрольно-кассовой машины.»;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180) в пункте 3 </w:t>
      </w:r>
      <w:hyperlink r:id="rId205" w:anchor="sub_id=6490000" w:history="1">
        <w:r>
          <w:rPr>
            <w:rStyle w:val="a3"/>
          </w:rPr>
          <w:t>статьи 649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дополнить подпунктом 9)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«9) наименование оператора фискальных данных и реквизиты интернет-ресурса оператора фискальных данных для прове</w:t>
      </w:r>
      <w:r>
        <w:rPr>
          <w:rStyle w:val="s0"/>
        </w:rPr>
        <w:t>рки подлинности контрольного чека контрольно-кассовых машин с функцией фиксации и (или) передачи данных.»;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«Контрольный чек компьютерных систем (за исключением компьютерных систем, применяемых банками и организациями, осуществляющими отдельные виды банковских операций) должен содержать информацию, указанную в подпунктах 1) - 9) настоящего пункта.»;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181) в </w:t>
      </w:r>
      <w:hyperlink r:id="rId206" w:anchor="sub_id=6500000" w:history="1">
        <w:r>
          <w:rPr>
            <w:rStyle w:val="a3"/>
          </w:rPr>
          <w:t>статье 650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455615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осуществляет ввод информации о денежном расчете в соответствии с руководством по эксплуа</w:t>
      </w:r>
      <w:r>
        <w:rPr>
          <w:rStyle w:val="s0"/>
        </w:rPr>
        <w:t>тации контрольно-кассовой машины;»;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2-1)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«2-1) в случае временного отсутствия сети телекоммуникаций, предоставляемых оператором фискальных данных, использует автономный режим работы контрольно-кассовой машины с функцией фиксации и передачи данных;»;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«Дл</w:t>
      </w:r>
      <w:r>
        <w:rPr>
          <w:rStyle w:val="s0"/>
        </w:rPr>
        <w:t>я контрольно-кассовых машин период смены не должен превышать двадцать четыре часа.»;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четвертую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«4. Показания отчета с учетом сумм платежей при использовании платежных карточек о текущем </w:t>
      </w:r>
      <w:r>
        <w:rPr>
          <w:rStyle w:val="s0"/>
        </w:rPr>
        <w:t>состоянии кассы должны соответствовать сумме наличных денег в кассе на момент снятия фискального отчета, суммам приема и выдачи наличных денег, не связанных с реализацией товаров, выполнением работ, оказанием услуг, отраженных в книге учета наличных денег.</w:t>
      </w:r>
      <w:r>
        <w:rPr>
          <w:rStyle w:val="s0"/>
        </w:rPr>
        <w:t>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части первой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В случае технической неисправности контрольно-кассовой машины с блоком фискальной памяти, устранение которой невозможно без нарушения целостности пломбы налогового органа, налогопл</w:t>
      </w:r>
      <w:r>
        <w:rPr>
          <w:rStyle w:val="s0"/>
        </w:rPr>
        <w:t>ательщик в течение трех рабочих дней с момента возникновения неисправности подает в налоговый орган, в котором произведена постановка на учет контрольно-кассовой машины:»;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пятую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«Срок представления контрольно-кассовой м</w:t>
      </w:r>
      <w:r>
        <w:rPr>
          <w:rStyle w:val="s0"/>
        </w:rPr>
        <w:t xml:space="preserve">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ремонта, указанного в заключении центра технического обслуживания, но не более пятнадцати рабочих дней </w:t>
      </w:r>
      <w:r>
        <w:rPr>
          <w:rStyle w:val="s0"/>
        </w:rPr>
        <w:t>со дня выдачи разрешения налогового органа на нарушение целостности пломбы.»;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5-1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«5-1. В случае технической неисправности контрольно-кассовой машины с функцией фиксации и (или) передачи данных, устранение которой н</w:t>
      </w:r>
      <w:r>
        <w:rPr>
          <w:rStyle w:val="s0"/>
        </w:rPr>
        <w:t>евозможно без обращения в центр технического обслуживания, налогоплательщик в течение трех рабочих дней с даты возникновения неисправности обращается в центр технического обслуживания, в котором произведена постановка на учет контрольно-кассовой машины и (</w:t>
      </w:r>
      <w:r>
        <w:rPr>
          <w:rStyle w:val="s0"/>
        </w:rPr>
        <w:t>или) производится ее обслуживание.</w:t>
      </w:r>
    </w:p>
    <w:p w:rsidR="00000000" w:rsidRDefault="00455615">
      <w:pPr>
        <w:ind w:firstLine="400"/>
        <w:jc w:val="both"/>
      </w:pPr>
      <w:r>
        <w:rPr>
          <w:rStyle w:val="s0"/>
        </w:rPr>
        <w:t>В течение трех рабочих дней после завершения ремонта контрольно-кассовой машины с функцией фиксации и (или) передачи данных налогоплательщик представляет в налоговый орган по месту регистрации контрольно-кассовой машины с</w:t>
      </w:r>
      <w:r>
        <w:rPr>
          <w:rStyle w:val="s0"/>
        </w:rPr>
        <w:t xml:space="preserve"> функцией фиксации и (или) передачи данных заключение центра технического обслуживания о причинах неисправности с указанием сроков проведения ремонта.»;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2) и 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отсутствует возможность получить данны</w:t>
      </w:r>
      <w:r>
        <w:rPr>
          <w:rStyle w:val="s0"/>
        </w:rPr>
        <w:t>е с фискальной памяти либо с накопителя фискальных данных;</w:t>
      </w:r>
    </w:p>
    <w:p w:rsidR="00000000" w:rsidRDefault="00455615">
      <w:pPr>
        <w:ind w:firstLine="400"/>
        <w:jc w:val="both"/>
      </w:pPr>
      <w:r>
        <w:rPr>
          <w:rStyle w:val="s0"/>
        </w:rPr>
        <w:t>3) отсутствует или повреждена пломба налогового органа контрольно-кассовой машины с блоком фискальной памяти;»;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5)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«5) отсутствует возможность передачи д</w:t>
      </w:r>
      <w:r>
        <w:rPr>
          <w:rStyle w:val="s0"/>
        </w:rPr>
        <w:t>анных с контрольно-кассовой машины с функцией фиксации и (или) передачи данных при наличии исправной связи, предоставляемой оператором фискальных данных.»;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7 и 9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«7. Контрольно-кассовая машина, являющаяся компьютерной системой, считается технически неисправной в случаях, предусмотренных подпунктами 1), 2), 4) и 5) пункта 6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«9. Налоговыми органами замена книг учета наличных денег и (или) товарных</w:t>
      </w:r>
      <w:r>
        <w:rPr>
          <w:rStyle w:val="s0"/>
        </w:rPr>
        <w:t xml:space="preserve"> чеков производится в течение трех рабочих дней с момента регистрации налогового заявления в налоговом органе.»;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182) подпункт 2) </w:t>
      </w:r>
      <w:hyperlink r:id="rId207" w:anchor="sub_id=6520000" w:history="1">
        <w:r>
          <w:rPr>
            <w:rStyle w:val="a3"/>
          </w:rPr>
          <w:t>статьи 652</w:t>
        </w:r>
      </w:hyperlink>
      <w:r>
        <w:rPr>
          <w:rStyle w:val="s0"/>
        </w:rPr>
        <w:t xml:space="preserve"> изложить в следующей редакции:</w:t>
      </w:r>
      <w:r>
        <w:rPr>
          <w:rStyle w:val="s0"/>
        </w:rPr>
        <w:t xml:space="preserve"> </w:t>
      </w:r>
    </w:p>
    <w:p w:rsidR="00000000" w:rsidRDefault="00455615">
      <w:pPr>
        <w:ind w:firstLine="400"/>
        <w:jc w:val="both"/>
      </w:pPr>
      <w:r>
        <w:rPr>
          <w:rStyle w:val="s0"/>
        </w:rPr>
        <w:t>«2) используют данные, хранящиеся в блоках фискальной памяти контрольно-кассовых машин, либо данные контрольно-кассовых машин с функцией фиксации и (или) передачи данных, переданные посредством оператора фискальных данных в налоговые органы, при проведен</w:t>
      </w:r>
      <w:r>
        <w:rPr>
          <w:rStyle w:val="s0"/>
        </w:rPr>
        <w:t>ии анализа, камерального контроля и (или) налоговых проверок по исполнению налогоплательщиком налогового обязательства по уплате налогов и других обязательных платежей в бюджет.»;</w:t>
      </w:r>
    </w:p>
    <w:p w:rsidR="00000000" w:rsidRDefault="00455615">
      <w:pPr>
        <w:jc w:val="both"/>
      </w:pPr>
      <w:bookmarkStart w:id="50" w:name="SUB656"/>
      <w:bookmarkEnd w:id="50"/>
      <w:r>
        <w:rPr>
          <w:rStyle w:val="s3"/>
        </w:rPr>
        <w:t xml:space="preserve">Подпункт 183) пункта 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2009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183) </w:t>
      </w:r>
      <w:hyperlink r:id="rId208" w:anchor="sub_id=6560000" w:history="1">
        <w:r>
          <w:rPr>
            <w:rStyle w:val="a3"/>
          </w:rPr>
          <w:t>статью 656</w:t>
        </w:r>
      </w:hyperlink>
      <w:r>
        <w:rPr>
          <w:rStyle w:val="s0"/>
        </w:rPr>
        <w:t xml:space="preserve"> дополнить пунктом 6-1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«6-1. В случае отказа уполномоченного государственного органа в подписи на экземпляре акта </w:t>
      </w:r>
      <w:r>
        <w:rPr>
          <w:rStyle w:val="s0"/>
        </w:rPr>
        <w:t>контроля работником налогового органа, осуществляющим контроль, составляется акт об отказе в подписи с привлечением понятых (не менее двух). При этом в акте об отказе в подписи указываются:</w:t>
      </w:r>
    </w:p>
    <w:p w:rsidR="00000000" w:rsidRDefault="00455615">
      <w:pPr>
        <w:ind w:firstLine="400"/>
        <w:jc w:val="both"/>
      </w:pPr>
      <w:r>
        <w:rPr>
          <w:rStyle w:val="s0"/>
        </w:rPr>
        <w:t>1) место и дата составления;</w:t>
      </w:r>
    </w:p>
    <w:p w:rsidR="00000000" w:rsidRDefault="00455615">
      <w:pPr>
        <w:ind w:firstLine="400"/>
        <w:jc w:val="both"/>
      </w:pPr>
      <w:r>
        <w:rPr>
          <w:rStyle w:val="s0"/>
        </w:rPr>
        <w:t>2) фамилия, имя и отчество (при его н</w:t>
      </w:r>
      <w:r>
        <w:rPr>
          <w:rStyle w:val="s0"/>
        </w:rPr>
        <w:t>аличии) должностного лица налогового органа, составившего акт;</w:t>
      </w:r>
    </w:p>
    <w:p w:rsidR="00000000" w:rsidRDefault="00455615">
      <w:pPr>
        <w:ind w:firstLine="400"/>
        <w:jc w:val="both"/>
      </w:pPr>
      <w:r>
        <w:rPr>
          <w:rStyle w:val="s0"/>
        </w:rPr>
        <w:t>3) фамилия, имя и отчество (при его наличии), номер документа, удостоверяющего личность, место жительства привлеченных понятых;</w:t>
      </w:r>
    </w:p>
    <w:p w:rsidR="00000000" w:rsidRDefault="00455615">
      <w:pPr>
        <w:ind w:firstLine="400"/>
        <w:jc w:val="both"/>
      </w:pPr>
      <w:r>
        <w:rPr>
          <w:rStyle w:val="s0"/>
        </w:rPr>
        <w:t>4) номер, дата решения, наименование уполномоченного государствен</w:t>
      </w:r>
      <w:r>
        <w:rPr>
          <w:rStyle w:val="s0"/>
        </w:rPr>
        <w:t>ного органа, его идентификационный номер;</w:t>
      </w:r>
    </w:p>
    <w:p w:rsidR="00000000" w:rsidRDefault="00455615">
      <w:pPr>
        <w:ind w:firstLine="400"/>
        <w:jc w:val="both"/>
      </w:pPr>
      <w:r>
        <w:rPr>
          <w:rStyle w:val="s0"/>
        </w:rPr>
        <w:t>5) обстоятельства отказа в подписи на экземпляре решения.»;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184) подпункт 1) пункта 5 </w:t>
      </w:r>
      <w:hyperlink r:id="rId209" w:anchor="sub_id=6680000" w:history="1">
        <w:r>
          <w:rPr>
            <w:rStyle w:val="a3"/>
          </w:rPr>
          <w:t>статьи 668</w:t>
        </w:r>
      </w:hyperlink>
      <w:r>
        <w:rPr>
          <w:rStyle w:val="s0"/>
        </w:rPr>
        <w:t xml:space="preserve"> исключить.</w:t>
      </w:r>
    </w:p>
    <w:p w:rsidR="00000000" w:rsidRDefault="00455615">
      <w:pPr>
        <w:jc w:val="both"/>
      </w:pPr>
      <w:bookmarkStart w:id="51" w:name="SUB400"/>
      <w:bookmarkEnd w:id="51"/>
      <w:r>
        <w:rPr>
          <w:rStyle w:val="s3"/>
        </w:rPr>
        <w:t xml:space="preserve">Пункт 4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10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</w:t>
      </w:r>
      <w:r>
        <w:rPr>
          <w:rStyle w:val="s3"/>
        </w:rPr>
        <w:t>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4. В </w:t>
      </w:r>
      <w:hyperlink r:id="rId211" w:history="1">
        <w:r>
          <w:rPr>
            <w:rStyle w:val="a3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5 июля 2014 года (Ведомости </w:t>
      </w:r>
      <w:r>
        <w:rPr>
          <w:rStyle w:val="s0"/>
        </w:rPr>
        <w:t>Парламента Республики Казахстан, 2014 г., № 17, ст. 91;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</w:t>
      </w:r>
      <w:r>
        <w:rPr>
          <w:rStyle w:val="s0"/>
        </w:rPr>
        <w:t>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9) части восьмой </w:t>
      </w:r>
      <w:hyperlink r:id="rId212" w:anchor="sub_id=1690000" w:history="1">
        <w:r>
          <w:rPr>
            <w:rStyle w:val="a3"/>
          </w:rPr>
          <w:t>статьи 169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«9) в порядке, установленном налоговым законодательством Республики Казахстан, представлять в орган государственных доходов по месту жительства декларацию о доходах и имуществе, являющемся объектом налогообложения и находящемся как на территории Р</w:t>
      </w:r>
      <w:r>
        <w:rPr>
          <w:rStyle w:val="s0"/>
        </w:rPr>
        <w:t>еспублики Казахстан, так и за ее пределами. Указанная декларация представляется до истечения оставшейся неотбытой части наказания.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указанными лицами в орган внутренних дел представляется справка органа государственных доходов о получении им деклар</w:t>
      </w:r>
      <w:r>
        <w:rPr>
          <w:rStyle w:val="s0"/>
        </w:rPr>
        <w:t>ации.».</w:t>
      </w:r>
    </w:p>
    <w:p w:rsidR="00000000" w:rsidRDefault="00455615">
      <w:pPr>
        <w:jc w:val="both"/>
      </w:pPr>
      <w:r>
        <w:rPr>
          <w:rStyle w:val="s3"/>
        </w:rPr>
        <w:t xml:space="preserve">Пункт 5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13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</w:t>
      </w:r>
      <w:r>
        <w:rPr>
          <w:rStyle w:val="s3"/>
        </w:rPr>
        <w:t>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5. В </w:t>
      </w:r>
      <w:hyperlink r:id="rId21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</w:t>
      </w:r>
      <w:r>
        <w:rPr>
          <w:rStyle w:val="s0"/>
        </w:rPr>
        <w:t>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ст. 205;</w:t>
      </w:r>
      <w:r>
        <w:rPr>
          <w:rStyle w:val="s0"/>
        </w:rPr>
        <w:t xml:space="preserve"> № 22, ст. 333; 1998 г., № 11-12, ст. 176; № 17-18, ст. 224; 1999 г., № 20, ст. 727; 2000 г., № 3-4, ст. 66; № 22, ст. 408; 2001 г., № 8, ст. 52; № 9, ст. 86; 2002 г., № 17, ст. 155; 2003 г., № 5, ст. 31; № 10, ст. 51; № 11, ст. 56, 67; № 15, ст. 138, 139;</w:t>
      </w:r>
      <w:r>
        <w:rPr>
          <w:rStyle w:val="s0"/>
        </w:rPr>
        <w:t xml:space="preserve"> 2004 г., № 11-12, ст. 66; № 15, ст. 86; № 16, ст. 91; № 23, ст. 140; 2005 г., № 7-8, ст. 24; № 14, ст. 55, 58; № 23, ст. 104; 2006 г., № 3, ст. 22; № 4, ст. 24; № 8, ст. 45; № 11, ст. 55; № 16, ст. 99; 2007 г., № 2, ст. 18; № 4, ст. 28, 33; 2008 г., № 17-</w:t>
      </w:r>
      <w:r>
        <w:rPr>
          <w:rStyle w:val="s0"/>
        </w:rPr>
        <w:t>18, ст. 72; № 20, ст. 88; № 23, ст. 114; 2009 г., № 2-3, ст. 16, 18, 21; № 17, ст. 81; № 19, ст. 88; № 24, ст. 134; 2010 г., № 5, ст. 23; № 7, ст. 28; № 17-18, ст. 111; 2011 г., № 3, ст. 32; № 5, ст. 43; № 6, ст. 50; № 12, ст. 111; № 13, ст. 116; № 14, ст.</w:t>
      </w:r>
      <w:r>
        <w:rPr>
          <w:rStyle w:val="s0"/>
        </w:rPr>
        <w:t xml:space="preserve"> 117; № 24, ст. 196; 2012 г., № 2, ст. 15; № 8, ст. 64; № 10, ст. 77; № 13, ст. 91; № 20, ст. 121; № 21-22, ст. 124; № 23-24, ст. 125; 2013 г., № 10-11, ст. 56; № 15, ст. 76; 2014 г., № 1, ст. 9; № 4-5, ст. 24; № 6, ст. 27; № 10, ст. 52; № 11, ст. 61; № 12</w:t>
      </w:r>
      <w:r>
        <w:rPr>
          <w:rStyle w:val="s0"/>
        </w:rPr>
        <w:t>, ст. 82; Закон Республики Казахстан от 5 июля 2014 года «О внесении изменений и дополнений в некоторые законодательные акты Республики Казахстан по вопросам законодательства об административных правонарушениях», опубликованный в газетах «Егемен Қазақстан»</w:t>
      </w:r>
      <w:r>
        <w:rPr>
          <w:rStyle w:val="s0"/>
        </w:rPr>
        <w:t xml:space="preserve"> и «Казахстанская правда» 12 июля 2014 г.;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</w:t>
      </w:r>
      <w:r>
        <w:rPr>
          <w:rStyle w:val="s0"/>
        </w:rPr>
        <w:t>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в </w:t>
      </w:r>
      <w:hyperlink r:id="rId215" w:anchor="sub_id=500000" w:history="1">
        <w:r>
          <w:rPr>
            <w:rStyle w:val="a3"/>
          </w:rPr>
          <w:t>статье 50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части второй пункта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</w:t>
      </w:r>
      <w:r>
        <w:rPr>
          <w:rStyle w:val="s0"/>
        </w:rPr>
        <w:t>ческому лицу, состоящему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медиатора, иностранцу и лицу без гражданства, юридическому лицу, включая нерезиден</w:t>
      </w:r>
      <w:r>
        <w:rPr>
          <w:rStyle w:val="s0"/>
        </w:rPr>
        <w:t>та, его структурным подразделениям;»;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после слова «адвоката» дополнить словами «, профессионального медиатора»;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г)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д)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«д) органам государственных доходов исключительно в целях налогового администрирования в отношении:</w:t>
      </w:r>
    </w:p>
    <w:p w:rsidR="00000000" w:rsidRDefault="00455615">
      <w:pPr>
        <w:ind w:firstLine="400"/>
        <w:jc w:val="both"/>
      </w:pPr>
      <w:r>
        <w:rPr>
          <w:rStyle w:val="s0"/>
        </w:rPr>
        <w:t>проверяемого юридического лица и (или) его структурного подразделения по вопросам, связанным с налогообложением;</w:t>
      </w:r>
    </w:p>
    <w:p w:rsidR="00000000" w:rsidRDefault="00455615">
      <w:pPr>
        <w:ind w:firstLine="400"/>
        <w:jc w:val="both"/>
      </w:pPr>
      <w:r>
        <w:rPr>
          <w:rStyle w:val="s0"/>
        </w:rPr>
        <w:t>проверяемого физического лица, состоящего н</w:t>
      </w:r>
      <w:r>
        <w:rPr>
          <w:rStyle w:val="s0"/>
        </w:rPr>
        <w:t>а регистрационном учете в качестве индивидуального предпринимателя, частного нотариуса, адвоката, частного судебного исполнителя, профессионального медиатора, по вопросам, связанным с налогообложением;</w:t>
      </w:r>
    </w:p>
    <w:p w:rsidR="00000000" w:rsidRDefault="00455615">
      <w:pPr>
        <w:ind w:firstLine="400"/>
        <w:jc w:val="both"/>
      </w:pPr>
      <w:r>
        <w:rPr>
          <w:rStyle w:val="s0"/>
        </w:rPr>
        <w:t>физического лица, снятого с регистрационного учета в к</w:t>
      </w:r>
      <w:r>
        <w:rPr>
          <w:rStyle w:val="s0"/>
        </w:rPr>
        <w:t>ачестве индивидуального предпринимателя и прекратившего деятельность в упрощенном порядке за период времени, не превышающий срока исковой давности, установленного налоговым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юридического лица и (или) его структурного </w:t>
      </w:r>
      <w:r>
        <w:rPr>
          <w:rStyle w:val="s0"/>
        </w:rPr>
        <w:t xml:space="preserve">подразделения, индивидуального предпринимателя, частного нотариуса, частного судебного исполнителя, адвоката, профессионального медиатора, фактическое отсутствие которых по месту нахождения подтверждено в порядке, установленном налоговым законодательством </w:t>
      </w:r>
      <w:r>
        <w:rPr>
          <w:rStyle w:val="s0"/>
        </w:rPr>
        <w:t xml:space="preserve">Республики Казахстан, и не представивших налоговую отчетность до истечения шести месяцев после установленного налоговым законодательством Республики Казахстан срока ее представления, за исключением периода продления такого срока в случаях, предусмотренных </w:t>
      </w:r>
      <w:r>
        <w:rPr>
          <w:rStyle w:val="s0"/>
        </w:rPr>
        <w:t>налоговым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>бездействующих юридического лица, индивидуального предпринимателя, частного нотариуса, адвоката.</w:t>
      </w:r>
    </w:p>
    <w:p w:rsidR="00000000" w:rsidRDefault="00455615">
      <w:pPr>
        <w:ind w:firstLine="400"/>
        <w:jc w:val="both"/>
      </w:pPr>
      <w:r>
        <w:rPr>
          <w:rStyle w:val="s0"/>
        </w:rPr>
        <w:t>Сведения по экспортным и (или) импортным операциям клиентов выдаются с санкции прокурора;»;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6-1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«6-1. Справки о наличии и номерах банковских счетов физического лица, об остатках и движении денег на этих счетах выдаются органам государственных доходов в отношении:</w:t>
      </w:r>
    </w:p>
    <w:p w:rsidR="00000000" w:rsidRDefault="00455615">
      <w:pPr>
        <w:ind w:firstLine="400"/>
        <w:jc w:val="both"/>
      </w:pPr>
      <w:r>
        <w:rPr>
          <w:rStyle w:val="s0"/>
        </w:rPr>
        <w:t>лица, зарегистрированного в установленном закон</w:t>
      </w:r>
      <w:r>
        <w:rPr>
          <w:rStyle w:val="s0"/>
        </w:rPr>
        <w:t>ом порядке в качестве кандидата в Президенты Республики Казахстан, депутаты Парламента Республики Казахстан и маслихата, а также в члены органов местного самоуправления, и его супруги (супруга);</w:t>
      </w:r>
    </w:p>
    <w:p w:rsidR="00000000" w:rsidRDefault="00455615">
      <w:pPr>
        <w:ind w:firstLine="400"/>
        <w:jc w:val="both"/>
      </w:pPr>
      <w:r>
        <w:rPr>
          <w:rStyle w:val="s0"/>
        </w:rPr>
        <w:t>лица, являющегося кандидатом на государственную должность либ</w:t>
      </w:r>
      <w:r>
        <w:rPr>
          <w:rStyle w:val="s0"/>
        </w:rPr>
        <w:t>о на должность, связанную с выполнением государственных или приравненных к ним функций, и его супруги (супруга);</w:t>
      </w:r>
    </w:p>
    <w:p w:rsidR="00000000" w:rsidRDefault="00455615">
      <w:pPr>
        <w:ind w:firstLine="400"/>
        <w:jc w:val="both"/>
      </w:pPr>
      <w:r>
        <w:rPr>
          <w:rStyle w:val="s0"/>
        </w:rPr>
        <w:t>лица, занимающего государственную должность, в период выполнения им своих полномочий и его супруги (супруга) в этот же период;</w:t>
      </w:r>
    </w:p>
    <w:p w:rsidR="00000000" w:rsidRDefault="00455615">
      <w:pPr>
        <w:ind w:firstLine="400"/>
        <w:jc w:val="both"/>
      </w:pPr>
      <w:r>
        <w:rPr>
          <w:rStyle w:val="s0"/>
        </w:rPr>
        <w:t>лица, освобожден</w:t>
      </w:r>
      <w:r>
        <w:rPr>
          <w:rStyle w:val="s0"/>
        </w:rPr>
        <w:t>ного условно-досрочно от отбывания наказания.</w:t>
      </w:r>
    </w:p>
    <w:p w:rsidR="00000000" w:rsidRDefault="00455615">
      <w:pPr>
        <w:ind w:firstLine="400"/>
        <w:jc w:val="both"/>
      </w:pPr>
      <w:r>
        <w:rPr>
          <w:rStyle w:val="s0"/>
        </w:rPr>
        <w:t>Сведения, предусмотренные настоящим пунктом и подпунктом д) пункта 6 настоящей статьи, представляются на основании запроса органа государственных доходов исключительно в целях налогового администрирования по фо</w:t>
      </w:r>
      <w:r>
        <w:rPr>
          <w:rStyle w:val="s0"/>
        </w:rPr>
        <w:t>рме,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части вторую, четвертую и пятую пункта 1 </w:t>
      </w:r>
      <w:hyperlink r:id="rId216" w:anchor="sub_id=510000" w:history="1">
        <w:r>
          <w:rPr>
            <w:rStyle w:val="a3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«Все расходные операции на банковских (за исключением корреспондентских) счетах юридического лица, его структурных подразделений, инд</w:t>
      </w:r>
      <w:r>
        <w:rPr>
          <w:rStyle w:val="s0"/>
        </w:rPr>
        <w:t>ивидуального предпринимателя, частного нотариуса, частного судебного исполнителя, адвоката и профессионального медиатора в установленных законодательными актами Республики Казахстан случаях могут быть приостановлены по распоряжениям органов государственных</w:t>
      </w:r>
      <w:r>
        <w:rPr>
          <w:rStyle w:val="s0"/>
        </w:rPr>
        <w:t xml:space="preserve"> доходов, а взыскание может быть обращено лишь по основаниям, предусмотренным законодательными актами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>«При этом распоряжения органов государственных доходов могут направляться в банки или организации, осуществляющие отдельные виды б</w:t>
      </w:r>
      <w:r>
        <w:rPr>
          <w:rStyle w:val="s0"/>
        </w:rPr>
        <w:t>анковских операций, на бумажном носителе или в электронном виде посредством передачи по информационно-коммуникационной сети.</w:t>
      </w:r>
    </w:p>
    <w:p w:rsidR="00000000" w:rsidRDefault="00455615">
      <w:pPr>
        <w:ind w:firstLine="400"/>
        <w:jc w:val="both"/>
      </w:pPr>
      <w:r>
        <w:rPr>
          <w:rStyle w:val="s0"/>
        </w:rPr>
        <w:t>Распоряжение, направляемое на бумажном носителе, должно быть подписано первым руководителем и заверено печатью органов государствен</w:t>
      </w:r>
      <w:r>
        <w:rPr>
          <w:rStyle w:val="s0"/>
        </w:rPr>
        <w:t>ных доходов.»;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подпункт 5) пункта 1 </w:t>
      </w:r>
      <w:hyperlink r:id="rId217" w:anchor="sub_id=54010000" w:history="1">
        <w:r>
          <w:rPr>
            <w:rStyle w:val="a3"/>
          </w:rPr>
          <w:t>статьи 54-1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«5) сведения о доходах и имуществе, копию декларации по индивидуальному подоходному налог</w:t>
      </w:r>
      <w:r>
        <w:rPr>
          <w:rStyle w:val="s0"/>
        </w:rPr>
        <w:t>у, представляемую в органы государственных доходов исключительно в целях налогового администрирования крупным участником банка, при ее наличии.».</w:t>
      </w:r>
    </w:p>
    <w:p w:rsidR="00000000" w:rsidRDefault="00455615">
      <w:pPr>
        <w:jc w:val="both"/>
      </w:pPr>
      <w:r>
        <w:rPr>
          <w:rStyle w:val="s3"/>
        </w:rPr>
        <w:t xml:space="preserve">Пункт 6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18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6. В </w:t>
      </w:r>
      <w:hyperlink r:id="rId21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 № 5, ст. 116; </w:t>
      </w:r>
      <w:r>
        <w:rPr>
          <w:rStyle w:val="s0"/>
        </w:rPr>
        <w:t>2001 г., № 13-14, ст. 172; № 17-18, ст. 241; 2002 г., № 17, ст. 155; 2003 г., № 18, ст. 142; 2004 г., № 10, ст. 56; 2007 г., № 17, ст. 140; № 19, ст. 147; 2008 г., № 23, ст. 114; 2009 г., № 19, ст. 88; № 24, ст. 122, 126; 2010 г., № 24, ст. 148; 2011 г., №</w:t>
      </w:r>
      <w:r>
        <w:rPr>
          <w:rStyle w:val="s0"/>
        </w:rPr>
        <w:t xml:space="preserve"> 1, ст. 2; № 7, ст. 54; 2012 г., № 4, ст. 30, 32; № 8, ст. 64; № 13, ст. 91; № 23-24, ст. 125; 2013 г., № 2, ст. 10; № 14, ст. 72; 2014 г., № 11, ст. 61; № 14, ст. 84; № 16, ст. 90):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в </w:t>
      </w:r>
      <w:hyperlink r:id="rId220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Лица, являющиеся кандидатами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</w:t>
      </w:r>
      <w:r>
        <w:rPr>
          <w:rStyle w:val="s0"/>
        </w:rPr>
        <w:t>твенных доходов по месту жительства:»;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пункты 2 и 2-1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Лица, занимающие государственную должность, ежегодно в период выполнения своих полномочий в порядке, установленном налоговым законодательством Республики Казахстан, пр</w:t>
      </w:r>
      <w:r>
        <w:rPr>
          <w:rStyle w:val="s0"/>
        </w:rPr>
        <w:t>едставляют в орган государственных доходов по месту жительства декларацию о доходах и имуществе,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455615">
      <w:pPr>
        <w:ind w:firstLine="400"/>
        <w:jc w:val="both"/>
      </w:pPr>
      <w:r>
        <w:rPr>
          <w:rStyle w:val="s0"/>
        </w:rPr>
        <w:t>2-1. Лица, уволенные с государственной службы по отрицательным мотивам, в течение трех лет после увольнения в порядке, установленном налоговым законодательством Республики Казахстан, представляют в орган государственных доходов по месту жительства декларац</w:t>
      </w:r>
      <w:r>
        <w:rPr>
          <w:rStyle w:val="s0"/>
        </w:rPr>
        <w:t>ию о доходах и имуществе, являющемся объектом налогообложения и находящемся как на территории Республики Казахстан, так и за ее пределами.»;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«3. Супруг (супруга) лица, указанного в части первой пункта 1 </w:t>
      </w:r>
      <w:r>
        <w:rPr>
          <w:rStyle w:val="s0"/>
        </w:rPr>
        <w:t>настоящей статьи, представляет в орган государственных доходов по месту жительства:»;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3-1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«3-1. Супруг (супруга) лица, указанного в пунктах 2 и 2-1 настоящей статьи, представляет в орган государственных доходов по месту</w:t>
      </w:r>
      <w:r>
        <w:rPr>
          <w:rStyle w:val="s0"/>
        </w:rPr>
        <w:t xml:space="preserve"> жительства декларацию о доходах и имуществе, являющемся объектом налогообложения и находящемся как на территории Республики Казахстан, так и за ее пределами.»;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пункта 3-2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«3-2. Члены семьи лица, являющегося канд</w:t>
      </w:r>
      <w:r>
        <w:rPr>
          <w:rStyle w:val="s0"/>
        </w:rPr>
        <w:t>идатом на службу в специальный государственный орган, представляют в орган государственных доходов по месту жительства декларацию и сведения, указанные в пункте 3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Указанные в пунктах 1, 2 настоящей статьи лица представляют соответственно в орган, на занятие должности в котором они претендуют, либо по месту работы справку из органа государственных доходов о получении им деклараций и сведений, перечисленных в пунк</w:t>
      </w:r>
      <w:r>
        <w:rPr>
          <w:rStyle w:val="s0"/>
        </w:rPr>
        <w:t>тах 1 или 3-1 настоящей статьи.»;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первую пункта 10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«10. Поступающие в органы государственных доходов сведения, предусмотренные настоящей статьей, составляют служебную тайну. Их разглашение, если в содеянном не содержит</w:t>
      </w:r>
      <w:r>
        <w:rPr>
          <w:rStyle w:val="s0"/>
        </w:rPr>
        <w:t>ся признаков уголовно наказуемого деяния, влечет увольнение виновного лица. Данные сведения представляются только по запросам органов, указанных в пунктах 2 и 4 статьи 6 настоящего Закона, а также в судебном порядке, установленном законом.»;</w:t>
      </w:r>
    </w:p>
    <w:p w:rsidR="00000000" w:rsidRDefault="00455615">
      <w:pPr>
        <w:ind w:firstLine="400"/>
        <w:jc w:val="both"/>
      </w:pPr>
      <w:r>
        <w:rPr>
          <w:rStyle w:val="s0"/>
        </w:rPr>
        <w:t>2) абзац второ</w:t>
      </w:r>
      <w:r>
        <w:rPr>
          <w:rStyle w:val="s0"/>
        </w:rPr>
        <w:t xml:space="preserve">й подпункта 1) пункта 1 </w:t>
      </w:r>
      <w:hyperlink r:id="rId221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«Деньги, поступившие на счет лица, уполномоченного на выполнение государственных функций, или лица, приравне</w:t>
      </w:r>
      <w:r>
        <w:rPr>
          <w:rStyle w:val="s0"/>
        </w:rPr>
        <w:t>нного к нему, без ведома указанного лица, а также средства, полученные им в связи с выполнением соответствующих функций в нарушение абзаца первого настоящего подпункта, подлежат не более чем в двухнедельный срок после их обнаружения перечислению в республи</w:t>
      </w:r>
      <w:r>
        <w:rPr>
          <w:rStyle w:val="s0"/>
        </w:rPr>
        <w:t>канский бюджет с представлением объяснения в соответствующий орган государственных доходов об обстоятельствах поступления таких средств;»;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пункты 2, 3, 4 </w:t>
      </w:r>
      <w:hyperlink r:id="rId222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В случаях отказа добровольно сдать незаконно полученное имущество или оплатить государству его стоимость или стоимость незаконно полученных услуг взыскание осуществляется по решению суда в доход государства по иску прокурора, о</w:t>
      </w:r>
      <w:r>
        <w:rPr>
          <w:rStyle w:val="s0"/>
        </w:rPr>
        <w:t>рганов государственных доходов либо других государственных органов и должностных лиц, уполномоченных на это законом. Указанные органы до вынесения судом решения принимают меры по сохранности имущества, принадлежащего правонарушителю.</w:t>
      </w:r>
    </w:p>
    <w:p w:rsidR="00000000" w:rsidRDefault="00455615">
      <w:pPr>
        <w:ind w:firstLine="400"/>
        <w:jc w:val="both"/>
      </w:pPr>
      <w:r>
        <w:rPr>
          <w:rStyle w:val="s0"/>
        </w:rPr>
        <w:t>3. Если лицо, выполняв</w:t>
      </w:r>
      <w:r>
        <w:rPr>
          <w:rStyle w:val="s0"/>
        </w:rPr>
        <w:t>шее государственные функции или приравненное к нему, после увольнения, иного освобождения от выполнения соответствующих функций за совершенное коррупционное правонарушение отказывается выполнить требования, предусмотренные пунктом 1 настоящей статьи, должн</w:t>
      </w:r>
      <w:r>
        <w:rPr>
          <w:rStyle w:val="s0"/>
        </w:rPr>
        <w:t>остное лицо или орган, принимающие решение о таком освобождении, направляют в орган государственных доходов по месту жительства виновного лица уведомление о полученных противоправных доходах.</w:t>
      </w:r>
    </w:p>
    <w:p w:rsidR="00000000" w:rsidRDefault="00455615">
      <w:pPr>
        <w:ind w:firstLine="400"/>
        <w:jc w:val="both"/>
      </w:pPr>
      <w:r>
        <w:rPr>
          <w:rStyle w:val="s0"/>
        </w:rPr>
        <w:t>4. В случаях, указанных в пункте 2 настоящей статьи, прокурор, о</w:t>
      </w:r>
      <w:r>
        <w:rPr>
          <w:rStyle w:val="s0"/>
        </w:rPr>
        <w:t xml:space="preserve">рганы государственных доходов либо другие государственные органы и должностные лица, уполномоченные на это законом, не позднее месяца с момента возникновения обязанностей у лиц, уполномоченных на выполнение государственных функций, или лиц, приравненных к </w:t>
      </w:r>
      <w:r>
        <w:rPr>
          <w:rStyle w:val="s0"/>
        </w:rPr>
        <w:t>ним, по возврату незаконно полученного имущества или оплате государству его стоимости или стоимости незаконно полученных услуг обращаются в суд с иском об обращении незаконно полученного имущества и (или) взыскании стоимости незаконно полученных услуг в до</w:t>
      </w:r>
      <w:r>
        <w:rPr>
          <w:rStyle w:val="s0"/>
        </w:rPr>
        <w:t>ход государства.».</w:t>
      </w:r>
    </w:p>
    <w:p w:rsidR="00000000" w:rsidRDefault="00455615">
      <w:pPr>
        <w:jc w:val="both"/>
      </w:pPr>
      <w:r>
        <w:rPr>
          <w:rStyle w:val="s3"/>
        </w:rPr>
        <w:t xml:space="preserve">Пункт 7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23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</w:t>
      </w:r>
      <w:r>
        <w:rPr>
          <w:rStyle w:val="s3"/>
        </w:rPr>
        <w:t>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7. В </w:t>
      </w:r>
      <w:hyperlink r:id="rId22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28 декабря 1998 года «О мер</w:t>
      </w:r>
      <w:r>
        <w:rPr>
          <w:rStyle w:val="s0"/>
        </w:rPr>
        <w:t>ах защиты внутреннего рынка при импорте товаров» (Ведомости Парламента Республики Казахстан, 1998 г., № 24, ст. 446; 1999 г., № 21, ст. 763; 2005 г., № 11, ст. 40; 2006 г., № 3, ст. 22; № 15, ст. 95; 2010 г., № 5, ст. 23; № 15, ст. 71; 2011 г., № 2, ст. 26</w:t>
      </w:r>
      <w:r>
        <w:rPr>
          <w:rStyle w:val="s0"/>
        </w:rPr>
        <w:t>; 2013 г., № 15, ст. 81):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10) </w:t>
      </w:r>
      <w:hyperlink r:id="rId225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«10) временные защитные меры - предварительные защитные меры, применяемые в виде защитных пошл</w:t>
      </w:r>
      <w:r>
        <w:rPr>
          <w:rStyle w:val="s0"/>
        </w:rPr>
        <w:t>ин органами государственных доходов на основании постановления Правительства Республики Казахстан;».</w:t>
      </w:r>
    </w:p>
    <w:p w:rsidR="00000000" w:rsidRDefault="00455615">
      <w:pPr>
        <w:jc w:val="both"/>
      </w:pPr>
      <w:r>
        <w:rPr>
          <w:rStyle w:val="s3"/>
        </w:rPr>
        <w:t xml:space="preserve">Пункт 8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26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8. В </w:t>
      </w:r>
      <w:hyperlink r:id="rId22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30 марта 1999 года «О порядке и условиях содержания лиц в специальных учреждениях, обеспечивающих временную изоляцию от общества» (Ведомости Парламента Республики Казахстан, 1999 г., № 6, ст. 190; 2001</w:t>
      </w:r>
      <w:r>
        <w:rPr>
          <w:rStyle w:val="s0"/>
        </w:rPr>
        <w:t xml:space="preserve"> г., № 17-18, ст. 245; 2002 г., № 15, ст. 147; 2004 г., № 23, ст. 142; № 24, ст. 154; 2007 г., № 9, ст. 67; 2008 г., № 15-16, ст. 63; 2009 г., № 24, ст. 128, 130; 2010 г., № 24, ст. 152; 2011 г., № 19, ст. 145; 2012 г., № 3, ст. 26; № 4, ст. 32; 2013 г., №</w:t>
      </w:r>
      <w:r>
        <w:rPr>
          <w:rStyle w:val="s0"/>
        </w:rPr>
        <w:t xml:space="preserve"> 13, ст. 62; № 14, ст. 72; 2014 г., № 14, ст. 84; № 16, ст. 90):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абзац шестой подпункта 2) пункта 2 </w:t>
      </w:r>
      <w:hyperlink r:id="rId228" w:anchor="sub_id=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«лица, являющиеся или являвшиеся судьями, адвокатами, работниками органов юстиции, сотрудниками органов внутренних дел, прокуратуры, налоговой, финансовой полиции, таможенных органов, сотрудниками и военнослужащими специальных государственных органов, воен</w:t>
      </w:r>
      <w:r>
        <w:rPr>
          <w:rStyle w:val="s0"/>
        </w:rPr>
        <w:t>нослужащими внутренних войск, военнослужащими военной полиции и дисциплинарных частей Вооруженных Сил Республики Казахстан, антикоррупционной службы, службы экономических расследований;».</w:t>
      </w:r>
    </w:p>
    <w:p w:rsidR="00000000" w:rsidRDefault="00455615">
      <w:pPr>
        <w:jc w:val="both"/>
      </w:pPr>
      <w:r>
        <w:rPr>
          <w:rStyle w:val="s3"/>
        </w:rPr>
        <w:t xml:space="preserve">Пункт 9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</w:t>
      </w:r>
      <w:r>
        <w:rPr>
          <w:rStyle w:val="s3"/>
        </w:rPr>
        <w:t xml:space="preserve">введения в действие </w:t>
      </w:r>
      <w:hyperlink r:id="rId229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</w:t>
      </w:r>
      <w:r>
        <w:rPr>
          <w:rStyle w:val="s3"/>
        </w:rPr>
        <w:t>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9. В </w:t>
      </w:r>
      <w:hyperlink r:id="rId23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(Ведомости Парламента Республики Казахстан, 1999 г., № 21, ст. 773; 2</w:t>
      </w:r>
      <w:r>
        <w:rPr>
          <w:rStyle w:val="s0"/>
        </w:rPr>
        <w:t>001 г., № 13-14, ст. 170; 2003 г., № 4, ст. 24; № 18, ст. 142; 2005 г., № 14, ст. 61; 2007 г., № 9, ст. 67; № 17, ст. 140; № 19, ст. 147; 2009 г., № 24, ст. 122, 126; 2010 г., № 24, ст. 148; 2011 г., № 11, ст. 102; № 20, ст. 158; 2012 г., № 5, ст. 36; № 13</w:t>
      </w:r>
      <w:r>
        <w:rPr>
          <w:rStyle w:val="s0"/>
        </w:rPr>
        <w:t>, ст. 91; № 21-22, ст. 123; 2013 г., № 8, ст. 50; № 14, ст. 75; 2014 г., № 1, ст. 4; № 14, ст. 84; № 16, ст. 90):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пункт 2 </w:t>
      </w:r>
      <w:hyperlink r:id="rId231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«2. При поступлении на государственную службу гражданин обязан представить в органы государственных доходов декларацию о доходах и имуществе, принадлежащем ему на праве собственности, являющихся объектами налогообложения.».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10. В </w:t>
      </w:r>
      <w:hyperlink r:id="rId23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19 октября 2000 года «Об охранной деятельности» (Ведомости Парламента Республики Казахстан, 2000 г., № 14-15, ст. 281; 2002 г., № 4, ст. 34; № 17, ст. 155; 2004 г., № 23, ст. 142; 2007 г.,</w:t>
      </w:r>
      <w:r>
        <w:rPr>
          <w:rStyle w:val="s0"/>
        </w:rPr>
        <w:t xml:space="preserve"> № 2, ст. 18; № 8, ст. 52; 2008 г., № 12, ст. 51; 2009 г., № 18, ст. 84; № 24, ст. 122; 2010 г., № 24, ст. 149; 2011 г., № 1, ст. 2; № 11, ст. 102; 2012 г., № 4, ст. 32; № 5, ст. 35; № 15, ст. 97; № 21-22, ст. 124; 2013 г., № 1, ст. 2; 2014 г., № 8, ст. 49</w:t>
      </w:r>
      <w:r>
        <w:rPr>
          <w:rStyle w:val="s0"/>
        </w:rPr>
        <w:t>; № 10, ст. 52; № 14, ст. 84; № 16, ст. 90;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</w:t>
      </w:r>
      <w:r>
        <w:rPr>
          <w:rStyle w:val="s0"/>
        </w:rPr>
        <w:t>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hyperlink r:id="rId233" w:anchor="sub_id=90000" w:history="1">
        <w:r>
          <w:rPr>
            <w:rStyle w:val="a3"/>
          </w:rPr>
          <w:t>статью 9</w:t>
        </w:r>
      </w:hyperlink>
      <w:r>
        <w:rPr>
          <w:rStyle w:val="s0"/>
        </w:rPr>
        <w:t xml:space="preserve"> дополнить пунктом 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«3. Цены на услуги, о</w:t>
      </w:r>
      <w:r>
        <w:rPr>
          <w:rStyle w:val="s0"/>
        </w:rPr>
        <w:t>казываемые специализированными охранными подразделениями органов внутренних дел, утверждаются уполномоченным органом.».</w:t>
      </w:r>
    </w:p>
    <w:p w:rsidR="00000000" w:rsidRDefault="00455615">
      <w:pPr>
        <w:jc w:val="both"/>
      </w:pPr>
      <w:bookmarkStart w:id="52" w:name="SUB1100"/>
      <w:bookmarkEnd w:id="52"/>
      <w:r>
        <w:rPr>
          <w:rStyle w:val="s3"/>
        </w:rPr>
        <w:t xml:space="preserve">Пункт 11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34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11. В </w:t>
      </w:r>
      <w:hyperlink r:id="rId23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декабря 2000 года «О страховой деятельности» (Ведомости Парламента Республики Казахстан, 2000 г., № 22, ст. 406; 2003 г., № 11, ст. 56; № 12, ст. 85; № 15, ст. 139; 2004 г., № 1</w:t>
      </w:r>
      <w:r>
        <w:rPr>
          <w:rStyle w:val="s0"/>
        </w:rPr>
        <w:t>1-12, ст. 66; 2005 г., № 14, ст. 55, 58; № 23, ст. 104; 2006 г., № 3, ст. 22; № 4, ст. 25; № 8, ст. 45; № 13, ст. 85; № 16, ст. 99; 2007 г., № 2, ст. 18; № 4, ст. 28, 33; № 8, ст. 52; № 18, ст. 145; 2008 г., № 17-18, ст. 72; № 20, ст. 88; 2009 г., № 2-3, с</w:t>
      </w:r>
      <w:r>
        <w:rPr>
          <w:rStyle w:val="s0"/>
        </w:rPr>
        <w:t>т. 18; № 17, ст. 81; № 19, ст. 88; № 24, ст. 134; 2010 г., № 5, ст. 23; № 17-18, ст. 112; 2011 г., № 11, ст. 102; № 12, ст. 111; № 24, ст. 196; 2012 г., № 2, ст. 15; № 8, ст. 64; № 13, ст. 91; № 21-22, ст. 124; № 23-24, ст. 125; 2013 г., № 10-11, ст. 56; 2</w:t>
      </w:r>
      <w:r>
        <w:rPr>
          <w:rStyle w:val="s0"/>
        </w:rPr>
        <w:t>014 г., № 4-5, ст. 24; № 10, ст. 52; № 11, ст. 61; Закон Республики Казахстан от 5 июля 2014 года «О внесении изменений и дополнений в некоторые законодательные акты Республики Казахстан по вопросам законодательства об административных правонарушениях», оп</w:t>
      </w:r>
      <w:r>
        <w:rPr>
          <w:rStyle w:val="s0"/>
        </w:rPr>
        <w:t>убликованный в газетах «Егемен Қазақстан» и «Казахстанская правда» 12 июля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подпункт 4) пункта 2 </w:t>
      </w:r>
      <w:hyperlink r:id="rId236" w:anchor="sub_id=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«4) не допускаются взы</w:t>
      </w:r>
      <w:r>
        <w:rPr>
          <w:rStyle w:val="s0"/>
        </w:rPr>
        <w:t>скание денег с банковских счетов страховой (перестраховочной) 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обращения на имущество страховой (перес</w:t>
      </w:r>
      <w:r>
        <w:rPr>
          <w:rStyle w:val="s0"/>
        </w:rPr>
        <w:t>траховочной) организации;»;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подпункт 5) пункта 2 </w:t>
      </w:r>
      <w:hyperlink r:id="rId237" w:anchor="sub_id=74010000" w:history="1">
        <w:r>
          <w:rPr>
            <w:rStyle w:val="a3"/>
          </w:rPr>
          <w:t>статьи 74-1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«5) сведения о доходах и имуществе, копию декларации по индивидуальному подо</w:t>
      </w:r>
      <w:r>
        <w:rPr>
          <w:rStyle w:val="s0"/>
        </w:rPr>
        <w:t>ходному налогу, представляемой в орган государственных доходов исключительно в целях налогового администрирования крупным участником страховой (перестраховочной) организации, при ее наличии.».</w:t>
      </w:r>
    </w:p>
    <w:p w:rsidR="00000000" w:rsidRDefault="00455615">
      <w:pPr>
        <w:jc w:val="both"/>
      </w:pPr>
      <w:bookmarkStart w:id="53" w:name="SUB1200"/>
      <w:bookmarkEnd w:id="53"/>
      <w:r>
        <w:rPr>
          <w:rStyle w:val="s3"/>
        </w:rPr>
        <w:t xml:space="preserve">Пункт 12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с 1 апреля 2015 года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12. В </w:t>
      </w:r>
      <w:hyperlink r:id="rId2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 (Ведомости Парламента Республики Ка</w:t>
      </w:r>
      <w:r>
        <w:rPr>
          <w:rStyle w:val="s0"/>
        </w:rPr>
        <w:t>захстан, 2001 г., № 3, ст. 17; № 9, ст. 86; № 24, ст. 338; 2002 г., № 10, ст. 103; 2004 г., № 10, ст. 56; № 17, ст. 97; № 23, ст. 142; № 24, ст. 144; 2005 г., № 7-8, ст. 23; 2006 г., № 1, ст. 5; № 13, ст. 86, 87; № 15, ст. 92, 95; № 16, ст. 99; № 18, ст. 1</w:t>
      </w:r>
      <w:r>
        <w:rPr>
          <w:rStyle w:val="s0"/>
        </w:rPr>
        <w:t>13; № 23, ст. 141; 2007 г., № 1, ст. 4; № 2, ст. 14; № 10, ст. 69; № 12, ст. 88; № 17, ст. 139; № 20, ст. 152; 2008 г., № 21, ст. 97; № 23, ст. 114, 124; 2009 г., № 2-3, ст. 9; № 24, ст. 133; 2010 г., № 1-2, ст. 2; № 5, ст. 23; № 7, ст. 29, 32; № 24, ст. 1</w:t>
      </w:r>
      <w:r>
        <w:rPr>
          <w:rStyle w:val="s0"/>
        </w:rPr>
        <w:t>46; 2011 г., № 1, ст. 3, 7; № 2, ст. 28; № 6, ст. 49; № 11, ст. 102; № 13, ст. 115; № 15, ст. 118; № 16, ст. 129; 2012 г., № 2, ст. 11; № 3, ст. 21; № 5, ст. 35; № 8, ст. 64; № 14, ст. 92; № 23-24, ст. 125; 2013 г., № 1, ст. 2, 3; № 8, ст. 50; № 9, ст. 51;</w:t>
      </w:r>
      <w:r>
        <w:rPr>
          <w:rStyle w:val="s0"/>
        </w:rPr>
        <w:t xml:space="preserve"> № 14, ст. 72, 75; № 15, ст. 81; № 20, ст. 113; № 21-22, ст. 115; 2014 г., № 2, ст. 10; № 3, ст. 21; № 7, ст. 37; № 8, ст. 49; № 10, ст. 52; № 11, ст. 67; № 12, ст. 82; № 14, ст. 84, 86; Закон Республики Казахстан от 5 июля 2014 года «О внесении изменений </w:t>
      </w:r>
      <w:r>
        <w:rPr>
          <w:rStyle w:val="s0"/>
        </w:rPr>
        <w:t>и дополнений в некоторые законодательные акты Республики Казахстан по вопросам законодательства об административных правонарушениях», опубликованный в газетах «Егемен Қазақстан» и «Казахстанская правда» 12 июля 2014 г.; Закон Республики Казахстан от 29 сен</w:t>
      </w:r>
      <w:r>
        <w:rPr>
          <w:rStyle w:val="s0"/>
        </w:rPr>
        <w:t xml:space="preserve">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</w:t>
      </w:r>
      <w:r>
        <w:rPr>
          <w:rStyle w:val="s0"/>
        </w:rPr>
        <w:t>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часть первую пункта 3 </w:t>
      </w:r>
      <w:hyperlink r:id="rId239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дополнить подпунктом 1-1)</w:t>
      </w:r>
      <w:r>
        <w:rPr>
          <w:rStyle w:val="s0"/>
        </w:rPr>
        <w:t xml:space="preserve">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«1-1) трансферты органам местного самоуправления, передаваемые из областного бюджета и (или) бюджета района (города областного значения);».</w:t>
      </w:r>
    </w:p>
    <w:p w:rsidR="00000000" w:rsidRDefault="00455615">
      <w:pPr>
        <w:jc w:val="both"/>
      </w:pPr>
      <w:bookmarkStart w:id="54" w:name="SUB1300"/>
      <w:bookmarkEnd w:id="54"/>
      <w:r>
        <w:rPr>
          <w:rStyle w:val="s3"/>
        </w:rPr>
        <w:t xml:space="preserve">Пункт 13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 </w:t>
      </w:r>
    </w:p>
    <w:p w:rsidR="00000000" w:rsidRDefault="00455615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 xml:space="preserve">. В </w:t>
      </w:r>
      <w:hyperlink r:id="rId2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июля 2001 года «Об автомобильных дорогах» (Ведомости Парламента Республики Казахстан, 2001 г., № 17-18, ст. 246; 2004 г., № 23, ст. 142; 2006 г., № 1, ст. </w:t>
      </w:r>
      <w:r>
        <w:rPr>
          <w:rStyle w:val="s0"/>
        </w:rPr>
        <w:t>5; № 14, ст. 89; № 24, ст. 148; 2007 г., № 16, ст. 129; 2008 г., № 15-16, ст. 64; № 23, ст. 114; 2009 г., № 18, ст. 84; 2010 г., № 24, ст. 146; 2011 г., № 5, ст. 43; № 15, ст. 125; 2012 г., № 14, ст. 92; № 23-24, ст. 125; 2013 г., № 9, ст. 51; № 13, ст. 63</w:t>
      </w:r>
      <w:r>
        <w:rPr>
          <w:rStyle w:val="s0"/>
        </w:rPr>
        <w:t>; № 14, ст. 72, 75; № 21-22, ст. 115; 2014 г., № 1, ст. 4; № 8, ст. 44; № 10, ст. 52; № 12, ст. 82;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</w:t>
      </w:r>
      <w:r>
        <w:rPr>
          <w:rStyle w:val="s0"/>
        </w:rPr>
        <w:t>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</w:t>
      </w:r>
      <w:hyperlink r:id="rId241" w:anchor="sub_id=300000" w:history="1">
        <w:r>
          <w:rPr>
            <w:rStyle w:val="a3"/>
          </w:rPr>
          <w:t>статью 30</w:t>
        </w:r>
      </w:hyperlink>
      <w:r>
        <w:rPr>
          <w:rStyle w:val="s0"/>
        </w:rPr>
        <w:t xml:space="preserve"> дополнить подпунктами 4-1) и 4-2)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«4-1) выдача разрешений на размещение объектов наружной (визуальной) рекламы в полосе отвода автомобильных д</w:t>
      </w:r>
      <w:r>
        <w:rPr>
          <w:rStyle w:val="s0"/>
        </w:rPr>
        <w:t>орог общего пользования международного, республиканского значений;</w:t>
      </w:r>
    </w:p>
    <w:p w:rsidR="00000000" w:rsidRDefault="00455615">
      <w:pPr>
        <w:ind w:firstLine="400"/>
        <w:jc w:val="both"/>
      </w:pPr>
      <w:r>
        <w:rPr>
          <w:rStyle w:val="s0"/>
        </w:rPr>
        <w:t>4-2) взимание платы за размещение наружной (визуальной) рекламы при размещении объектов рекламы в полосе отвода автомобильных дорог общего пользования международного, республиканского значе</w:t>
      </w:r>
      <w:r>
        <w:rPr>
          <w:rStyle w:val="s0"/>
        </w:rPr>
        <w:t>ний и представление органам государственных доходов сведений о плательщиках такой платы и объектах обложения в порядке, сроки и по формам, которые установлены налоговым законодательством Республики Казахстан;».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14. В </w:t>
      </w:r>
      <w:hyperlink r:id="rId24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апреля 2003 года «Об обязательном социальном страховании» (Ведомости Парламента Республики Казахстан, 2003 г., № 9, ст. 41; 2004 г., № 23, ст. 140, 142; 2006 г., № 23, ст. 141; 2007 г., № 3, ст. 20;</w:t>
      </w:r>
      <w:r>
        <w:rPr>
          <w:rStyle w:val="s0"/>
        </w:rPr>
        <w:t xml:space="preserve"> № 20, ст. 152; № 24, ст. 178; 2008 г., № 23, ст. 114; 2009 г., № 9-10, ст. 50; 2010 г., № 5, ст. 23; № 7, ст. 28; 2011 г., № 6, ст. 49; № 11, ст. 102; № 14, ст. 117; 2012 г., № 2, ст. 14; № 3, ст. 26; № 4, ст. 32; № 8, ст. 64; № 14, ст. 95; № 23-24, ст. 1</w:t>
      </w:r>
      <w:r>
        <w:rPr>
          <w:rStyle w:val="s0"/>
        </w:rPr>
        <w:t xml:space="preserve">25; 2013 г., № 2, ст. 13; № 3, ст. 15; № 10-11, ст. 56; № 14, ст. 72; № 21-22, ст. 115; 2014 г., № 1, ст. 1, 4; Закон Республики Казахстан от 29 сентября 2014 года «О внесении изменений и дополнений в некоторые законодательные акты Республики Казахстан по </w:t>
      </w:r>
      <w:r>
        <w:rPr>
          <w:rStyle w:val="s0"/>
        </w:rPr>
        <w:t>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 языке не измен</w:t>
      </w:r>
      <w:r>
        <w:rPr>
          <w:rStyle w:val="s0"/>
        </w:rPr>
        <w:t>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подпункт 21) </w:t>
      </w:r>
      <w:hyperlink r:id="rId243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«21) самостоятельно занятое лицо (применительно к настоящему Закону) - индивидуальный предприниматель, частный </w:t>
      </w:r>
      <w:r>
        <w:rPr>
          <w:rStyle w:val="s0"/>
        </w:rPr>
        <w:t>нотариус, частный судебный исполнитель, адвокат, профессиональный медиатор, обеспечивающие себя работой, приносящей им доход;».</w:t>
      </w:r>
    </w:p>
    <w:p w:rsidR="00000000" w:rsidRDefault="00455615">
      <w:pPr>
        <w:jc w:val="both"/>
      </w:pPr>
      <w:bookmarkStart w:id="55" w:name="SUB1500"/>
      <w:bookmarkEnd w:id="55"/>
      <w:r>
        <w:rPr>
          <w:rStyle w:val="s3"/>
        </w:rPr>
        <w:t xml:space="preserve">Пункт 15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44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15. В </w:t>
      </w:r>
      <w:hyperlink r:id="rId24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2003 года «О рынке ценных бумаг» (Ведомости Парламента Республики Казахстан, 2003 г., № 14, ст. 119; 2004 г., № 16, ст. 91; № 23, ст. 142; 2005 г., № 7-8, </w:t>
      </w:r>
      <w:r>
        <w:rPr>
          <w:rStyle w:val="s0"/>
        </w:rPr>
        <w:t>ст. 24; № 14, ст. 58; № 23, ст. 104; 2006 г., № 3, ст. 22; № 4, ст. 24; № 8, ст. 45; № 10, ст. 52; № 11, ст. 55; 2007 г., № 2, ст. 18; № 4, ст. 28; № 9, ст. 67; № 17, ст. 141; 2008 г., № 15-16, ст. 64; № 17-18, ст. 72; № 20, ст. 88; № 21, ст. 97; № 23, ст.</w:t>
      </w:r>
      <w:r>
        <w:rPr>
          <w:rStyle w:val="s0"/>
        </w:rPr>
        <w:t xml:space="preserve"> 114; 2009 г., № 2-3, ст. 16, 18; № 17, ст. 81; № 19, ст. 88; 2010 г., № 5, ст. 23; № 7, ст. 28; № 17-18, ст. 111; 2011 г., № 3, ст. 32; № 5, ст. 43; № 11, ст. 102; № 15, ст. 125; № 24, ст. 196; 2012 г., № 2, ст. 14, 15; № 10, ст. 77; № 13, ст. 91; № 20, с</w:t>
      </w:r>
      <w:r>
        <w:rPr>
          <w:rStyle w:val="s0"/>
        </w:rPr>
        <w:t>т. 121; № 21-22, ст. 124; 2013 г., № 10-11, ст. 56; 2014 г., № 6, ст. 27; № 10, ст. 52; № 11, ст. 61;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</w:t>
      </w:r>
      <w:r>
        <w:rPr>
          <w:rStyle w:val="s0"/>
        </w:rPr>
        <w:t>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5) пункта 3 </w:t>
      </w:r>
      <w:hyperlink r:id="rId246" w:anchor="sub_id=430000" w:history="1">
        <w:r>
          <w:rPr>
            <w:rStyle w:val="a3"/>
          </w:rPr>
          <w:t>статьи 43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«5) органам государственных доходов исключительно в целях налогового администрирования: по вопросам, связанным с налогообложением проверяемого лица;».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16. В </w:t>
      </w:r>
      <w:hyperlink r:id="rId24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8 июля 2005 года «О государственном регулировании развития агропромышленного комплекса и сельских территорий» (Ведомости Парламента Республики Казахстан, 2005 г.</w:t>
      </w:r>
      <w:r>
        <w:rPr>
          <w:rStyle w:val="s0"/>
        </w:rPr>
        <w:t>, № 13, ст. 52; 2007 г., № 5-6, ст. 42; № 18, ст. 145; 2008 г., № 23, ст. 124; 2009 г., № 17, ст. 82; № 24, ст. 129; 2010 г., № 1-2, ст. 5; № 5, ст. 23; № 15, ст. 71; 2011 г., № 1, ст. 2, 7; № 2, ст. 26; № 11, ст. 102; 2012 г., № 2, ст. 16; № 14, ст. 94; №</w:t>
      </w:r>
      <w:r>
        <w:rPr>
          <w:rStyle w:val="s0"/>
        </w:rPr>
        <w:t xml:space="preserve"> 15, ст. 97; 2013 г., № 9, ст. 51; № 14, ст. 72, 75; 2014 г., № 2, ст. 10;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</w:t>
      </w:r>
      <w:r>
        <w:rPr>
          <w:rStyle w:val="s0"/>
        </w:rPr>
        <w:t>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в </w:t>
      </w:r>
      <w:hyperlink r:id="rId248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подпункты 22-1), 22-2) и 22-3)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«22-1) лицо, занимающееся личным подсобным хозяйством, - физическое лицо, имеющее личное подсобное хозяйство, учтенное в книге</w:t>
      </w:r>
      <w:r>
        <w:rPr>
          <w:rStyle w:val="s0"/>
        </w:rPr>
        <w:t xml:space="preserve"> похозяйственного учета в соответствии с законодательством Республики Казахстан, или член семьи такого физического лица, учтенный в книге похозяйственного учета в качестве члена личного подсобного хозяйства;</w:t>
      </w:r>
    </w:p>
    <w:p w:rsidR="00000000" w:rsidRDefault="00455615">
      <w:pPr>
        <w:ind w:firstLine="400"/>
        <w:jc w:val="both"/>
      </w:pPr>
      <w:r>
        <w:rPr>
          <w:rStyle w:val="s0"/>
        </w:rPr>
        <w:t>22-2) инвестиционные вложения - затраты, направл</w:t>
      </w:r>
      <w:r>
        <w:rPr>
          <w:rStyle w:val="s0"/>
        </w:rPr>
        <w:t>енные на создание новых или расширение действующих производственных мощностей;</w:t>
      </w:r>
    </w:p>
    <w:p w:rsidR="00000000" w:rsidRDefault="00455615">
      <w:pPr>
        <w:ind w:firstLine="400"/>
        <w:jc w:val="both"/>
      </w:pPr>
      <w:r>
        <w:rPr>
          <w:rStyle w:val="s0"/>
        </w:rPr>
        <w:t>22-3) гарантированная закупочная цена - цена, по которой осуществляется закуп сельскохозяйственной продукции у сельскохозяйственных товаропроизводителей, устанавливаемая с учето</w:t>
      </w:r>
      <w:r>
        <w:rPr>
          <w:rStyle w:val="s0"/>
        </w:rPr>
        <w:t>м себестоимости и рентабельности;»;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22-4)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«22-4) перерабатывающие предприятия - субъекты агропромышленного комплекса, осуществляющие первичную и (или) глубокую переработку сельскохозяйственной продукции;»;</w:t>
      </w:r>
    </w:p>
    <w:p w:rsidR="00000000" w:rsidRDefault="00455615">
      <w:pPr>
        <w:jc w:val="both"/>
      </w:pPr>
      <w:bookmarkStart w:id="56" w:name="SUB5"/>
      <w:bookmarkEnd w:id="56"/>
      <w:r>
        <w:rPr>
          <w:rStyle w:val="s3"/>
        </w:rPr>
        <w:t>Подпун</w:t>
      </w:r>
      <w:r>
        <w:rPr>
          <w:rStyle w:val="s3"/>
        </w:rPr>
        <w:t xml:space="preserve">кты 3) - 5) пункта 16 статьи 1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 и действуют до 31 декабря 2020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</w:t>
      </w:r>
      <w:hyperlink r:id="rId249" w:anchor="sub_id=50000" w:history="1">
        <w:r>
          <w:rPr>
            <w:rStyle w:val="a3"/>
          </w:rPr>
          <w:t>статью 5</w:t>
        </w:r>
      </w:hyperlink>
      <w:r>
        <w:rPr>
          <w:rStyle w:val="s0"/>
        </w:rPr>
        <w:t xml:space="preserve"> дополнить подпунктом 1</w:t>
      </w:r>
      <w:r>
        <w:rPr>
          <w:rStyle w:val="s0"/>
        </w:rPr>
        <w:t xml:space="preserve">-1)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«1-1) утверждение норм физического объема сельскохозяйственной продукции от личного подсобного хозяйства;»;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пункт 1 </w:t>
      </w:r>
      <w:hyperlink r:id="rId250" w:anchor="sub_id=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дополнить подпунк</w:t>
      </w:r>
      <w:r>
        <w:rPr>
          <w:rStyle w:val="s0"/>
        </w:rPr>
        <w:t>тами 41-1), 41-2), 41-3) и 41-4)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«41-1) разработка и утверждение правил аккредитации заготовительных организаций в сфере агропромышленного комплекса;</w:t>
      </w:r>
    </w:p>
    <w:p w:rsidR="00000000" w:rsidRDefault="00455615">
      <w:pPr>
        <w:ind w:firstLine="400"/>
        <w:jc w:val="both"/>
      </w:pPr>
      <w:r>
        <w:rPr>
          <w:rStyle w:val="s0"/>
        </w:rPr>
        <w:t>41-2) разработка и утверждение правил субсидирования заготовительным организациям в</w:t>
      </w:r>
      <w:r>
        <w:rPr>
          <w:rStyle w:val="s0"/>
        </w:rPr>
        <w:t xml:space="preserve"> сфере агропромышленного комплекса суммы налога на добавленную стоимость, уплаченного в бюджет, в пределах исчисленного налога на добавленную стоимость;</w:t>
      </w:r>
    </w:p>
    <w:p w:rsidR="00000000" w:rsidRDefault="00455615">
      <w:pPr>
        <w:ind w:firstLine="400"/>
        <w:jc w:val="both"/>
      </w:pPr>
      <w:r>
        <w:rPr>
          <w:rStyle w:val="s0"/>
        </w:rPr>
        <w:t>41-3) утверждение предельного размера цены (стоимости) при закупе заготовительной организацией сельскох</w:t>
      </w:r>
      <w:r>
        <w:rPr>
          <w:rStyle w:val="s0"/>
        </w:rPr>
        <w:t>озяйственной продукции от личного подсобного хозяйства, крестьянского или фермерского хозяйства, юридического лица, осуществляющего производство сельскохозяйственной продукции и ее реализацию;</w:t>
      </w:r>
    </w:p>
    <w:p w:rsidR="00000000" w:rsidRDefault="00455615">
      <w:pPr>
        <w:ind w:firstLine="400"/>
        <w:jc w:val="both"/>
      </w:pPr>
      <w:r>
        <w:rPr>
          <w:rStyle w:val="s0"/>
        </w:rPr>
        <w:t>41-4) разработка и утверждение порядка и сроков размещения на и</w:t>
      </w:r>
      <w:r>
        <w:rPr>
          <w:rStyle w:val="s0"/>
        </w:rPr>
        <w:t>нтернет-ресурсе местных исполнительных органов (акиматов) областей, городов республиканского значения, столицы перечня заготовительных организаций в сфере агропромышленного комплекса;»;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пункт 2 </w:t>
      </w:r>
      <w:hyperlink r:id="rId251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дополнить подпунктами 17-5), 17-6), 17-7) и 17-8)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«17-5) осуществление мониторинга деятельности заготовительных организаций в сфере агропромышленного комплекса;</w:t>
      </w:r>
    </w:p>
    <w:p w:rsidR="00000000" w:rsidRDefault="00455615">
      <w:pPr>
        <w:ind w:firstLine="400"/>
        <w:jc w:val="both"/>
      </w:pPr>
      <w:r>
        <w:rPr>
          <w:rStyle w:val="s0"/>
        </w:rPr>
        <w:t>17-6) проведение аккредитации заготовит</w:t>
      </w:r>
      <w:r>
        <w:rPr>
          <w:rStyle w:val="s0"/>
        </w:rPr>
        <w:t>ельных организаций в сфере агропромышленного комплекса;</w:t>
      </w:r>
    </w:p>
    <w:p w:rsidR="00000000" w:rsidRDefault="00455615">
      <w:pPr>
        <w:ind w:firstLine="400"/>
        <w:jc w:val="both"/>
      </w:pPr>
      <w:r>
        <w:rPr>
          <w:rStyle w:val="s0"/>
        </w:rPr>
        <w:t>17-7) субсидирование заготовительным организациям в сфере агропромышленного комплекса суммы налога на добавленную стоимость, уплаченного в бюджет, в пределах исчисленного налога на добавленную стоимость;</w:t>
      </w:r>
    </w:p>
    <w:p w:rsidR="00000000" w:rsidRDefault="00455615">
      <w:pPr>
        <w:ind w:firstLine="400"/>
        <w:jc w:val="both"/>
      </w:pPr>
      <w:r>
        <w:rPr>
          <w:rStyle w:val="s0"/>
        </w:rPr>
        <w:t>17-8) размещение на собственном интернет-ресурсе пер</w:t>
      </w:r>
      <w:r>
        <w:rPr>
          <w:rStyle w:val="s0"/>
        </w:rPr>
        <w:t>ечня заготовительных организаций в сфере агропромышленного комплекса в порядке и сроки, установленные уполномоченным органом в области развития агропромышленного комплекса;»;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в </w:t>
      </w:r>
      <w:hyperlink r:id="rId252" w:anchor="sub_id=110000" w:history="1">
        <w:r>
          <w:rPr>
            <w:rStyle w:val="a3"/>
          </w:rPr>
          <w:t>статье 11</w:t>
        </w:r>
      </w:hyperlink>
      <w:r>
        <w:rPr>
          <w:rStyle w:val="s0"/>
        </w:rPr>
        <w:t xml:space="preserve">: </w:t>
      </w:r>
    </w:p>
    <w:p w:rsidR="00000000" w:rsidRDefault="00455615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удешевление для субъектов агропромышленного комплекса ставок вознаграждения по лизингу сельскохозяйственной техники, кредитам и лизингу технологического оборудования;»;</w:t>
      </w:r>
    </w:p>
    <w:p w:rsidR="00000000" w:rsidRDefault="00455615">
      <w:pPr>
        <w:jc w:val="both"/>
      </w:pPr>
      <w:bookmarkStart w:id="57" w:name="SUB537"/>
      <w:bookmarkEnd w:id="57"/>
      <w:r>
        <w:rPr>
          <w:rStyle w:val="s3"/>
        </w:rPr>
        <w:t>Абзацы п</w:t>
      </w:r>
      <w:r>
        <w:rPr>
          <w:rStyle w:val="s3"/>
        </w:rPr>
        <w:t xml:space="preserve">ятый - тридцать седьмой подпункта 6 пункта 16 статьи 1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 и действуют до 31 декабря 2020 года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подпунктом 8-7)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«8-7) субсидирование заготовительным организациям в сфере агропромышленного комплекса суммы налога на добавленную стоимость, уплаченного в бюджет, в пределах исчисленного налога на добавленную стоимость;»;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пунктом 5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«5. Суб</w:t>
      </w:r>
      <w:r>
        <w:rPr>
          <w:rStyle w:val="s0"/>
        </w:rPr>
        <w:t>сидирование суммы налога на добавленную стоимость, предусмотренное в подпункте 8-7) пункта 2 настоящей статьи, предоставляется по итогам календарного года заготовительным организациям в сфере агропромышленного комплекса, у которых доход от реализации следу</w:t>
      </w:r>
      <w:r>
        <w:rPr>
          <w:rStyle w:val="s0"/>
        </w:rPr>
        <w:t>ющей сельскохозяйственной продукции за соответствующий год составил не менее 90 процентов совокупного годового дохода:</w:t>
      </w:r>
    </w:p>
    <w:p w:rsidR="00000000" w:rsidRDefault="00455615">
      <w:pPr>
        <w:ind w:firstLine="400"/>
        <w:jc w:val="both"/>
      </w:pPr>
      <w:r>
        <w:rPr>
          <w:rStyle w:val="s0"/>
        </w:rPr>
        <w:t>1) скот крупный рогатый молочного стада живой;</w:t>
      </w:r>
    </w:p>
    <w:p w:rsidR="00000000" w:rsidRDefault="00455615">
      <w:pPr>
        <w:ind w:firstLine="400"/>
        <w:jc w:val="both"/>
      </w:pPr>
      <w:r>
        <w:rPr>
          <w:rStyle w:val="s0"/>
        </w:rPr>
        <w:t>2) лошади и животные семейства лошадиных прочие,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3) верблюды и верблюдовые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овцы и козы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5) свиньи живые;</w:t>
      </w:r>
    </w:p>
    <w:p w:rsidR="00000000" w:rsidRDefault="00455615">
      <w:pPr>
        <w:ind w:firstLine="400"/>
        <w:jc w:val="both"/>
      </w:pPr>
      <w:r>
        <w:rPr>
          <w:rStyle w:val="s0"/>
        </w:rPr>
        <w:t>6) домашняя птица живая;</w:t>
      </w:r>
    </w:p>
    <w:p w:rsidR="00000000" w:rsidRDefault="00455615">
      <w:pPr>
        <w:ind w:firstLine="400"/>
        <w:jc w:val="both"/>
      </w:pPr>
      <w:r>
        <w:rPr>
          <w:rStyle w:val="s0"/>
        </w:rPr>
        <w:t>7) яйца куриные в скорлупе свежие;</w:t>
      </w:r>
    </w:p>
    <w:p w:rsidR="00000000" w:rsidRDefault="00455615">
      <w:pPr>
        <w:ind w:firstLine="400"/>
        <w:jc w:val="both"/>
      </w:pPr>
      <w:r>
        <w:rPr>
          <w:rStyle w:val="s0"/>
        </w:rPr>
        <w:t>8) мясо скота крупного рогатого, свиней, овец, коз, лошадей и животных семейства лошадиных свежее или охлажденное;</w:t>
      </w:r>
    </w:p>
    <w:p w:rsidR="00000000" w:rsidRDefault="00455615">
      <w:pPr>
        <w:ind w:firstLine="400"/>
        <w:jc w:val="both"/>
      </w:pPr>
      <w:r>
        <w:rPr>
          <w:rStyle w:val="s0"/>
        </w:rPr>
        <w:t>9) молоко сырое скота крупного рогатого мол</w:t>
      </w:r>
      <w:r>
        <w:rPr>
          <w:rStyle w:val="s0"/>
        </w:rPr>
        <w:t>очного стада;</w:t>
      </w:r>
    </w:p>
    <w:p w:rsidR="00000000" w:rsidRDefault="00455615">
      <w:pPr>
        <w:ind w:firstLine="400"/>
        <w:jc w:val="both"/>
      </w:pPr>
      <w:r>
        <w:rPr>
          <w:rStyle w:val="s0"/>
        </w:rPr>
        <w:t>10) мясо птицы домашней свежее или охлажденное;</w:t>
      </w:r>
    </w:p>
    <w:p w:rsidR="00000000" w:rsidRDefault="00455615">
      <w:pPr>
        <w:ind w:firstLine="400"/>
        <w:jc w:val="both"/>
      </w:pPr>
      <w:r>
        <w:rPr>
          <w:rStyle w:val="s0"/>
        </w:rPr>
        <w:t>11) картофель;</w:t>
      </w:r>
    </w:p>
    <w:p w:rsidR="00000000" w:rsidRDefault="00455615">
      <w:pPr>
        <w:ind w:firstLine="400"/>
        <w:jc w:val="both"/>
      </w:pPr>
      <w:r>
        <w:rPr>
          <w:rStyle w:val="s0"/>
        </w:rPr>
        <w:t>12) морковь;</w:t>
      </w:r>
    </w:p>
    <w:p w:rsidR="00000000" w:rsidRDefault="00455615">
      <w:pPr>
        <w:ind w:firstLine="400"/>
        <w:jc w:val="both"/>
      </w:pPr>
      <w:r>
        <w:rPr>
          <w:rStyle w:val="s0"/>
        </w:rPr>
        <w:t>13) капуста;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14) баклажаны;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15) помидоры; </w:t>
      </w:r>
    </w:p>
    <w:p w:rsidR="00000000" w:rsidRDefault="00455615">
      <w:pPr>
        <w:ind w:firstLine="400"/>
        <w:jc w:val="both"/>
      </w:pPr>
      <w:r>
        <w:rPr>
          <w:rStyle w:val="s0"/>
        </w:rPr>
        <w:t>16) огурцы;</w:t>
      </w:r>
    </w:p>
    <w:p w:rsidR="00000000" w:rsidRDefault="00455615">
      <w:pPr>
        <w:ind w:firstLine="400"/>
        <w:jc w:val="both"/>
      </w:pPr>
      <w:r>
        <w:rPr>
          <w:rStyle w:val="s0"/>
        </w:rPr>
        <w:t>17) чеснок;</w:t>
      </w:r>
    </w:p>
    <w:p w:rsidR="00000000" w:rsidRDefault="00455615">
      <w:pPr>
        <w:ind w:firstLine="400"/>
        <w:jc w:val="both"/>
      </w:pPr>
      <w:r>
        <w:rPr>
          <w:rStyle w:val="s0"/>
        </w:rPr>
        <w:t>18) лук;</w:t>
      </w:r>
    </w:p>
    <w:p w:rsidR="00000000" w:rsidRDefault="00455615">
      <w:pPr>
        <w:ind w:firstLine="400"/>
        <w:jc w:val="both"/>
      </w:pPr>
      <w:r>
        <w:rPr>
          <w:rStyle w:val="s0"/>
        </w:rPr>
        <w:t>19) свекла сахарная;</w:t>
      </w:r>
    </w:p>
    <w:p w:rsidR="00000000" w:rsidRDefault="00455615">
      <w:pPr>
        <w:ind w:firstLine="400"/>
        <w:jc w:val="both"/>
      </w:pPr>
      <w:r>
        <w:rPr>
          <w:rStyle w:val="s0"/>
        </w:rPr>
        <w:t>20) яблоки;</w:t>
      </w:r>
    </w:p>
    <w:p w:rsidR="00000000" w:rsidRDefault="00455615">
      <w:pPr>
        <w:ind w:firstLine="400"/>
        <w:jc w:val="both"/>
      </w:pPr>
      <w:r>
        <w:rPr>
          <w:rStyle w:val="s0"/>
        </w:rPr>
        <w:t>21) груши;</w:t>
      </w:r>
    </w:p>
    <w:p w:rsidR="00000000" w:rsidRDefault="00455615">
      <w:pPr>
        <w:ind w:firstLine="400"/>
        <w:jc w:val="both"/>
      </w:pPr>
      <w:r>
        <w:rPr>
          <w:rStyle w:val="s0"/>
        </w:rPr>
        <w:t>22) айва;</w:t>
      </w:r>
    </w:p>
    <w:p w:rsidR="00000000" w:rsidRDefault="00455615">
      <w:pPr>
        <w:ind w:firstLine="400"/>
        <w:jc w:val="both"/>
      </w:pPr>
      <w:r>
        <w:rPr>
          <w:rStyle w:val="s0"/>
        </w:rPr>
        <w:t>23) абрикосы;</w:t>
      </w:r>
    </w:p>
    <w:p w:rsidR="00000000" w:rsidRDefault="00455615">
      <w:pPr>
        <w:ind w:firstLine="400"/>
        <w:jc w:val="both"/>
      </w:pPr>
      <w:r>
        <w:rPr>
          <w:rStyle w:val="s0"/>
        </w:rPr>
        <w:t>24) вишня;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25) персики; </w:t>
      </w:r>
    </w:p>
    <w:p w:rsidR="00000000" w:rsidRDefault="00455615">
      <w:pPr>
        <w:ind w:firstLine="400"/>
        <w:jc w:val="both"/>
      </w:pPr>
      <w:r>
        <w:rPr>
          <w:rStyle w:val="s0"/>
        </w:rPr>
        <w:t>26) сливы;</w:t>
      </w:r>
    </w:p>
    <w:p w:rsidR="00000000" w:rsidRDefault="00455615">
      <w:pPr>
        <w:ind w:firstLine="400"/>
        <w:jc w:val="both"/>
      </w:pPr>
      <w:r>
        <w:rPr>
          <w:rStyle w:val="s0"/>
        </w:rPr>
        <w:t>27) шерсть щипаная, шкуры, кожи сырые скота крупного рогатого, животных семейства лошадиных, овец, коз.</w:t>
      </w:r>
    </w:p>
    <w:p w:rsidR="00000000" w:rsidRDefault="00455615">
      <w:pPr>
        <w:ind w:firstLine="400"/>
        <w:jc w:val="both"/>
      </w:pPr>
      <w:r>
        <w:rPr>
          <w:rStyle w:val="s0"/>
        </w:rPr>
        <w:t>Определение видов продукции в целях применения данного пункта осуществляется в соответствии с классификатором продукции по вида</w:t>
      </w:r>
      <w:r>
        <w:rPr>
          <w:rStyle w:val="s0"/>
        </w:rPr>
        <w:t>м экономической деятельности, утвержденным уполномоченным государственным органом в области технического регулирования.</w:t>
      </w:r>
    </w:p>
    <w:p w:rsidR="00000000" w:rsidRDefault="00455615">
      <w:pPr>
        <w:ind w:firstLine="400"/>
        <w:jc w:val="both"/>
      </w:pPr>
      <w:r>
        <w:rPr>
          <w:rStyle w:val="s0"/>
        </w:rPr>
        <w:t>Порядок и сроки предоставления субсидии, предусмотренной в настоящем пункте, а также возврата полученных в рамках такой субсидии денег в случае невыполнения условий, установленных для предоставления субсидии, устанавливаются уполномоченным органом в област</w:t>
      </w:r>
      <w:r>
        <w:rPr>
          <w:rStyle w:val="s0"/>
        </w:rPr>
        <w:t>и развития агропромышленного комплекса по согласованию с уполномоченным органом по государственному планированию и уполномоченным органом, осуществляющим руководство в сфере обеспечения поступления налогов и других обязательных платежей в бюджет.»;</w:t>
      </w:r>
    </w:p>
    <w:p w:rsidR="00000000" w:rsidRDefault="00455615">
      <w:pPr>
        <w:jc w:val="both"/>
      </w:pPr>
      <w:bookmarkStart w:id="58" w:name="SUB161"/>
      <w:bookmarkEnd w:id="58"/>
      <w:r>
        <w:rPr>
          <w:rStyle w:val="s3"/>
        </w:rPr>
        <w:t>Подпунк</w:t>
      </w:r>
      <w:r>
        <w:rPr>
          <w:rStyle w:val="s3"/>
        </w:rPr>
        <w:t xml:space="preserve">т 7) пункта 16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 и действует до 31 декабря 2020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</w:t>
      </w:r>
      <w:hyperlink r:id="rId253" w:anchor="sub_id=16010000" w:history="1">
        <w:r>
          <w:rPr>
            <w:rStyle w:val="a3"/>
          </w:rPr>
          <w:t>статью 16-1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16-1. Сервисно-заготовительные центры и заготовительные организации в сфере агропромышленного комплекса</w:t>
      </w:r>
    </w:p>
    <w:p w:rsidR="00000000" w:rsidRDefault="00455615">
      <w:pPr>
        <w:ind w:firstLine="400"/>
        <w:jc w:val="both"/>
      </w:pPr>
      <w:r>
        <w:rPr>
          <w:rStyle w:val="s0"/>
        </w:rPr>
        <w:t>1. В целях устойчивого развития агропромышленного комплекса, более эффективного использования производственного потенциала сельскохозяйст</w:t>
      </w:r>
      <w:r>
        <w:rPr>
          <w:rStyle w:val="s0"/>
        </w:rPr>
        <w:t>венных формирований и личных подсобных хозяйств, налаживания прямых устойчивых связей с перерабатывающими предприятиями могут создаваться сервисно-заготовительные центры и заготовительные организации.</w:t>
      </w:r>
    </w:p>
    <w:p w:rsidR="00000000" w:rsidRDefault="00455615">
      <w:pPr>
        <w:ind w:firstLine="400"/>
        <w:jc w:val="both"/>
      </w:pPr>
      <w:r>
        <w:rPr>
          <w:rStyle w:val="s0"/>
        </w:rPr>
        <w:t>2. Заготовительной организацией в сфере агропромышленно</w:t>
      </w:r>
      <w:r>
        <w:rPr>
          <w:rStyle w:val="s0"/>
        </w:rPr>
        <w:t>го комплекса является аккредитованное юридическое лицо, осуществляющее заготовку, хранение, транспортировку и реализацию сельскохозяйственной продукции, предусмотренной пунктом 5 статьи 11 настоящего Закона, которая приобретена у:</w:t>
      </w:r>
    </w:p>
    <w:p w:rsidR="00000000" w:rsidRDefault="00455615">
      <w:pPr>
        <w:ind w:firstLine="400"/>
        <w:jc w:val="both"/>
      </w:pPr>
      <w:r>
        <w:rPr>
          <w:rStyle w:val="s0"/>
        </w:rPr>
        <w:t>1) лица, занимающегося ли</w:t>
      </w:r>
      <w:r>
        <w:rPr>
          <w:rStyle w:val="s0"/>
        </w:rPr>
        <w:t>чным подсобным хозяйством;</w:t>
      </w:r>
    </w:p>
    <w:p w:rsidR="00000000" w:rsidRDefault="00455615">
      <w:pPr>
        <w:ind w:firstLine="400"/>
        <w:jc w:val="both"/>
      </w:pPr>
      <w:r>
        <w:rPr>
          <w:rStyle w:val="s0"/>
        </w:rPr>
        <w:t>2) крестьянского или фермерского хозяйства;</w:t>
      </w:r>
    </w:p>
    <w:p w:rsidR="00000000" w:rsidRDefault="00455615">
      <w:pPr>
        <w:ind w:firstLine="400"/>
        <w:jc w:val="both"/>
      </w:pPr>
      <w:r>
        <w:rPr>
          <w:rStyle w:val="s0"/>
        </w:rPr>
        <w:t>3) юридического лица, осуществляющего производство сельскохозяйственной продукции и ее реализацию.</w:t>
      </w:r>
    </w:p>
    <w:p w:rsidR="00000000" w:rsidRDefault="00455615">
      <w:pPr>
        <w:ind w:firstLine="400"/>
        <w:jc w:val="both"/>
      </w:pPr>
      <w:r>
        <w:rPr>
          <w:rStyle w:val="s0"/>
        </w:rPr>
        <w:t>3. Заготовительные организации в сфере агропромышленного комплекса осуществляют приобр</w:t>
      </w:r>
      <w:r>
        <w:rPr>
          <w:rStyle w:val="s0"/>
        </w:rPr>
        <w:t>етение сельскохозяйственной продукции у лица, занимающегося личным подсобным хозяйством, крестьянского или фермерского хозяйства, юридического лица, осуществляющего производство сельскохозяйственной продукции и ее реализацию, по цене, не превышающей предел</w:t>
      </w:r>
      <w:r>
        <w:rPr>
          <w:rStyle w:val="s0"/>
        </w:rPr>
        <w:t xml:space="preserve"> расчетной цены (стоимости), установленной уполномоченным органом в области развития агропромышленного комплекса.</w:t>
      </w:r>
    </w:p>
    <w:p w:rsidR="00000000" w:rsidRDefault="00455615">
      <w:pPr>
        <w:ind w:firstLine="400"/>
        <w:jc w:val="both"/>
      </w:pPr>
      <w:r>
        <w:rPr>
          <w:rStyle w:val="s0"/>
        </w:rPr>
        <w:t>4. Аккредитация заготовительных организаций в сфере агропромышленного комплекса производится в местных исполнительных органах (акиматах) облас</w:t>
      </w:r>
      <w:r>
        <w:rPr>
          <w:rStyle w:val="s0"/>
        </w:rPr>
        <w:t>тей, городов республиканского значения, столицы в порядке и сроки, установленные уполномоченным органом в области развития агропромышленного комплекса.</w:t>
      </w:r>
    </w:p>
    <w:p w:rsidR="00000000" w:rsidRDefault="00455615">
      <w:pPr>
        <w:ind w:firstLine="400"/>
        <w:jc w:val="both"/>
      </w:pPr>
      <w:r>
        <w:rPr>
          <w:rStyle w:val="s0"/>
        </w:rPr>
        <w:t>5. Заготовительные организации в сфере агропромышленного комплекса не позднее 10 числа месяца, следующег</w:t>
      </w:r>
      <w:r>
        <w:rPr>
          <w:rStyle w:val="s0"/>
        </w:rPr>
        <w:t>о за кварталом, обязаны представлять в местные исполнительные органы (акиматы) областей, городов республиканского значения, столицы сведения по приобретению сельскохозяйственной продукции и реализации такой продукции.».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17. В </w:t>
      </w:r>
      <w:hyperlink r:id="rId25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</w:t>
      </w:r>
      <w:r>
        <w:rPr>
          <w:rStyle w:val="s0"/>
        </w:rPr>
        <w:t xml:space="preserve"> 136; 2008 г., № 13-14, ст. 57, 58; № 15-16, ст. 60; № 23, ст. 114; № 24, ст. 128, 129; 2009 г., № 2-3, ст. 18, 21; № 9-10, ст. 47, 48; № 11-12, ст. 54; № 15-16, ст. 74, 77; № 17, ст. 82; № 18, ст. 84, 86; № 19, ст. 88; № 23, ст. 97; № 24, ст. 125, 134; 20</w:t>
      </w:r>
      <w:r>
        <w:rPr>
          <w:rStyle w:val="s0"/>
        </w:rPr>
        <w:t>10 г., № 5, ст. 23; № 7, ст. 29; № 15, ст. 71; № 22, ст. 128; № 24, ст. 149; 2011 г., № 1, ст. 2; № 2, ст. 26; № 6, ст. 49; № 11, ст. 102; 2012 г., № 15, ст. 97; № 20, ст. 121; № 21-22, ст. 124; 2013 г., № 1, ст. 3; № 5-6, ст. 30; № 14, ст.75; № 15, ст. 81</w:t>
      </w:r>
      <w:r>
        <w:rPr>
          <w:rStyle w:val="s0"/>
        </w:rPr>
        <w:t>; № 21-22, ст. 115; 2014 г., № 1, ст. 4; № 4-5, ст. 24; № 10, ст. 52; № 14, ст. 84; № 16, ст. 90; Закон Республики Казахстан от 5 июля 2014 года «О внесении изменений и дополнений в некоторые законодательные акты Республики Казахстан по вопросам законодате</w:t>
      </w:r>
      <w:r>
        <w:rPr>
          <w:rStyle w:val="s0"/>
        </w:rPr>
        <w:t>льства об административных правонарушениях», опубликованный в газетах «Егемен Қазақстан» и «Казахстанская правда» 12 июля 2014 г.; Закон Республики Казахстан от 29 сентября 2014 года «О внесении изменений и дополнений в некоторые законодательные акты Респу</w:t>
      </w:r>
      <w:r>
        <w:rPr>
          <w:rStyle w:val="s0"/>
        </w:rPr>
        <w:t>блики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</w:t>
      </w:r>
      <w:r>
        <w:rPr>
          <w:rStyle w:val="s0"/>
        </w:rPr>
        <w:t>ском языке не изменяется;</w:t>
      </w:r>
    </w:p>
    <w:p w:rsidR="00000000" w:rsidRDefault="00455615">
      <w:pPr>
        <w:ind w:firstLine="400"/>
        <w:jc w:val="both"/>
      </w:pPr>
      <w:bookmarkStart w:id="59" w:name="SUB27"/>
      <w:bookmarkEnd w:id="59"/>
      <w:r>
        <w:rPr>
          <w:rStyle w:val="s0"/>
        </w:rPr>
        <w:t xml:space="preserve">2) в </w:t>
      </w:r>
      <w:hyperlink r:id="rId255" w:anchor="sub_id=270000" w:history="1">
        <w:r>
          <w:rPr>
            <w:rStyle w:val="a3"/>
          </w:rPr>
          <w:t>статье 27</w:t>
        </w:r>
      </w:hyperlink>
      <w:r>
        <w:rPr>
          <w:rStyle w:val="s0"/>
        </w:rPr>
        <w:t>:</w:t>
      </w:r>
    </w:p>
    <w:p w:rsidR="00000000" w:rsidRDefault="00455615">
      <w:pPr>
        <w:jc w:val="both"/>
      </w:pPr>
      <w:r>
        <w:rPr>
          <w:rStyle w:val="s3"/>
        </w:rPr>
        <w:t xml:space="preserve">Абзацы второй и третий подпункта 2) пункта 17 статьи 1 </w:t>
      </w:r>
      <w:hyperlink w:anchor="sub10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 и д</w:t>
      </w:r>
      <w:r>
        <w:rPr>
          <w:rStyle w:val="s3"/>
        </w:rPr>
        <w:t>ействуют до 31 декабря 2017 года</w:t>
      </w:r>
    </w:p>
    <w:p w:rsidR="00000000" w:rsidRDefault="00455615">
      <w:pPr>
        <w:ind w:firstLine="400"/>
        <w:jc w:val="both"/>
      </w:pPr>
      <w:r>
        <w:rPr>
          <w:rStyle w:val="s0"/>
        </w:rPr>
        <w:t>часть первую пункта 2 дополнить подпунктом 3)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«3) реализуют на территории торговых рынков сельскохозяйственную продукцию.»;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первый части первой пункта 4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Для го</w:t>
      </w:r>
      <w:r>
        <w:rPr>
          <w:rStyle w:val="s0"/>
        </w:rPr>
        <w:t>сударственной регистрации в качестве индивидуального предпринимателя физическое лицо представляет регистрирующему органу или через центр обслуживания населения:»;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в </w:t>
      </w:r>
      <w:hyperlink r:id="rId256" w:anchor="sub_id=280000" w:history="1">
        <w:r>
          <w:rPr>
            <w:rStyle w:val="a3"/>
          </w:rPr>
          <w:t>стат</w:t>
        </w:r>
        <w:r>
          <w:rPr>
            <w:rStyle w:val="a3"/>
          </w:rPr>
          <w:t>ье 28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третью пункта 3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«Для добровольного прекращения деятельности индивидуальный предприниматель представляет в регистрирующий орган налоговое заявление в порядке, установленном налоговым законодательством Республики </w:t>
      </w:r>
      <w:r>
        <w:rPr>
          <w:rStyle w:val="s0"/>
        </w:rPr>
        <w:t>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1) пункта 5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личное предпринимательство - при признании индивидуального предпринимателя недееспособным, ограниченно дееспособным, объявлении умершим или его смерти, при вынесении органом государственных доходов в отношении индивидуального предпринимателя, применяющ</w:t>
      </w:r>
      <w:r>
        <w:rPr>
          <w:rStyle w:val="s0"/>
        </w:rPr>
        <w:t>его специальный налоговый режим на основе упрощенной декларации, патента, общеустановленного режима извещения о снятии (об отказе в снятии) с регистрационного учета в качестве индивидуального предпринимателя, по форме, утвержденной регистрирующим органом;»</w:t>
      </w:r>
      <w:r>
        <w:rPr>
          <w:rStyle w:val="s0"/>
        </w:rPr>
        <w:t>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18. В </w:t>
      </w:r>
      <w:hyperlink r:id="rId25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10 декабря 2008 года «О введении в действие Кодекса Республики Казахстан «О налогах и других обязательных платежах в бюджет» (Налоговый кодекс)» (Ведомости Парламента Республики Казахстан, 2008 г., № 23, ст. 113; 2009 г., № 13-14, с</w:t>
      </w:r>
      <w:r>
        <w:rPr>
          <w:rStyle w:val="s0"/>
        </w:rPr>
        <w:t xml:space="preserve">т. 63; № 18, ст. 84; № 23, ст. 100; № 24, ст. 134; 2010 г., № 5, ст. 23; № 11, ст. 58; № 15, ст. 71; № 17-18, ст. 101; № 22, ст. 132; 2011 г., № 11, ст. 102; № 14, ст. 117; № 15, ст. 120; № 24, ст. 196; 2012 г., № 2, ст. 11, 14; № 6, ст. 43; № 11, ст. 80; </w:t>
      </w:r>
      <w:r>
        <w:rPr>
          <w:rStyle w:val="s0"/>
        </w:rPr>
        <w:t>№ 14, ст. 94; № 20, ст. 121; № 21-22, ст. 124; № 23-24, ст. 125; 2013 г., № 21-22, ст. 115; 2014 г., № 7, ст. 37; № 11, ст. 63; Закон Республики Казахстан от 29 сентября 2014 года «О внесении изменений и дополнений в некоторые законодательные акты Республи</w:t>
      </w:r>
      <w:r>
        <w:rPr>
          <w:rStyle w:val="s0"/>
        </w:rPr>
        <w:t>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>1) по всему тексту внесены изменения на казахском языке, текст на русско</w:t>
      </w:r>
      <w:r>
        <w:rPr>
          <w:rStyle w:val="s0"/>
        </w:rPr>
        <w:t>м языке не изменяется;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часть вторую пункта 2 </w:t>
      </w:r>
      <w:hyperlink r:id="rId258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дополнить подпунктом 10)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«10) заявлениям о ввозе товаров и уплате косвенных налогов налогоп</w:t>
      </w:r>
      <w:r>
        <w:rPr>
          <w:rStyle w:val="s0"/>
        </w:rPr>
        <w:t>лательщика государства-члена Таможенного союза, импортировавшего товары с территории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дополнить статьями 32-2 и 32-3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32-2. Установить, что не признается налоговой задолженностью и не подлежит внесен</w:t>
      </w:r>
      <w:r>
        <w:rPr>
          <w:rStyle w:val="s0"/>
        </w:rPr>
        <w:t>ию в бюджет, а также подлежит списанию в порядке, установленном уполномоченным органом, сумма пеней, числящаяся в лицевых счетах налогоплательщиков по состоянию на 1 января 2014 года и не уплаченная по состоянию на 1 октября 2014 года.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сумма пеней</w:t>
      </w:r>
      <w:r>
        <w:rPr>
          <w:rStyle w:val="s0"/>
        </w:rPr>
        <w:t xml:space="preserve">, уплаченная по видам налогов и других обязательных платежей в бюджет в период с 1 января 2014 года по 1 октября 2014 года, подлежит зачислению в бюджет в счет уплаты суммы пеней по таким видам налогов и других обязательных платежей в бюджет, образованной </w:t>
      </w:r>
      <w:r>
        <w:rPr>
          <w:rStyle w:val="s0"/>
        </w:rPr>
        <w:t>до 1 января 2014 года.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настоящей статьи не распространяются на налогоплательщиков:</w:t>
      </w:r>
    </w:p>
    <w:p w:rsidR="00000000" w:rsidRDefault="00455615">
      <w:pPr>
        <w:ind w:firstLine="400"/>
        <w:jc w:val="both"/>
      </w:pPr>
      <w:r>
        <w:rPr>
          <w:rStyle w:val="s0"/>
        </w:rPr>
        <w:t>1) соответствующих условиям статьи 623 Кодекса Республики Казахстан «О налогах и других обязательных платежах в бюджет» (Налоговый кодекс);</w:t>
      </w:r>
    </w:p>
    <w:p w:rsidR="00000000" w:rsidRDefault="00455615">
      <w:pPr>
        <w:ind w:firstLine="400"/>
        <w:jc w:val="both"/>
      </w:pPr>
      <w:r>
        <w:rPr>
          <w:rStyle w:val="s0"/>
        </w:rPr>
        <w:t>2) участвующих в разбир</w:t>
      </w:r>
      <w:r>
        <w:rPr>
          <w:rStyle w:val="s0"/>
        </w:rPr>
        <w:t>ательствах в международном арбитраже по вопросам исполнения их налоговых обязательств;</w:t>
      </w:r>
    </w:p>
    <w:p w:rsidR="00000000" w:rsidRDefault="00455615">
      <w:pPr>
        <w:ind w:firstLine="400"/>
        <w:jc w:val="both"/>
      </w:pPr>
      <w:r>
        <w:rPr>
          <w:rStyle w:val="s0"/>
        </w:rPr>
        <w:t>3) осуществляющих один или несколько из следующих видов деятельности: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недропользование;</w:t>
      </w:r>
    </w:p>
    <w:p w:rsidR="00000000" w:rsidRDefault="00455615">
      <w:pPr>
        <w:ind w:firstLine="400"/>
        <w:jc w:val="both"/>
      </w:pPr>
      <w:r>
        <w:rPr>
          <w:rStyle w:val="s0"/>
        </w:rPr>
        <w:t>игорный бизнес;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производство подакцизной продукции.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Статья 32-3. Установить, что </w:t>
      </w:r>
      <w:r>
        <w:rPr>
          <w:rStyle w:val="s0"/>
        </w:rPr>
        <w:t>не признается налоговой задолженностью и не подлежит внесению в бюджет, а также подлежит списанию в порядке, установленном уполномоченным органом, сумма штрафа, наложенная до 1 января 2014 года и не уплаченная по состоянию на 1 октября 2014 года, за правон</w:t>
      </w:r>
      <w:r>
        <w:rPr>
          <w:rStyle w:val="s0"/>
        </w:rPr>
        <w:t>арушения в области налогообложения, нарушение законодательства о пенсионном обеспечении и (или) обязательном социальном страховании в соответствии с Кодексом Республики Казахстан об административных правонарушениях.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Положения настоящей статьи не распростра</w:t>
      </w:r>
      <w:r>
        <w:rPr>
          <w:rStyle w:val="s0"/>
        </w:rPr>
        <w:t>няются на налогоплательщиков:</w:t>
      </w:r>
    </w:p>
    <w:p w:rsidR="00000000" w:rsidRDefault="00455615">
      <w:pPr>
        <w:ind w:firstLine="400"/>
        <w:jc w:val="both"/>
      </w:pPr>
      <w:r>
        <w:rPr>
          <w:rStyle w:val="s0"/>
        </w:rPr>
        <w:t>1) соответствующих условиям статьи 623 Кодекса Республики Казахстан «О налогах и других обязательных платежах в бюджет» (Налоговый кодекс);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участвующих в разбирательствах в международном арбитраже по вопросам исполнения их </w:t>
      </w:r>
      <w:r>
        <w:rPr>
          <w:rStyle w:val="s0"/>
        </w:rPr>
        <w:t>налоговых обязательств;</w:t>
      </w:r>
    </w:p>
    <w:p w:rsidR="00000000" w:rsidRDefault="00455615">
      <w:pPr>
        <w:ind w:firstLine="400"/>
        <w:jc w:val="both"/>
      </w:pPr>
      <w:r>
        <w:rPr>
          <w:rStyle w:val="s0"/>
        </w:rPr>
        <w:t>3) осуществляющих один или несколько из следующих видов деятельности:</w:t>
      </w:r>
    </w:p>
    <w:p w:rsidR="00000000" w:rsidRDefault="00455615">
      <w:pPr>
        <w:ind w:firstLine="400"/>
        <w:jc w:val="both"/>
      </w:pPr>
      <w:r>
        <w:rPr>
          <w:rStyle w:val="s0"/>
        </w:rPr>
        <w:t>недропользование;</w:t>
      </w:r>
    </w:p>
    <w:p w:rsidR="00000000" w:rsidRDefault="00455615">
      <w:pPr>
        <w:ind w:firstLine="400"/>
        <w:jc w:val="both"/>
      </w:pPr>
      <w:r>
        <w:rPr>
          <w:rStyle w:val="s0"/>
        </w:rPr>
        <w:t>игорный бизнес;</w:t>
      </w:r>
    </w:p>
    <w:p w:rsidR="00000000" w:rsidRDefault="00455615">
      <w:pPr>
        <w:ind w:firstLine="400"/>
        <w:jc w:val="both"/>
      </w:pPr>
      <w:r>
        <w:rPr>
          <w:rStyle w:val="s0"/>
        </w:rPr>
        <w:t>производство подакцизной продукции.»;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</w:t>
      </w:r>
      <w:hyperlink r:id="rId259" w:anchor="sub_id=420000" w:history="1">
        <w:r>
          <w:rPr>
            <w:rStyle w:val="a3"/>
          </w:rPr>
          <w:t>ста</w:t>
        </w:r>
        <w:r>
          <w:rPr>
            <w:rStyle w:val="a3"/>
          </w:rPr>
          <w:t>тью 42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42. Приостановить с 1 января 2011 года действие подпункта 1) пункта 1 статьи 272 Кодекса Республики Казахстан «О налогах и других обязательных платежах в бюджет» (Налоговый кодекс) до 1 января 2017 года, устано</w:t>
      </w:r>
      <w:r>
        <w:rPr>
          <w:rStyle w:val="s0"/>
        </w:rPr>
        <w:t>вив, что в период приостановления данный подпункт действует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«1) превышение суммы налога на добавленную стоимость, относимого в зачет, над суммой начисленного налога, сложившееся по декларации нарастающим итогом на конец отчетного нало</w:t>
      </w:r>
      <w:r>
        <w:rPr>
          <w:rStyle w:val="s0"/>
        </w:rPr>
        <w:t>гового периода (далее - превышение налога на добавленную стоимость), в порядке, установленном статьями 273 и 274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определении превышения суммы налога на добавленную стоимость, указанного в настоящем подпункте, в сумме налога на добав</w:t>
      </w:r>
      <w:r>
        <w:rPr>
          <w:rStyle w:val="s0"/>
        </w:rPr>
        <w:t>ленную стоимость, относимого в зачет, не учитывается сумма налога на добавленную стоимость по счетам-фактурам, выписанным заготовительной организацией в сфере агропромышленного комплекса.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Возврат превышения налога на добавленную стоимость, указанного в час</w:t>
      </w:r>
      <w:r>
        <w:rPr>
          <w:rStyle w:val="s0"/>
        </w:rPr>
        <w:t>ти первой настоящего подпункта, образовавшегося в связи с приобретением товаров, работ, услуг, не используемых в целях оборотов, облагаемых по нулевой ставке, производится в пределах сумм налога на добавленную стоимость, отнесенного в зачет уплаченного при</w:t>
      </w:r>
      <w:r>
        <w:rPr>
          <w:rStyle w:val="s0"/>
        </w:rPr>
        <w:t xml:space="preserve"> приобретении работ, услуг от нерезидента, не являющегося плательщиком налога на добавленную стоимость в Республике Казахстан и не осуществляющего деятельность через филиал, представительство в соответствии со статьей 241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Положение части третьей настоящего подпункта не распространяется на налогоплательщиков, имеющих право на применение упрощенного порядка возврата превышения налога на добавленную стоимость, предусмотренного статьей 274 настоящего Кодекса.</w:t>
      </w:r>
    </w:p>
    <w:p w:rsidR="00000000" w:rsidRDefault="00455615">
      <w:pPr>
        <w:ind w:firstLine="400"/>
        <w:jc w:val="both"/>
      </w:pPr>
      <w:r>
        <w:rPr>
          <w:rStyle w:val="s0"/>
        </w:rPr>
        <w:t>Правительство Респ</w:t>
      </w:r>
      <w:r>
        <w:rPr>
          <w:rStyle w:val="s0"/>
        </w:rPr>
        <w:t>ублики Казахстан устанавливает критерии отнесения реализации товаров, работ, услуг, облагаемых по нулевой ставке, к постоянной реализации, предусмотренной подпунктом 1) пункта 3 настоящей статьи, и порядок определения суммы превышения налога на добавленную</w:t>
      </w:r>
      <w:r>
        <w:rPr>
          <w:rStyle w:val="s0"/>
        </w:rPr>
        <w:t xml:space="preserve"> стоимость, подлежащей возврату:</w:t>
      </w:r>
    </w:p>
    <w:p w:rsidR="00000000" w:rsidRDefault="00455615">
      <w:pPr>
        <w:ind w:firstLine="400"/>
        <w:jc w:val="both"/>
      </w:pPr>
      <w:r>
        <w:rPr>
          <w:rStyle w:val="s0"/>
        </w:rPr>
        <w:t>связанного с оборотами, облагаемыми по нулевой ставке, в случае невыполнения условий, установленных пунктом 3 настоящей статьи;</w:t>
      </w:r>
    </w:p>
    <w:p w:rsidR="00000000" w:rsidRDefault="00455615">
      <w:pPr>
        <w:ind w:firstLine="400"/>
        <w:jc w:val="both"/>
      </w:pPr>
      <w:r>
        <w:rPr>
          <w:rStyle w:val="s0"/>
        </w:rPr>
        <w:t>предусмотренного частью третьей настоящего подпункта.»;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подпункт 3) </w:t>
      </w:r>
      <w:hyperlink r:id="rId260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подпункт 1) </w:t>
      </w:r>
      <w:hyperlink r:id="rId261" w:anchor="sub_id=490000" w:history="1">
        <w:r>
          <w:rPr>
            <w:rStyle w:val="a3"/>
          </w:rPr>
          <w:t>статьи 49</w:t>
        </w:r>
      </w:hyperlink>
      <w:r>
        <w:rPr>
          <w:rStyle w:val="s0"/>
        </w:rPr>
        <w:t xml:space="preserve"> дополнить абзацем шестьдесят пятым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«10) кру</w:t>
      </w:r>
      <w:r>
        <w:rPr>
          <w:rStyle w:val="s0"/>
        </w:rPr>
        <w:t>пный рогатый скот живой.»;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часть первую </w:t>
      </w:r>
      <w:hyperlink r:id="rId262" w:anchor="sub_id=49010000" w:history="1">
        <w:r>
          <w:rPr>
            <w:rStyle w:val="a3"/>
          </w:rPr>
          <w:t>статьи 49-1</w:t>
        </w:r>
      </w:hyperlink>
      <w:r>
        <w:rPr>
          <w:rStyle w:val="s0"/>
        </w:rPr>
        <w:t xml:space="preserve"> дополнить подпунктом 10)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«10) крупный рогатый скот живой.».</w:t>
      </w:r>
    </w:p>
    <w:p w:rsidR="00000000" w:rsidRDefault="00455615">
      <w:pPr>
        <w:jc w:val="both"/>
      </w:pPr>
      <w:bookmarkStart w:id="60" w:name="SUB1900"/>
      <w:bookmarkEnd w:id="60"/>
      <w:r>
        <w:rPr>
          <w:rStyle w:val="s3"/>
        </w:rPr>
        <w:t xml:space="preserve">Пункт 19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63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</w:t>
      </w:r>
      <w:r>
        <w:rPr>
          <w:rStyle w:val="s3"/>
        </w:rPr>
        <w:t>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19. В </w:t>
      </w:r>
      <w:hyperlink r:id="rId26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</w:t>
      </w:r>
      <w:r>
        <w:rPr>
          <w:rStyle w:val="s0"/>
        </w:rPr>
        <w:t xml:space="preserve"> статусе судебных исполнителей» (Ведомости Парламента Республики Казахстан, 2010 г., № 7, ст. 27; № 24, ст. 145; 2011 г., № 1, ст. 3; № 5, ст. 43; № 24, ст. 196; 2012 г., № 6, ст. 43; № 8, ст. 64; № 13, ст. 91; № 21-22, ст. 124; 2013 г., № 2, ст. 10; № 9, </w:t>
      </w:r>
      <w:r>
        <w:rPr>
          <w:rStyle w:val="s0"/>
        </w:rPr>
        <w:t xml:space="preserve">ст. 51; № 10-11, ст. 56; № 15, ст. 76; 2014 г., № 1, ст. 9; № 4-5, ст. 24; № 6, ст. 27; № 10, ст. 52; № 14, ст. 84; № 16, ст. 90; Закон Республики Казахстан от 5 июля 2014 года «О внесении изменений и дополнений в некоторые законодательные акты Республики </w:t>
      </w:r>
      <w:r>
        <w:rPr>
          <w:rStyle w:val="s0"/>
        </w:rPr>
        <w:t>Казахстан по вопросам законодательства об административных правонарушениях», опубликованный в газетах «Егемен Қазақстан» и «Казахстанская правда» 12 июля 2014 г.; Закон Республики Казахстан от 29 сентября 2014 года «О внесении изменений и дополнений в неко</w:t>
      </w:r>
      <w:r>
        <w:rPr>
          <w:rStyle w:val="s0"/>
        </w:rPr>
        <w:t>торые законодательные акты Республики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пункты 2 и 3 </w:t>
      </w:r>
      <w:hyperlink r:id="rId265" w:anchor="sub_id=870000" w:history="1">
        <w:r>
          <w:rPr>
            <w:rStyle w:val="a3"/>
          </w:rPr>
          <w:t>статьи 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Судебный исполнитель вправе обратиться за информацией о дебиторской задолженности должника в органы государственных доходов.</w:t>
      </w:r>
    </w:p>
    <w:p w:rsidR="00000000" w:rsidRDefault="00455615">
      <w:pPr>
        <w:ind w:firstLine="400"/>
        <w:jc w:val="both"/>
      </w:pPr>
      <w:r>
        <w:rPr>
          <w:rStyle w:val="s0"/>
        </w:rPr>
        <w:t>3. Должник, органы госу</w:t>
      </w:r>
      <w:r>
        <w:rPr>
          <w:rStyle w:val="s0"/>
        </w:rPr>
        <w:t>дарственных доходов, юридические лица и лица, занимающиеся предпринимательской деятельностью без образования юридического лица, обязаны в течение трех рабочих дней предоставить судебному исполнителю необходимые документы и информацию.»;</w:t>
      </w:r>
    </w:p>
    <w:p w:rsidR="00000000" w:rsidRDefault="00455615">
      <w:pPr>
        <w:ind w:firstLine="400"/>
        <w:jc w:val="both"/>
      </w:pPr>
      <w:r>
        <w:rPr>
          <w:rStyle w:val="s0"/>
        </w:rPr>
        <w:t>2) подпункт 1) пунк</w:t>
      </w:r>
      <w:r>
        <w:rPr>
          <w:rStyle w:val="s0"/>
        </w:rPr>
        <w:t xml:space="preserve">та 1 </w:t>
      </w:r>
      <w:hyperlink r:id="rId266" w:anchor="sub_id=1480000" w:history="1">
        <w:r>
          <w:rPr>
            <w:rStyle w:val="a3"/>
          </w:rPr>
          <w:t>статьи 148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обратиться для регистрации в орган государственных доходов в течение трех рабочих дней после учетной регистрации в упол</w:t>
      </w:r>
      <w:r>
        <w:rPr>
          <w:rStyle w:val="s0"/>
        </w:rPr>
        <w:t>номоченном органе;».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20. В </w:t>
      </w:r>
      <w:hyperlink r:id="rId26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 (Ведомости Парламента Республики Казахстан, 2011 г., № 5, ст. 42; № 15, ст. 118; № 16,</w:t>
      </w:r>
      <w:r>
        <w:rPr>
          <w:rStyle w:val="s0"/>
        </w:rPr>
        <w:t xml:space="preserve"> ст. 129; № 17, ст. 136; № 24, ст. 196; 2012 г., № 2, ст. 11, 16; № 4, ст. 30, 32; № 5, ст. 41; № 6, ст. 43; № 8, ст. 64; № 13, ст. 91; № 14, ст. 95; № 21-22, ст. 124; 2013 г., № 2, ст. 13; № 8, ст. 50; № 9, ст. 51; № 15, ст. 82; № 16, ст. 83; 2014 г., № 1</w:t>
      </w:r>
      <w:r>
        <w:rPr>
          <w:rStyle w:val="s0"/>
        </w:rPr>
        <w:t>, ст. 9; № 2, ст. 10, 12; № 4-5, ст. 24; № 7, ст. 37; № 12, ст. 82; Закон Республики Казахстан от 5 июля 2014 года «О внесении изменений и дополнений в некоторые законодательные акты Республики Казахстан по вопросам законодательства об административных пра</w:t>
      </w:r>
      <w:r>
        <w:rPr>
          <w:rStyle w:val="s0"/>
        </w:rPr>
        <w:t>вонарушениях», опубликованный в газетах «Егемен Қазақстан» и «Казахстанская правда» 12 июля 2014 г.;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</w:t>
      </w:r>
      <w:r>
        <w:rPr>
          <w:rStyle w:val="s0"/>
        </w:rPr>
        <w:t>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hyperlink r:id="rId268" w:anchor="sub_id=1790000" w:history="1">
        <w:r>
          <w:rPr>
            <w:rStyle w:val="a3"/>
          </w:rPr>
          <w:t>статью 179</w:t>
        </w:r>
      </w:hyperlink>
      <w:r>
        <w:rPr>
          <w:rStyle w:val="s0"/>
        </w:rPr>
        <w:t xml:space="preserve"> доп</w:t>
      </w:r>
      <w:r>
        <w:rPr>
          <w:rStyle w:val="s0"/>
        </w:rPr>
        <w:t>олнить пунктом 5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«5. Требования пунктов 3 и 4 настоящей статьи не распространяются на юридическое лицо, созданное по решению Правительства Республики Казахстан со стопроцентным участием государства в уставном капитале и осуществляюще</w:t>
      </w:r>
      <w:r>
        <w:rPr>
          <w:rStyle w:val="s0"/>
        </w:rPr>
        <w:t>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Решение вышеуказанного юридического лица </w:t>
      </w:r>
      <w:r>
        <w:rPr>
          <w:rStyle w:val="s0"/>
        </w:rPr>
        <w:t>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</w:t>
      </w:r>
      <w:r>
        <w:rPr>
          <w:rStyle w:val="s0"/>
        </w:rPr>
        <w:t xml:space="preserve"> от общего размера стоимости активов такой компании, принимается правлением.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</w:t>
      </w:r>
      <w:r>
        <w:rPr>
          <w:rStyle w:val="s0"/>
        </w:rPr>
        <w:t>отчуждается (может быть приобретено или отчуждено) имущество, стоимость которого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455615">
      <w:pPr>
        <w:ind w:firstLine="400"/>
        <w:jc w:val="both"/>
      </w:pPr>
      <w:r>
        <w:rPr>
          <w:rStyle w:val="s0"/>
        </w:rPr>
        <w:t>Решение вышеуказанного юридического л</w:t>
      </w:r>
      <w:r>
        <w:rPr>
          <w:rStyle w:val="s0"/>
        </w:rPr>
        <w:t>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</w:t>
      </w:r>
      <w:r>
        <w:rPr>
          <w:rStyle w:val="s0"/>
        </w:rPr>
        <w:t xml:space="preserve"> процентов от общего размера стоимости активов такой компании, принимается общим собранием акционеров (решением единственного акционера) по представлению совета директоров.».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21. В </w:t>
      </w:r>
      <w:hyperlink r:id="rId26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от 20 июля 2011 года «О государственном регулировании производства и оборота отдельных видов нефтепродуктов» (Ведомости Парламента Республики Казахстан, 2011 г., № 13, ст. 113; 2012 г., № 2, ст. 14; № 11, ст. 80; № 15, ст. 97; № 21-22, ст.</w:t>
      </w:r>
      <w:r>
        <w:rPr>
          <w:rStyle w:val="s0"/>
        </w:rPr>
        <w:t xml:space="preserve"> 124; 2013 г., № 4, ст. 21; № 21-22, ст. 115; 2014 г., № 1, ст. 4; № 7, ст. 37; № 10, ст. 52; № 16, ст. 90; Закон Республики Казахстан от 29 сентября 2014 года «О внесении изменений и дополнений в некоторые законодательные акты Республики Казахстан по вопр</w:t>
      </w:r>
      <w:r>
        <w:rPr>
          <w:rStyle w:val="s0"/>
        </w:rPr>
        <w:t>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подпункт 4) </w:t>
      </w:r>
      <w:hyperlink r:id="rId270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jc w:val="both"/>
      </w:pPr>
      <w:r>
        <w:rPr>
          <w:rStyle w:val="s3"/>
        </w:rPr>
        <w:t xml:space="preserve">См. изменения в абзац второй подпункта 1 - </w:t>
      </w:r>
      <w:hyperlink r:id="rId271" w:anchor="sub_id=1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03.12.15 г. № 432-V (вводится в действие с 1 января 2017 г.)</w:t>
      </w:r>
    </w:p>
    <w:p w:rsidR="00000000" w:rsidRDefault="00455615">
      <w:pPr>
        <w:ind w:firstLine="400"/>
        <w:jc w:val="both"/>
      </w:pPr>
      <w:r>
        <w:rPr>
          <w:rStyle w:val="s0"/>
        </w:rPr>
        <w:t>«4) контроль</w:t>
      </w:r>
      <w:r>
        <w:rPr>
          <w:rStyle w:val="s0"/>
        </w:rPr>
        <w:t>ные приборы учета - технические устройства, измеряющие количественные и качественные характеристики нефтепродуктов для ведения учета с целью последующей передачи в режиме реального времени уполномоченному органу в области оборота нефтепродуктов посредством</w:t>
      </w:r>
      <w:r>
        <w:rPr>
          <w:rStyle w:val="s0"/>
        </w:rPr>
        <w:t xml:space="preserve"> автоматизированной системы информации об объемах производства и (или) оборота нефтепродуктов, установленные на резервуарах производственных объектов производителей нефтепродуктов, баз нефтепродуктов и заправочных станциях (кроме заправочных станций передв</w:t>
      </w:r>
      <w:r>
        <w:rPr>
          <w:rStyle w:val="s0"/>
        </w:rPr>
        <w:t>ижного типа), допущенные к применению в соответствии с законодательством Республики Казахстан об обеспечении единства измерений;»;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</w:t>
      </w:r>
      <w:hyperlink r:id="rId272" w:anchor="sub_id=60000" w:history="1">
        <w:r>
          <w:rPr>
            <w:rStyle w:val="a3"/>
          </w:rPr>
          <w:t>статью 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дополнить подпунктом 12-4)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«12-4) утверждает порядок и требования по оснащению резервуаров производственных объектов производителей нефтепродуктов, баз нефтепродуктов и заправочных станций (кроме заправочных станций передвижного тип</w:t>
      </w:r>
      <w:r>
        <w:rPr>
          <w:rStyle w:val="s0"/>
        </w:rPr>
        <w:t>а) контрольными приборами учета;»;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</w:t>
      </w:r>
      <w:hyperlink r:id="rId273" w:anchor="sub_id=80000" w:history="1">
        <w:r>
          <w:rPr>
            <w:rStyle w:val="a3"/>
          </w:rPr>
          <w:t>статью 8</w:t>
        </w:r>
      </w:hyperlink>
      <w:r>
        <w:rPr>
          <w:rStyle w:val="s0"/>
        </w:rPr>
        <w:t xml:space="preserve"> дополнить подпунктом 12-1) следующего содержания: </w:t>
      </w:r>
    </w:p>
    <w:p w:rsidR="00000000" w:rsidRDefault="00455615">
      <w:pPr>
        <w:ind w:firstLine="400"/>
        <w:jc w:val="both"/>
      </w:pPr>
      <w:r>
        <w:rPr>
          <w:rStyle w:val="s0"/>
        </w:rPr>
        <w:t>«12-1) разрабатывает порядок и требования по оснащению резервуаров производственных объектов производителей нефтепродуктов, баз нефтепродуктов и заправочных станций (кроме заправочных станций передвижного типа) контрольными приборами учета;»;</w:t>
      </w:r>
    </w:p>
    <w:p w:rsidR="00000000" w:rsidRDefault="00455615">
      <w:pPr>
        <w:jc w:val="both"/>
      </w:pPr>
      <w:bookmarkStart w:id="61" w:name="SUB2112"/>
      <w:bookmarkEnd w:id="61"/>
      <w:r>
        <w:rPr>
          <w:rStyle w:val="s3"/>
        </w:rPr>
        <w:t>Подпункт 4) п</w:t>
      </w:r>
      <w:r>
        <w:rPr>
          <w:rStyle w:val="s3"/>
        </w:rPr>
        <w:t xml:space="preserve">ункта 21 статьи 1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пункт 3 </w:t>
      </w:r>
      <w:hyperlink r:id="rId274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дополнить подпунктами 6) и 7)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«6) осуще</w:t>
      </w:r>
      <w:r>
        <w:rPr>
          <w:rStyle w:val="s0"/>
        </w:rPr>
        <w:t>ствлять производство нефтепродуктов без оснащения резервуаров контрольными приборами учета либо с неисправными контрольными приборами учета и (или) контрольными приборами учета, не осуществляющими автоматизированную передачу информации об объемах производс</w:t>
      </w:r>
      <w:r>
        <w:rPr>
          <w:rStyle w:val="s0"/>
        </w:rPr>
        <w:t>тва нефтепродуктов уполномоченному органу в области оборота;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осуществлять реализацию (отгрузку) отдельных видов нефтепродуктов с резервуаров производственного объекта производителя нефтепродуктов без перемещения нефтепродуктов через контрольные приборы </w:t>
      </w:r>
      <w:r>
        <w:rPr>
          <w:rStyle w:val="s0"/>
        </w:rPr>
        <w:t>учета.»;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пункт 4 </w:t>
      </w:r>
      <w:hyperlink r:id="rId275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«4. При оптовой и розничной реализации нефтепродуктов, а также экспорте нефтепродуктов в обязательном порядке о</w:t>
      </w:r>
      <w:r>
        <w:rPr>
          <w:rStyle w:val="s0"/>
        </w:rPr>
        <w:t>формляются сопроводительные накладные в соответствии с правилами, утверждаемыми Правительством Республики Казахстан.</w:t>
      </w:r>
    </w:p>
    <w:p w:rsidR="00000000" w:rsidRDefault="00455615">
      <w:pPr>
        <w:ind w:firstLine="400"/>
        <w:jc w:val="both"/>
      </w:pPr>
      <w:r>
        <w:rPr>
          <w:rStyle w:val="s0"/>
        </w:rPr>
        <w:t>При розничной реализации нефтепродуктов с автозаправочной станции сопроводительные накладные не оформляются.</w:t>
      </w:r>
    </w:p>
    <w:p w:rsidR="00000000" w:rsidRDefault="00455615">
      <w:pPr>
        <w:ind w:firstLine="400"/>
        <w:jc w:val="both"/>
      </w:pPr>
      <w:r>
        <w:rPr>
          <w:rStyle w:val="s0"/>
        </w:rPr>
        <w:t>Запрещаются приобретение и (ил</w:t>
      </w:r>
      <w:r>
        <w:rPr>
          <w:rStyle w:val="s0"/>
        </w:rPr>
        <w:t>и) хранение нефтепродуктов без сопроводительных накладных, за исключением случаев хранения импортерами собственных нефтепродуктов.»;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подпункт 2) пункта 1 </w:t>
      </w:r>
      <w:hyperlink r:id="rId276" w:anchor="sub_id=260000" w:history="1">
        <w:r>
          <w:rPr>
            <w:rStyle w:val="a3"/>
          </w:rPr>
          <w:t>статьи 26</w:t>
        </w:r>
      </w:hyperlink>
      <w:r>
        <w:rPr>
          <w:rStyle w:val="s0"/>
        </w:rPr>
        <w:t xml:space="preserve"> излож</w:t>
      </w:r>
      <w:r>
        <w:rPr>
          <w:rStyle w:val="s0"/>
        </w:rPr>
        <w:t xml:space="preserve">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«2) подпунктов 6) и 7) пункта 3 статьи 12, подпункта 2) пункта 2 статьи 17 и подпункта 1) пункта 3 статьи 19, которые вводятся в действие с 1 января 2016 года;».</w:t>
      </w:r>
    </w:p>
    <w:p w:rsidR="00000000" w:rsidRDefault="00455615">
      <w:pPr>
        <w:jc w:val="both"/>
      </w:pPr>
      <w:bookmarkStart w:id="62" w:name="SUB2200"/>
      <w:bookmarkEnd w:id="62"/>
      <w:r>
        <w:rPr>
          <w:rStyle w:val="s3"/>
        </w:rPr>
        <w:t xml:space="preserve">Пункт 22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</w:t>
      </w:r>
      <w:r>
        <w:rPr>
          <w:rStyle w:val="s3"/>
        </w:rPr>
        <w:t xml:space="preserve">я введения в действие </w:t>
      </w:r>
      <w:hyperlink r:id="rId277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</w:t>
      </w:r>
      <w:r>
        <w:rPr>
          <w:rStyle w:val="s3"/>
        </w:rPr>
        <w:t>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22. В </w:t>
      </w:r>
      <w:hyperlink r:id="rId27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26 ноября 2012 года «О микрофинансовых организациях» (Ведомости Парламента Республики Казахстан, 2012 г., № 20</w:t>
      </w:r>
      <w:r>
        <w:rPr>
          <w:rStyle w:val="s0"/>
        </w:rPr>
        <w:t xml:space="preserve">, ст. 120; 2014 г., № 4-5, ст. 24; № 10, ст. 52; № 11, ст. 61;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</w:t>
      </w:r>
      <w:r>
        <w:rPr>
          <w:rStyle w:val="s0"/>
        </w:rPr>
        <w:t>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подпункт 5) пункта 4 </w:t>
      </w:r>
      <w:hyperlink r:id="rId279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23. В </w:t>
      </w:r>
      <w:hyperlink r:id="rId2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(Ведомости Парламента Республики Казахстан, 2013 г., № 10-11, ст. 55; № 21-22, ст. 115; 2014 г., № 1, ст. 1; № 6, ст. 28; № 8, ст. 49;</w:t>
      </w:r>
      <w:r>
        <w:rPr>
          <w:rStyle w:val="s0"/>
        </w:rPr>
        <w:t xml:space="preserve"> № 11, ст. 61;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управления», опубликованный в г</w:t>
      </w:r>
      <w:r>
        <w:rPr>
          <w:rStyle w:val="s0"/>
        </w:rPr>
        <w:t>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подпункты 1) и 2) пункта 6 </w:t>
      </w:r>
      <w:hyperlink r:id="rId281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индивидуальными предприни</w:t>
      </w:r>
      <w:r>
        <w:rPr>
          <w:rStyle w:val="s0"/>
        </w:rPr>
        <w:t>мателями и юридическими лицами, (кроме лиц, указанных в подпунктах 2), 3), 4), 5) и 6) настоящего пункта), частными нотариусами, частными судебными исполнителями, адвокатами и профессиональными медиаторами из доходов, выплаченных работникам, - не позднее 2</w:t>
      </w:r>
      <w:r>
        <w:rPr>
          <w:rStyle w:val="s0"/>
        </w:rPr>
        <w:t>5 числа месяца, следующего за месяцем выплаты доходов;</w:t>
      </w:r>
    </w:p>
    <w:p w:rsidR="00000000" w:rsidRDefault="00455615">
      <w:pPr>
        <w:ind w:firstLine="400"/>
        <w:jc w:val="both"/>
      </w:pPr>
      <w:r>
        <w:rPr>
          <w:rStyle w:val="s0"/>
        </w:rPr>
        <w:t>2) индивидуальными предпринимателями (кроме индивидуальных предпринимателей, указанных в подпунктах 3), 4), 5) настоящего пункта), частными нотариусами, частными судебными исполнителями, адвокатами и п</w:t>
      </w:r>
      <w:r>
        <w:rPr>
          <w:rStyle w:val="s0"/>
        </w:rPr>
        <w:t>рофессиональными медиаторами в свою пользу - не позднее 25 числа месяца, следующего за отчетным;»;</w:t>
      </w:r>
    </w:p>
    <w:p w:rsidR="00000000" w:rsidRDefault="00455615">
      <w:pPr>
        <w:jc w:val="both"/>
      </w:pPr>
      <w:bookmarkStart w:id="63" w:name="SUB2328"/>
      <w:bookmarkEnd w:id="63"/>
      <w:r>
        <w:rPr>
          <w:rStyle w:val="s3"/>
        </w:rPr>
        <w:t xml:space="preserve">Подпункт 2 пункта 23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82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в </w:t>
      </w:r>
      <w:hyperlink r:id="rId283" w:anchor="sub_id=280000" w:history="1">
        <w:r>
          <w:rPr>
            <w:rStyle w:val="a3"/>
          </w:rPr>
          <w:t>статье 28</w:t>
        </w:r>
      </w:hyperlink>
      <w:r>
        <w:rPr>
          <w:rStyle w:val="s0"/>
        </w:rPr>
        <w:t>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часть четвертую пункта 3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«В случае отсутствия денег на банковском счете агента в национальной валюте взыскание задолженности по обязательным пенсионным взнос</w:t>
      </w:r>
      <w:r>
        <w:rPr>
          <w:rStyle w:val="s0"/>
        </w:rPr>
        <w:t>ам, обязательным профессиональным пенсионным взносам производится с банковских счетов агента в иностранной валюте на основании инкассовых распоряжений, выставленных органами государственных доходов в национальной валюте.»;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1) части второй пункта 4</w:t>
      </w:r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«1) непредставления агентом списков вкладчиков обязательных пенсионных взносов единого накопительного пенсионного фонда и наличия задолженности по обязательным пенсионным взносам, а также списков работников, в пользу которы</w:t>
      </w:r>
      <w:r>
        <w:rPr>
          <w:rStyle w:val="s0"/>
        </w:rPr>
        <w:t>х уплачиваются обязательные профессиональные пенсионные взносы, и наличия задолженности по ним - по истечении пяти рабочих дней со дня вручения уведомления, предусмотренного пунктом 2 настоящей статьи. При этом приостановление расходных операций по банковс</w:t>
      </w:r>
      <w:r>
        <w:rPr>
          <w:rStyle w:val="s0"/>
        </w:rPr>
        <w:t>ким счетам агента производится в пределах суммы задолженности по обязательным пенсионным взносам, обязательным профессиональным пенсионным взносам, указанной в распоряжении органа государственных доходов о приостановлении расходных операций по банковским с</w:t>
      </w:r>
      <w:r>
        <w:rPr>
          <w:rStyle w:val="s0"/>
        </w:rPr>
        <w:t>четам агента;».</w:t>
      </w:r>
    </w:p>
    <w:p w:rsidR="00000000" w:rsidRDefault="00455615">
      <w:pPr>
        <w:jc w:val="both"/>
      </w:pPr>
      <w:bookmarkStart w:id="64" w:name="SUB57"/>
      <w:bookmarkEnd w:id="64"/>
      <w:r>
        <w:rPr>
          <w:rStyle w:val="s3"/>
        </w:rPr>
        <w:t xml:space="preserve">Подпункт 3 пункта 23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84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</w:t>
      </w:r>
      <w:r>
        <w:rPr>
          <w:rStyle w:val="s3"/>
        </w:rPr>
        <w:t>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подпункт 4) пункта 4 </w:t>
      </w:r>
      <w:hyperlink r:id="rId285" w:anchor="sub_id=570000" w:history="1">
        <w:r>
          <w:rPr>
            <w:rStyle w:val="a3"/>
          </w:rPr>
          <w:t>статьи 5</w:t>
        </w:r>
        <w:r>
          <w:rPr>
            <w:rStyle w:val="a3"/>
          </w:rPr>
          <w:t>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«4) органам государственных доходов в целях настоящего Закона - по вопросам, связанным с налогообложением проверяемого лица;»;</w:t>
      </w:r>
    </w:p>
    <w:p w:rsidR="00000000" w:rsidRDefault="00455615">
      <w:pPr>
        <w:jc w:val="both"/>
      </w:pPr>
      <w:bookmarkStart w:id="65" w:name="SUB2367"/>
      <w:bookmarkEnd w:id="65"/>
      <w:r>
        <w:rPr>
          <w:rStyle w:val="s3"/>
        </w:rPr>
        <w:t xml:space="preserve">Подпункт 4 пункта 23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после дня введения в действие </w:t>
      </w:r>
      <w:hyperlink r:id="rId286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со</w:t>
      </w:r>
      <w:r>
        <w:rPr>
          <w:rStyle w:val="s3"/>
        </w:rPr>
        <w:t>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пункт 2 </w:t>
      </w:r>
      <w:hyperlink r:id="rId287" w:anchor="sub_id=670000" w:history="1">
        <w:r>
          <w:rPr>
            <w:rStyle w:val="a3"/>
          </w:rPr>
          <w:t>статьи 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«2. В размер денежного содержания, учитываемого для пенсионного обеспечения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воинские или специальн</w:t>
      </w:r>
      <w:r>
        <w:rPr>
          <w:rStyle w:val="s0"/>
        </w:rPr>
        <w:t>ые звания, классные чины и носить форменную одежду упразднены с 1 января 2012 года, включаются должностной оклад, оклад (доплата) по воинскому (специальному) званию, классному чину, квалификационному классу.».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24. В </w:t>
      </w:r>
      <w:hyperlink r:id="rId28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22 июня 2012 года «О внесении изменений и дополнений в некоторые законодательные акты Республики Казахстан по вопросам магистрального трубопровода и налогообложения» (Ведомости Парламента Республики Ка</w:t>
      </w:r>
      <w:r>
        <w:rPr>
          <w:rStyle w:val="s0"/>
        </w:rPr>
        <w:t>захстан, 2012 г., № 11, ст. 80; 2014 г., № 4-5, ст. 24):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 </w:t>
      </w:r>
      <w:hyperlink r:id="rId289" w:anchor="sub_id=20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статьи 2 цифры «2015» заменить цифрами «2017».</w:t>
      </w:r>
    </w:p>
    <w:p w:rsidR="00000000" w:rsidRDefault="00455615">
      <w:pPr>
        <w:jc w:val="both"/>
      </w:pPr>
      <w:bookmarkStart w:id="66" w:name="SUB2500"/>
      <w:bookmarkEnd w:id="66"/>
      <w:r>
        <w:rPr>
          <w:rStyle w:val="s3"/>
        </w:rPr>
        <w:t xml:space="preserve">Пункт 25 </w:t>
      </w:r>
      <w:hyperlink w:anchor="sub10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дня введения в действие </w:t>
      </w:r>
      <w:hyperlink r:id="rId290" w:anchor="sub_id=3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дальнейшего с</w:t>
      </w:r>
      <w:r>
        <w:rPr>
          <w:rStyle w:val="s3"/>
        </w:rPr>
        <w:t>овершенствования системы государственного управления»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25. В </w:t>
      </w:r>
      <w:hyperlink r:id="rId29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января 2013 года «О Государственной границе Республики Казахстан» (Ведомости Парламента Республики</w:t>
      </w:r>
      <w:r>
        <w:rPr>
          <w:rStyle w:val="s0"/>
        </w:rPr>
        <w:t xml:space="preserve"> Казахстан, 2013 г., № 2, ст. 9; № 15, ст. 81; 2014 г., № 7, ст. 37):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пункт 5 </w:t>
      </w:r>
      <w:hyperlink r:id="rId292" w:anchor="sub_id=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Посадка (высадка) пассажиров в транспортные ср</w:t>
      </w:r>
      <w:r>
        <w:rPr>
          <w:rStyle w:val="s0"/>
        </w:rPr>
        <w:t>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</w:t>
      </w:r>
      <w:r>
        <w:rPr>
          <w:rStyle w:val="s0"/>
        </w:rPr>
        <w:t>дарственных доходов Республики Казахстан по согласованию с Пограничной службой Комитета национальной безопасности Республики Казахстан.»;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заголовок </w:t>
      </w:r>
      <w:hyperlink r:id="rId29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режима»;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подпункт 19) пункта 1 </w:t>
      </w:r>
      <w:hyperlink r:id="rId294" w:anchor="sub_id=670000" w:history="1">
        <w:r>
          <w:rPr>
            <w:rStyle w:val="a3"/>
          </w:rPr>
          <w:t>статьи 67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>«19) осуществлять совместно с органами государственных доходов в установленном порядке досмотр транспортных средств, грузов и товаров, перемещаемых</w:t>
      </w:r>
      <w:r>
        <w:rPr>
          <w:rStyle w:val="s0"/>
        </w:rPr>
        <w:t xml:space="preserve"> через Государственную границу;».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26. В </w:t>
      </w:r>
      <w:hyperlink r:id="rId29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5 декабря 2013 года «О внесении изменений и дополнений в некоторые законодательные акты Республики Казахстан по вопросам </w:t>
      </w:r>
      <w:r>
        <w:rPr>
          <w:rStyle w:val="s0"/>
        </w:rPr>
        <w:t>налогообложения» (Ведомости Парламента Республики Казахстан, 2013 г., № 21-22, ст. 115; 2014 г., № 4-5, ст. 24):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</w:t>
      </w:r>
      <w:hyperlink r:id="rId296" w:anchor="sub_id=70000" w:history="1">
        <w:r>
          <w:rPr>
            <w:rStyle w:val="a3"/>
          </w:rPr>
          <w:t>статью 7</w:t>
        </w:r>
      </w:hyperlink>
      <w:r>
        <w:rPr>
          <w:rStyle w:val="s0"/>
        </w:rPr>
        <w:t xml:space="preserve"> исключить;</w:t>
      </w:r>
    </w:p>
    <w:p w:rsidR="00000000" w:rsidRDefault="00455615">
      <w:pPr>
        <w:jc w:val="both"/>
      </w:pPr>
      <w:bookmarkStart w:id="67" w:name="SUB9"/>
      <w:bookmarkEnd w:id="67"/>
      <w:r>
        <w:rPr>
          <w:rStyle w:val="s3"/>
        </w:rPr>
        <w:t xml:space="preserve">Подпункт 2 пункта 26 статьи 1 введен </w:t>
      </w:r>
      <w:r>
        <w:rPr>
          <w:rStyle w:val="s3"/>
        </w:rPr>
        <w:t>в действие с 1 января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подпункты 2) и 6) пункта 1 </w:t>
      </w:r>
      <w:hyperlink r:id="rId297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«2) абзацев тридцать седьмого и тридцать восьмого подпункта 3), подпункта 26), абзаца четвертого подпункта 27), абзаца второго подпункта 38), подпунктов 40), 49), абзацев второго - четвертого подпункта 63), абзацев второго - шестого подпункта 76), абзацев </w:t>
      </w:r>
      <w:r>
        <w:rPr>
          <w:rStyle w:val="s0"/>
        </w:rPr>
        <w:t xml:space="preserve">восьмого и девятого подпункта 81), подпунктов 82), 83), 85), 89), 90), 96), абзацев третьего - пятого подпункта 102), подпункта 103), абзаца третьего подпункта 109) пункта 1, подпункта 2) пункта 12 статьи 1 настоящего Закона, которые вводятся в действие с </w:t>
      </w:r>
      <w:r>
        <w:rPr>
          <w:rStyle w:val="s0"/>
        </w:rPr>
        <w:t>1 января 2009 года;»;</w:t>
      </w:r>
    </w:p>
    <w:p w:rsidR="00000000" w:rsidRDefault="00455615">
      <w:pPr>
        <w:ind w:firstLine="400"/>
        <w:jc w:val="both"/>
      </w:pPr>
      <w:r>
        <w:rPr>
          <w:rStyle w:val="s0"/>
        </w:rPr>
        <w:t>«6) абзаца третьего подпункта 27), подпунктов 29), 30), 31), 34), 35), 36), абзаца третьего подпункта 38), подпункта 108), абзацев первого, второго, четвертого - шестого подпункта 109) пункта 1 статьи 1 настоящего Закона, которые ввод</w:t>
      </w:r>
      <w:r>
        <w:rPr>
          <w:rStyle w:val="s0"/>
        </w:rPr>
        <w:t>ятся в действие с 1 января 2012 года;».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27. В </w:t>
      </w:r>
      <w:hyperlink r:id="rId29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марта 2014 года «О внесении изменений и дополнений в некоторые законодательные акты Республики Казахстан по вопро</w:t>
      </w:r>
      <w:r>
        <w:rPr>
          <w:rStyle w:val="s0"/>
        </w:rPr>
        <w:t>сам реабилитации и банкротства, налогообложения» (Ведомости Парламента Республики Казахстан, 2014 г., № 4-5, ст. 24):</w:t>
      </w:r>
    </w:p>
    <w:p w:rsidR="00000000" w:rsidRDefault="00455615">
      <w:pPr>
        <w:ind w:firstLine="400"/>
        <w:jc w:val="both"/>
      </w:pPr>
      <w:hyperlink r:id="rId299" w:anchor="sub_id=40000" w:history="1">
        <w:r>
          <w:rPr>
            <w:rStyle w:val="a3"/>
          </w:rPr>
          <w:t>статью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4. Прио</w:t>
      </w:r>
      <w:r>
        <w:rPr>
          <w:rStyle w:val="s0"/>
        </w:rPr>
        <w:t>становить на период с 1 января 2013 года до 1 января 2017 года действие абзаца второго пункта 1-2 статьи 106 Кодекса Республики Казахстан «О налогах и других обязательных платежах в бюджет» (Налоговый кодекс) и установить, что на период приостановления дан</w:t>
      </w:r>
      <w:r>
        <w:rPr>
          <w:rStyle w:val="s0"/>
        </w:rPr>
        <w:t>ный абзац действует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«Размер динамического резерва определяется в порядке, установленном Национальным Банком Республики Казахстан по согласованию с уполномоченным органом.».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28. В </w:t>
      </w:r>
      <w:hyperlink r:id="rId30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2014 года «О дорожном движении» (Ведомости Парламента Республики Казахстан, 2014 г., № 8, ст. 43; № 16, ст. 90; Закон Республики Казахстан от 29 сентября 2014 года «О внесении изменений и дополнений в некот</w:t>
      </w:r>
      <w:r>
        <w:rPr>
          <w:rStyle w:val="s0"/>
        </w:rPr>
        <w:t>орые законодательные акты Республики Казахстан по вопросам разграничения полномочий между уровнями государственного управления», опубликованный в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пункт 1 </w:t>
      </w:r>
      <w:hyperlink r:id="rId301" w:anchor="sub_id=720000" w:history="1">
        <w:r>
          <w:rPr>
            <w:rStyle w:val="a3"/>
          </w:rPr>
          <w:t>статьи 72</w:t>
        </w:r>
      </w:hyperlink>
      <w:r>
        <w:rPr>
          <w:rStyle w:val="s0"/>
        </w:rPr>
        <w:t xml:space="preserve"> дополнить подпунктами 11) и 12)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«11) дата ввоза легковых автомобилей на территорию Республики Казахстан для целей исчисления налога на транспортные средства.</w:t>
      </w:r>
    </w:p>
    <w:p w:rsidR="00000000" w:rsidRDefault="00455615">
      <w:pPr>
        <w:ind w:firstLine="400"/>
        <w:jc w:val="both"/>
      </w:pPr>
      <w:r>
        <w:rPr>
          <w:rStyle w:val="s0"/>
        </w:rPr>
        <w:t>При этом уп</w:t>
      </w:r>
      <w:r>
        <w:rPr>
          <w:rStyle w:val="s0"/>
        </w:rPr>
        <w:t>олномоченный орган по обеспечению безопасности дорожного движения вправе дату ввоза определять на основании сведений органов государственных доходов.</w:t>
      </w:r>
    </w:p>
    <w:p w:rsidR="00000000" w:rsidRDefault="00455615">
      <w:pPr>
        <w:ind w:firstLine="400"/>
        <w:jc w:val="both"/>
      </w:pPr>
      <w:r>
        <w:rPr>
          <w:rStyle w:val="s0"/>
        </w:rPr>
        <w:t>В целях настоящего подпункта в качестве даты ввоза легковых автомобилей на территорию Республики Казахстан указывается «до 1 января 2014 года» или «после 31 декабря 2013 года».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С 1 января 2015 года датой ввоза легковых автомобилей, ввезенных на территорию </w:t>
      </w:r>
      <w:r>
        <w:rPr>
          <w:rStyle w:val="s0"/>
        </w:rPr>
        <w:t>Республики Казахстан, считается дата их первичной государственной регистрации;</w:t>
      </w:r>
    </w:p>
    <w:p w:rsidR="00000000" w:rsidRDefault="00455615">
      <w:pPr>
        <w:ind w:firstLine="400"/>
        <w:jc w:val="both"/>
      </w:pPr>
      <w:r>
        <w:rPr>
          <w:rStyle w:val="s0"/>
        </w:rPr>
        <w:t>12) страна-изготовитель легковых автомобилей (Казахстан (прочие).».</w:t>
      </w:r>
    </w:p>
    <w:bookmarkStart w:id="68" w:name="SUB2900"/>
    <w:bookmarkEnd w:id="68"/>
    <w:p w:rsidR="00000000" w:rsidRDefault="0045561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Введен в действие</w:t>
      </w:r>
      <w:r>
        <w:rPr>
          <w:rStyle w:val="s9"/>
        </w:rPr>
        <w:fldChar w:fldCharType="end"/>
      </w:r>
      <w:r>
        <w:rPr>
          <w:rStyle w:val="s3"/>
        </w:rPr>
        <w:t xml:space="preserve"> с 20 ноября 2014 года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29. В </w:t>
      </w:r>
      <w:hyperlink r:id="rId30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мая 2014 года «О внесении изменений и дополнений в некоторые законодательные акты Республики Казахстан по вопросам разрешительной системы» (Ведомости Парламента Республики Казахстан, 2014 г</w:t>
      </w:r>
      <w:r>
        <w:rPr>
          <w:rStyle w:val="s0"/>
        </w:rPr>
        <w:t>., № 10, ст. 52; Закон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управления», опубликованный в</w:t>
      </w:r>
      <w:r>
        <w:rPr>
          <w:rStyle w:val="s0"/>
        </w:rPr>
        <w:t xml:space="preserve"> газетах «Егемен Қазақстан» и «Казахстанская правда» 2 октября 2014 г.):</w:t>
      </w:r>
    </w:p>
    <w:p w:rsidR="00000000" w:rsidRDefault="00455615">
      <w:pPr>
        <w:ind w:firstLine="400"/>
        <w:jc w:val="both"/>
      </w:pPr>
      <w:hyperlink r:id="rId303" w:anchor="sub_id=18" w:history="1">
        <w:r>
          <w:rPr>
            <w:rStyle w:val="a3"/>
          </w:rPr>
          <w:t>подпункт 4)</w:t>
        </w:r>
      </w:hyperlink>
      <w:r>
        <w:rPr>
          <w:rStyle w:val="s0"/>
        </w:rPr>
        <w:t xml:space="preserve"> пункта 6 статьи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«4) в статье 18: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1 изложить в следую</w:t>
      </w:r>
      <w:r>
        <w:rPr>
          <w:rStyle w:val="s0"/>
        </w:rPr>
        <w:t>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«1. Реклама лекарственных средств, изделий медицинского назначения и медицинской техники осуществляется в порядке, определяемом уполномоченным органом.»;</w:t>
      </w:r>
    </w:p>
    <w:p w:rsidR="00000000" w:rsidRDefault="00455615">
      <w:pPr>
        <w:ind w:firstLine="400"/>
        <w:jc w:val="both"/>
      </w:pPr>
      <w:r>
        <w:rPr>
          <w:rStyle w:val="s0"/>
        </w:rPr>
        <w:t>подпункт 7) пункта 3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«7) реклама лекарственных средств, и</w:t>
      </w:r>
      <w:r>
        <w:rPr>
          <w:rStyle w:val="s0"/>
        </w:rPr>
        <w:t>зделий медицинского назначения и медицинской техники при отсутствии лицензии на осуществление соответствующего вида деятельности;»;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455615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«5. Распространение и размещение рекламы медицинских услуг, методо</w:t>
      </w:r>
      <w:r>
        <w:rPr>
          <w:rStyle w:val="s0"/>
        </w:rPr>
        <w:t>в и средств профилактики, диагностики, лечения и медицинской реабилитации, лекарственных средств, изделий медицинского назначения и медицинской техники допускаются в периодических печатных изданиях, иных средствах массовой информации и в организациях здрав</w:t>
      </w:r>
      <w:r>
        <w:rPr>
          <w:rStyle w:val="s0"/>
        </w:rPr>
        <w:t>оохранения.</w:t>
      </w:r>
    </w:p>
    <w:p w:rsidR="00000000" w:rsidRDefault="00455615">
      <w:pPr>
        <w:ind w:firstLine="400"/>
        <w:jc w:val="both"/>
      </w:pPr>
      <w:r>
        <w:rPr>
          <w:rStyle w:val="s0"/>
        </w:rPr>
        <w:t>Реклама лекарственных средств, отпускаемых по рецептам, в том числе содержащих наркотические средства, психотропные вещества и прекурсоры, осуществляется в специализированных периодических печатных изданиях, предназначенных для медицинских и фармацевтическ</w:t>
      </w:r>
      <w:r>
        <w:rPr>
          <w:rStyle w:val="s0"/>
        </w:rPr>
        <w:t>их работников.»;».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30. В </w:t>
      </w:r>
      <w:hyperlink r:id="rId30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10 июня 2014 года «О внесении изменений и дополнений в некоторые законодательные акты Республики Казахстан по вопросам инновационного кл</w:t>
      </w:r>
      <w:r>
        <w:rPr>
          <w:rStyle w:val="s0"/>
        </w:rPr>
        <w:t>астера «Парк инновационных технологий» (Ведомости Парламента Республики Казахстан, 2014 г., № 11, ст. 63):</w:t>
      </w:r>
    </w:p>
    <w:p w:rsidR="00000000" w:rsidRDefault="00455615">
      <w:pPr>
        <w:ind w:firstLine="400"/>
        <w:jc w:val="both"/>
      </w:pPr>
      <w:hyperlink r:id="rId305" w:anchor="sub_id=41081" w:history="1">
        <w:r>
          <w:rPr>
            <w:rStyle w:val="a3"/>
          </w:rPr>
          <w:t>подпункт 2)</w:t>
        </w:r>
      </w:hyperlink>
      <w:r>
        <w:rPr>
          <w:rStyle w:val="s0"/>
        </w:rPr>
        <w:t xml:space="preserve"> пункта 4 статьи 1 изложить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д</w:t>
      </w:r>
      <w:r>
        <w:rPr>
          <w:rStyle w:val="s0"/>
        </w:rPr>
        <w:t>ополнить статьей 108-1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«Статья 108-1. Вычет расходов недропользователя по перечислению денег в автономный кластерный фонд</w:t>
      </w:r>
    </w:p>
    <w:p w:rsidR="00000000" w:rsidRDefault="00455615">
      <w:pPr>
        <w:ind w:firstLine="400"/>
        <w:jc w:val="both"/>
      </w:pPr>
      <w:r>
        <w:rPr>
          <w:rStyle w:val="s0"/>
        </w:rPr>
        <w:t>Недропользователь вправе относить на вычеты сумму расходов, фактически понесенных на перечисление денег в автон</w:t>
      </w:r>
      <w:r>
        <w:rPr>
          <w:rStyle w:val="s0"/>
        </w:rPr>
        <w:t>омный кластерный фонд для финансирования научно-исследовательских и научно-технических работ в соответствии с законодательством Республики Казахстан о недрах и недропользовании, в размере положительной разницы, которая определяется в следующем порядке:</w:t>
      </w:r>
    </w:p>
    <w:p w:rsidR="00000000" w:rsidRDefault="00455615">
      <w:pPr>
        <w:ind w:firstLine="400"/>
        <w:jc w:val="both"/>
      </w:pPr>
      <w:r>
        <w:rPr>
          <w:rStyle w:val="s0"/>
        </w:rPr>
        <w:t>фак</w:t>
      </w:r>
      <w:r>
        <w:rPr>
          <w:rStyle w:val="s0"/>
        </w:rPr>
        <w:t>тическая сумма таких расходов, не превышающая один процент от совокупного годового дохода по контрактной деятельности за отчетный налоговый период,</w:t>
      </w:r>
    </w:p>
    <w:p w:rsidR="00000000" w:rsidRDefault="00455615">
      <w:pPr>
        <w:ind w:firstLine="400"/>
        <w:jc w:val="both"/>
      </w:pPr>
      <w:r>
        <w:rPr>
          <w:rStyle w:val="s0"/>
        </w:rPr>
        <w:t>минус</w:t>
      </w:r>
    </w:p>
    <w:p w:rsidR="00000000" w:rsidRDefault="00455615">
      <w:pPr>
        <w:ind w:firstLine="400"/>
        <w:jc w:val="both"/>
      </w:pPr>
      <w:r>
        <w:rPr>
          <w:rStyle w:val="s0"/>
        </w:rPr>
        <w:t>расходы, отнесенные на вычеты в соответствии со статьей 108 настоящего Кодекса.»;».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31. В </w:t>
      </w:r>
      <w:hyperlink r:id="rId30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июня 2014 года «О внесении изменений и дополнений в некоторые законодательные акты Республики Казахстан по вопросам совершенствования инвестиционного климата» (Ведомости </w:t>
      </w:r>
      <w:r>
        <w:rPr>
          <w:rStyle w:val="s0"/>
        </w:rPr>
        <w:t>Парламента Республики Казахстан, 2014 г., № 11, ст. 64):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в </w:t>
      </w:r>
      <w:hyperlink r:id="rId307" w:anchor="sub_id=15201" w:history="1">
        <w:r>
          <w:rPr>
            <w:rStyle w:val="a3"/>
          </w:rPr>
          <w:t>подпункте 5)</w:t>
        </w:r>
      </w:hyperlink>
      <w:r>
        <w:rPr>
          <w:rStyle w:val="s0"/>
        </w:rPr>
        <w:t xml:space="preserve"> пункта 2 статьи 1:</w:t>
      </w:r>
    </w:p>
    <w:p w:rsidR="00000000" w:rsidRDefault="00455615">
      <w:pPr>
        <w:ind w:firstLine="400"/>
        <w:jc w:val="both"/>
      </w:pPr>
      <w:r>
        <w:rPr>
          <w:rStyle w:val="s0"/>
        </w:rPr>
        <w:t>дополнить абзацами десятым и одиннадцатым следующего содержания:</w:t>
      </w:r>
    </w:p>
    <w:p w:rsidR="00000000" w:rsidRDefault="00455615">
      <w:pPr>
        <w:ind w:firstLine="400"/>
        <w:jc w:val="both"/>
      </w:pPr>
      <w:r>
        <w:rPr>
          <w:rStyle w:val="s0"/>
        </w:rPr>
        <w:t>«4. В случае доср</w:t>
      </w:r>
      <w:r>
        <w:rPr>
          <w:rStyle w:val="s0"/>
        </w:rPr>
        <w:t>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заключения.</w:t>
      </w:r>
    </w:p>
    <w:p w:rsidR="00000000" w:rsidRDefault="00455615">
      <w:pPr>
        <w:ind w:firstLine="400"/>
        <w:jc w:val="both"/>
      </w:pPr>
      <w:r>
        <w:rPr>
          <w:rStyle w:val="s0"/>
        </w:rPr>
        <w:t>При досрочном прекращении инвестиционно</w:t>
      </w:r>
      <w:r>
        <w:rPr>
          <w:rStyle w:val="s0"/>
        </w:rPr>
        <w:t>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отчетность, предусматривающую увеличение суммы налогов и плат, подлежащих уплате в бюджет за налогов</w:t>
      </w:r>
      <w:r>
        <w:rPr>
          <w:rStyle w:val="s0"/>
        </w:rPr>
        <w:t>ые периоды, начиная с даты заключения данного инвестиционного контракта по дату его расторжения включительно.»;</w:t>
      </w:r>
    </w:p>
    <w:p w:rsidR="00000000" w:rsidRDefault="00455615">
      <w:pPr>
        <w:ind w:firstLine="400"/>
        <w:jc w:val="both"/>
      </w:pPr>
      <w:r>
        <w:rPr>
          <w:rStyle w:val="s0"/>
        </w:rPr>
        <w:t>абзац тринадцатый после слов «путем применения» дополнить словами «норм амортизации в размере не менее 50 процентов от»;</w:t>
      </w:r>
    </w:p>
    <w:p w:rsidR="00000000" w:rsidRDefault="00455615">
      <w:pPr>
        <w:ind w:firstLine="400"/>
        <w:jc w:val="both"/>
      </w:pPr>
      <w:r>
        <w:rPr>
          <w:rStyle w:val="s0"/>
        </w:rPr>
        <w:t>в абзацах пятнадцатом, двадцатом и двадцать восьмом слово «Срок» заменить словами «Предельный срок».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Приостановить с 1 января 2015 года до 1 января 2016 года действие </w:t>
      </w:r>
      <w:hyperlink r:id="rId308" w:anchor="sub_id=2370800" w:history="1">
        <w:r>
          <w:rPr>
            <w:rStyle w:val="a3"/>
          </w:rPr>
          <w:t>пункта 8 статьи 237</w:t>
        </w:r>
      </w:hyperlink>
      <w:r>
        <w:rPr>
          <w:rStyle w:val="s0"/>
        </w:rPr>
        <w:t xml:space="preserve"> и </w:t>
      </w:r>
      <w:hyperlink r:id="rId309" w:anchor="sub_id=2630700" w:history="1">
        <w:r>
          <w:rPr>
            <w:rStyle w:val="a3"/>
          </w:rPr>
          <w:t>части четвертой пункта 7 статьи 263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455615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3. </w:t>
      </w:r>
      <w:r>
        <w:rPr>
          <w:rStyle w:val="s0"/>
        </w:rPr>
        <w:t>Установить, что плательщики налога на добавленную стоимость, приостановившие представление налоговой отчетности по состоянию на 1 января 2015 года, перестают быть плательщиками налога на добавленную стоимость с 1 января 2015 года.</w:t>
      </w:r>
    </w:p>
    <w:p w:rsidR="00000000" w:rsidRDefault="00455615">
      <w:pPr>
        <w:ind w:firstLine="400"/>
        <w:jc w:val="both"/>
      </w:pPr>
      <w:r>
        <w:rPr>
          <w:rStyle w:val="s0"/>
        </w:rPr>
        <w:t>Свидетельства о поста</w:t>
      </w:r>
      <w:r>
        <w:rPr>
          <w:rStyle w:val="s0"/>
        </w:rPr>
        <w:t>новке на учет по налогу на добавленную стоимость плательщиков налога на добавленную стоимость, приостановивших представление налоговой отчетности по состоянию на 1 января 2015 года, признаются недействительными с 1 января 2015 года.</w:t>
      </w:r>
    </w:p>
    <w:p w:rsidR="00000000" w:rsidRDefault="00455615">
      <w:pPr>
        <w:jc w:val="both"/>
      </w:pPr>
      <w:bookmarkStart w:id="69" w:name="SUB40000"/>
      <w:bookmarkEnd w:id="69"/>
      <w:r>
        <w:rPr>
          <w:rStyle w:val="s3"/>
        </w:rPr>
        <w:t xml:space="preserve">Статья 4 </w:t>
      </w:r>
      <w:hyperlink w:anchor="sub10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2015 года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 xml:space="preserve">Установить, что плательщики налога на добавленную стоимость, по состоянию на 1 июля 2015 года соответствующие условиям </w:t>
      </w:r>
      <w:hyperlink r:id="rId310" w:anchor="sub_id=5710400" w:history="1">
        <w:r>
          <w:rPr>
            <w:rStyle w:val="a3"/>
          </w:rPr>
          <w:t>подпункта 8) пункта 4 статьи 571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Кодекса Республики Казахстан «О налогах и других обязательных платежах в бюджет» (Налоговый кодекс), подлежат снятию с регистрационного учета по налогу на добавленную стоимость по решению налогового органа по форме, установленной Правительством Республики </w:t>
      </w:r>
      <w:r>
        <w:rPr>
          <w:rStyle w:val="s0"/>
        </w:rPr>
        <w:t>Казахстан, с 1 июля 2015 года.</w:t>
      </w:r>
    </w:p>
    <w:p w:rsidR="00000000" w:rsidRDefault="00455615">
      <w:pPr>
        <w:ind w:firstLine="400"/>
        <w:jc w:val="both"/>
      </w:pPr>
      <w:r>
        <w:rPr>
          <w:rStyle w:val="s0"/>
        </w:rPr>
        <w:t>Свидетельства о постановке на учет по налогу на добавленную стоимость плательщиков налога на добавленную стоимость, указанных в настоящей статье, признаются недействительными с 1 июля 2015 года.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Установить, что до 1</w:t>
      </w:r>
      <w:r>
        <w:rPr>
          <w:rStyle w:val="s0"/>
        </w:rPr>
        <w:t xml:space="preserve"> января 2015 года для целей </w:t>
      </w:r>
      <w:hyperlink r:id="rId311" w:anchor="sub_id=3670000" w:history="1">
        <w:r>
          <w:rPr>
            <w:rStyle w:val="a3"/>
          </w:rPr>
          <w:t>статьи 367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датой ввоза на территорию Респуб</w:t>
      </w:r>
      <w:r>
        <w:rPr>
          <w:rStyle w:val="s0"/>
        </w:rPr>
        <w:t>лики Казахстан легковых автомобилей является дата:</w:t>
      </w:r>
    </w:p>
    <w:p w:rsidR="00000000" w:rsidRDefault="00455615">
      <w:pPr>
        <w:ind w:firstLine="400"/>
        <w:jc w:val="both"/>
      </w:pPr>
      <w:r>
        <w:rPr>
          <w:rStyle w:val="s0"/>
        </w:rPr>
        <w:t>1) оформления грузовой таможенной декларации в соответствии с таможенным законодательством Республики Казахстан;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определяемая в соответствии со </w:t>
      </w:r>
      <w:hyperlink r:id="rId312" w:anchor="sub_id=276060000" w:history="1">
        <w:r>
          <w:rPr>
            <w:rStyle w:val="a3"/>
          </w:rPr>
          <w:t>статьей 276-6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- в случае ввоза легковых автомобилей с территории государств - членов Таможенного союза.</w:t>
      </w:r>
    </w:p>
    <w:p w:rsidR="00000000" w:rsidRDefault="00455615">
      <w:pPr>
        <w:ind w:firstLine="400"/>
        <w:jc w:val="both"/>
      </w:pPr>
      <w:r>
        <w:rPr>
          <w:rStyle w:val="s0"/>
        </w:rPr>
        <w:t>В случае первичной гос</w:t>
      </w:r>
      <w:r>
        <w:rPr>
          <w:rStyle w:val="s0"/>
        </w:rPr>
        <w:t xml:space="preserve">ударственной регистрации легковых автомобилей после 31 декабря 2014 года, по которым дата ввоза была определена в соответствии с настоящей статьей, норма </w:t>
      </w:r>
      <w:hyperlink r:id="rId313" w:anchor="sub_id=367020200" w:history="1">
        <w:r>
          <w:rPr>
            <w:rStyle w:val="a3"/>
          </w:rPr>
          <w:t>пункта 2-2 стат</w:t>
        </w:r>
        <w:r>
          <w:rPr>
            <w:rStyle w:val="a3"/>
          </w:rPr>
          <w:t>ьи 367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не применяется.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Установить, что до 1 января 2015 года иностранцы или лица без гражданства, у которых отсутствует идентификационный номер, я</w:t>
      </w:r>
      <w:r>
        <w:rPr>
          <w:rStyle w:val="s0"/>
        </w:rPr>
        <w:t>вляющиеся первыми руководителями юридических лиц-резидентов, нерезидентов, осуществляющих деятельность в Республике Казахстан через филиал, представительство, обязаны:</w:t>
      </w:r>
    </w:p>
    <w:p w:rsidR="00000000" w:rsidRDefault="00455615">
      <w:pPr>
        <w:ind w:firstLine="400"/>
        <w:jc w:val="both"/>
      </w:pPr>
      <w:r>
        <w:rPr>
          <w:rStyle w:val="s0"/>
        </w:rPr>
        <w:t>1) для регистрации в качестве налогоплательщика представить в налоговый орган по месту п</w:t>
      </w:r>
      <w:r>
        <w:rPr>
          <w:rStyle w:val="s0"/>
        </w:rPr>
        <w:t>ребывания (жительства) налоговое заявление о постановке на регистрационный учет с приложением нотариально засвидетельствованных копий документов, удостоверяющих личность иностранца или лица без гражданства, подтверждающих налоговую регистрацию в стране гра</w:t>
      </w:r>
      <w:r>
        <w:rPr>
          <w:rStyle w:val="s0"/>
        </w:rPr>
        <w:t>жданства (резидентства), с указанием номера налоговой регистрации (или его аналога) при наличии такого документа;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в порядке, установленном </w:t>
      </w:r>
      <w:hyperlink r:id="rId314" w:anchor="sub_id=563020100" w:history="1">
        <w:r>
          <w:rPr>
            <w:rStyle w:val="a3"/>
          </w:rPr>
          <w:t>пунктом 2-1 статьи 563</w:t>
        </w:r>
      </w:hyperlink>
      <w:r>
        <w:rPr>
          <w:rStyle w:val="s0"/>
        </w:rPr>
        <w:t xml:space="preserve"> Коде</w:t>
      </w:r>
      <w:r>
        <w:rPr>
          <w:rStyle w:val="s0"/>
        </w:rPr>
        <w:t>кса Республики Казахстан «О налогах и других обязательных платежах в бюджет» (Налоговый кодекс), изменить сведения о первом руководителе юридического лица-резидента, нерезидента, осуществляющего деятельность в Республике Казахстан через филиал, представите</w:t>
      </w:r>
      <w:r>
        <w:rPr>
          <w:rStyle w:val="s0"/>
        </w:rPr>
        <w:t>льство.</w:t>
      </w:r>
    </w:p>
    <w:p w:rsidR="00000000" w:rsidRDefault="00455615">
      <w:pPr>
        <w:ind w:firstLine="400"/>
        <w:jc w:val="both"/>
      </w:pPr>
      <w:r>
        <w:rPr>
          <w:rStyle w:val="s0"/>
        </w:rPr>
        <w:t>Юридические лица-резиденты, нерезиденты, осуществляющие деятельность в Республике Казахстан через филиал, представительство, первые руководители которых не обратились в налоговые органы до 1 января 2015 года для регистрации в качестве налогоплатель</w:t>
      </w:r>
      <w:r>
        <w:rPr>
          <w:rStyle w:val="s0"/>
        </w:rPr>
        <w:t>щика, перестают быть плательщиками налога на добавленную стоимость с 1 января 2015 года.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Индивидуальные предприниматели, применяющие специальный налоговый режим на основе патента, по состоянию на 1 января 2015 года приостановившие представление н</w:t>
      </w:r>
      <w:r>
        <w:rPr>
          <w:rStyle w:val="s0"/>
        </w:rPr>
        <w:t>алоговой отчетности и не возобновившие деятельность до 1 января 2018 года, при соответствии условиям пункта 2 статьи 43-1 Кодекса Республики Казахстан «О налогах и других обязательных платежах в бюджет» (Налоговый кодекс) подлежат снятию с регистрационного</w:t>
      </w:r>
      <w:r>
        <w:rPr>
          <w:rStyle w:val="s0"/>
        </w:rPr>
        <w:t xml:space="preserve"> учета в качестве индивидуального предпринимателя с 1 января 2018 года.</w:t>
      </w:r>
    </w:p>
    <w:p w:rsidR="00000000" w:rsidRDefault="00455615">
      <w:pPr>
        <w:jc w:val="both"/>
      </w:pPr>
      <w:bookmarkStart w:id="70" w:name="SUB80000"/>
      <w:bookmarkEnd w:id="70"/>
      <w:r>
        <w:rPr>
          <w:rStyle w:val="s3"/>
        </w:rPr>
        <w:t xml:space="preserve">Статья 8 </w:t>
      </w:r>
      <w:hyperlink w:anchor="sub10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Установить, что до 1 января 2016 года </w:t>
      </w:r>
      <w:hyperlink r:id="rId315" w:anchor="sub_id=5740500" w:history="1">
        <w:r>
          <w:rPr>
            <w:rStyle w:val="a3"/>
          </w:rPr>
          <w:t>подпункт 2) части первой пункта 5 статьи 574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действует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«2) при осуществлении деятельности, указанной в п</w:t>
      </w:r>
      <w:r>
        <w:rPr>
          <w:rStyle w:val="s0"/>
        </w:rPr>
        <w:t>одпунктах 3), 4), 5) (за исключением оптовой реализации табачных изделий), 7) пункта 1 настоящей статьи, не позднее десяти календарных дней с даты выдачи лицензии.».</w:t>
      </w:r>
    </w:p>
    <w:p w:rsidR="00000000" w:rsidRDefault="00455615">
      <w:pPr>
        <w:jc w:val="both"/>
      </w:pPr>
      <w:r>
        <w:rPr>
          <w:rStyle w:val="s3"/>
        </w:rPr>
        <w:t xml:space="preserve">Статья 9 </w:t>
      </w:r>
      <w:hyperlink w:anchor="sub10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55615">
      <w:pPr>
        <w:ind w:firstLine="400"/>
        <w:jc w:val="both"/>
      </w:pPr>
      <w:r>
        <w:rPr>
          <w:rStyle w:val="s1"/>
        </w:rPr>
        <w:t>Статья 9.</w:t>
      </w:r>
      <w:r>
        <w:rPr>
          <w:rStyle w:val="s1"/>
        </w:rPr>
        <w:t xml:space="preserve"> </w:t>
      </w:r>
      <w:r>
        <w:rPr>
          <w:rStyle w:val="s0"/>
        </w:rPr>
        <w:t xml:space="preserve">Установить, что с 1 января 2014 года до 1 января 2015 года </w:t>
      </w:r>
      <w:hyperlink r:id="rId316" w:anchor="sub_id=2560000" w:history="1">
        <w:r>
          <w:rPr>
            <w:rStyle w:val="a3"/>
          </w:rPr>
          <w:t>пункт 3-4 статьи 256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 действует в следующей редакции:</w:t>
      </w:r>
    </w:p>
    <w:p w:rsidR="00000000" w:rsidRDefault="00455615">
      <w:pPr>
        <w:ind w:firstLine="400"/>
        <w:jc w:val="both"/>
      </w:pPr>
      <w:r>
        <w:rPr>
          <w:rStyle w:val="s0"/>
        </w:rPr>
        <w:t>«3-4. По работам, услугам, предусмотренным в пункте 2 статьи 237 настоящего Кодекса (за исключением случаев, когда выписка счета-фактуры в соответствии с настоящим Кодексом не требуется), налог на добавленную стоим</w:t>
      </w:r>
      <w:r>
        <w:rPr>
          <w:rStyle w:val="s0"/>
        </w:rPr>
        <w:t>ость относится в зачет в том налоговом периоде, на который приходится выписка счета-фактуры.»;</w:t>
      </w:r>
    </w:p>
    <w:p w:rsidR="00000000" w:rsidRDefault="00455615">
      <w:pPr>
        <w:ind w:firstLine="400"/>
        <w:jc w:val="both"/>
      </w:pPr>
      <w:bookmarkStart w:id="71" w:name="SUB100000"/>
      <w:bookmarkEnd w:id="71"/>
      <w:r>
        <w:rPr>
          <w:rStyle w:val="s1"/>
        </w:rPr>
        <w:t xml:space="preserve">Статья 10. </w:t>
      </w:r>
      <w:r>
        <w:rPr>
          <w:rStyle w:val="s0"/>
        </w:rPr>
        <w:t>Настоящий Закон вводится в действие с 1 января 2015 года, за исключением:</w:t>
      </w:r>
    </w:p>
    <w:p w:rsidR="00000000" w:rsidRDefault="00455615">
      <w:pPr>
        <w:jc w:val="both"/>
      </w:pPr>
      <w:r>
        <w:rPr>
          <w:rStyle w:val="s3"/>
        </w:rPr>
        <w:t xml:space="preserve">Подпункт 1 изложен в редакции </w:t>
      </w:r>
      <w:hyperlink r:id="rId317" w:anchor="sub_id=11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со 2 января 2015 г.) (</w:t>
      </w:r>
      <w:hyperlink r:id="rId31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1) </w:t>
      </w:r>
      <w:hyperlink w:anchor="sub155" w:history="1">
        <w:r>
          <w:rPr>
            <w:rStyle w:val="a3"/>
          </w:rPr>
          <w:t>абзацев третьего - восьмого</w:t>
        </w:r>
      </w:hyperlink>
      <w:r>
        <w:rPr>
          <w:rStyle w:val="s0"/>
        </w:rPr>
        <w:t xml:space="preserve"> подпункта 43), </w:t>
      </w:r>
      <w:hyperlink w:anchor="sub44" w:history="1">
        <w:r>
          <w:rPr>
            <w:rStyle w:val="a3"/>
          </w:rPr>
          <w:t>абзацев сорок пятого и сорок шестого</w:t>
        </w:r>
      </w:hyperlink>
      <w:r>
        <w:rPr>
          <w:rStyle w:val="s0"/>
        </w:rPr>
        <w:t xml:space="preserve"> подпункта 44), </w:t>
      </w:r>
      <w:hyperlink w:anchor="sub230" w:history="1">
        <w:r>
          <w:rPr>
            <w:rStyle w:val="a3"/>
          </w:rPr>
          <w:t>подпунктов 60)</w:t>
        </w:r>
      </w:hyperlink>
      <w:r>
        <w:rPr>
          <w:rStyle w:val="s0"/>
        </w:rPr>
        <w:t xml:space="preserve">, </w:t>
      </w:r>
      <w:hyperlink w:anchor="sub241" w:history="1">
        <w:r>
          <w:rPr>
            <w:rStyle w:val="a3"/>
          </w:rPr>
          <w:t>65)</w:t>
        </w:r>
      </w:hyperlink>
      <w:r>
        <w:rPr>
          <w:rStyle w:val="s0"/>
        </w:rPr>
        <w:t xml:space="preserve">, </w:t>
      </w:r>
      <w:hyperlink w:anchor="sub254" w:history="1">
        <w:r>
          <w:rPr>
            <w:rStyle w:val="a3"/>
          </w:rPr>
          <w:t>68)</w:t>
        </w:r>
      </w:hyperlink>
      <w:r>
        <w:rPr>
          <w:rStyle w:val="s0"/>
        </w:rPr>
        <w:t xml:space="preserve">, </w:t>
      </w:r>
      <w:hyperlink w:anchor="sub107" w:history="1">
        <w:r>
          <w:rPr>
            <w:rStyle w:val="a3"/>
          </w:rPr>
          <w:t>абзацев десятого - тринадцатого</w:t>
        </w:r>
      </w:hyperlink>
      <w:r>
        <w:rPr>
          <w:rStyle w:val="s0"/>
        </w:rPr>
        <w:t xml:space="preserve"> подпункта 107), </w:t>
      </w:r>
      <w:hyperlink w:anchor="sub398" w:history="1">
        <w:r>
          <w:rPr>
            <w:rStyle w:val="a3"/>
          </w:rPr>
          <w:t>абзацев четвертого - восьмого</w:t>
        </w:r>
      </w:hyperlink>
      <w:r>
        <w:rPr>
          <w:rStyle w:val="s0"/>
        </w:rPr>
        <w:t xml:space="preserve"> подпункта 112), </w:t>
      </w:r>
      <w:hyperlink w:anchor="sub456" w:history="1">
        <w:r>
          <w:rPr>
            <w:rStyle w:val="a3"/>
          </w:rPr>
          <w:t>подпунктов 124)</w:t>
        </w:r>
      </w:hyperlink>
      <w:r>
        <w:rPr>
          <w:rStyle w:val="s0"/>
        </w:rPr>
        <w:t xml:space="preserve">, </w:t>
      </w:r>
      <w:hyperlink w:anchor="sub656" w:history="1">
        <w:r>
          <w:rPr>
            <w:rStyle w:val="a3"/>
          </w:rPr>
          <w:t>183)</w:t>
        </w:r>
      </w:hyperlink>
      <w:r>
        <w:rPr>
          <w:rStyle w:val="s0"/>
        </w:rPr>
        <w:t xml:space="preserve"> пункта 3 с</w:t>
      </w:r>
      <w:r>
        <w:rPr>
          <w:rStyle w:val="s0"/>
        </w:rPr>
        <w:t>татьи 1 настоящего Закона, которые вводятся в действие с 1 января 2009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2) </w:t>
      </w:r>
      <w:hyperlink w:anchor="sub46" w:history="1">
        <w:r>
          <w:rPr>
            <w:rStyle w:val="a3"/>
          </w:rPr>
          <w:t>подпунктов 13)</w:t>
        </w:r>
      </w:hyperlink>
      <w:r>
        <w:rPr>
          <w:rStyle w:val="s0"/>
        </w:rPr>
        <w:t xml:space="preserve">, </w:t>
      </w:r>
      <w:hyperlink w:anchor="sub163" w:history="1">
        <w:r>
          <w:rPr>
            <w:rStyle w:val="a3"/>
          </w:rPr>
          <w:t>45)</w:t>
        </w:r>
      </w:hyperlink>
      <w:r>
        <w:rPr>
          <w:rStyle w:val="s0"/>
        </w:rPr>
        <w:t xml:space="preserve">, </w:t>
      </w:r>
      <w:hyperlink w:anchor="sub457" w:history="1">
        <w:r>
          <w:rPr>
            <w:rStyle w:val="a3"/>
          </w:rPr>
          <w:t>125)</w:t>
        </w:r>
      </w:hyperlink>
      <w:r>
        <w:rPr>
          <w:rStyle w:val="s0"/>
        </w:rPr>
        <w:t xml:space="preserve"> пункта 3 статьи 1 настоящего Закона, которые вводятся в действие</w:t>
      </w:r>
      <w:r>
        <w:rPr>
          <w:rStyle w:val="s0"/>
        </w:rPr>
        <w:t xml:space="preserve"> с 1 января 2013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3) </w:t>
      </w:r>
      <w:hyperlink w:anchor="sub24" w:history="1">
        <w:r>
          <w:rPr>
            <w:rStyle w:val="a3"/>
          </w:rPr>
          <w:t>абзацев первого - третьего, пятого, шестого</w:t>
        </w:r>
      </w:hyperlink>
      <w:r>
        <w:rPr>
          <w:rStyle w:val="s0"/>
        </w:rPr>
        <w:t xml:space="preserve"> подпункта 6), </w:t>
      </w:r>
      <w:hyperlink w:anchor="sub141" w:history="1">
        <w:r>
          <w:rPr>
            <w:rStyle w:val="a3"/>
          </w:rPr>
          <w:t>подпунктов 34)</w:t>
        </w:r>
      </w:hyperlink>
      <w:r>
        <w:rPr>
          <w:rStyle w:val="s0"/>
        </w:rPr>
        <w:t xml:space="preserve">, </w:t>
      </w:r>
      <w:hyperlink w:anchor="sub150" w:history="1">
        <w:r>
          <w:rPr>
            <w:rStyle w:val="a3"/>
          </w:rPr>
          <w:t>37)</w:t>
        </w:r>
      </w:hyperlink>
      <w:r>
        <w:rPr>
          <w:rStyle w:val="s0"/>
        </w:rPr>
        <w:t xml:space="preserve">, </w:t>
      </w:r>
      <w:hyperlink w:anchor="sub155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43), </w:t>
      </w:r>
      <w:hyperlink w:anchor="sub47" w:history="1">
        <w:r>
          <w:rPr>
            <w:rStyle w:val="a3"/>
          </w:rPr>
          <w:t>абзаца сорок седьмого</w:t>
        </w:r>
      </w:hyperlink>
      <w:r>
        <w:rPr>
          <w:rStyle w:val="s0"/>
        </w:rPr>
        <w:t xml:space="preserve"> подпункта 44), </w:t>
      </w:r>
      <w:hyperlink w:anchor="sub1801" w:history="1">
        <w:r>
          <w:rPr>
            <w:rStyle w:val="a3"/>
          </w:rPr>
          <w:t>подпункта 49)</w:t>
        </w:r>
      </w:hyperlink>
      <w:r>
        <w:rPr>
          <w:rStyle w:val="s0"/>
        </w:rPr>
        <w:t xml:space="preserve">, </w:t>
      </w:r>
      <w:hyperlink w:anchor="sub231" w:history="1">
        <w:r>
          <w:rPr>
            <w:rStyle w:val="a3"/>
          </w:rPr>
          <w:t>абзацев второго, третьего</w:t>
        </w:r>
      </w:hyperlink>
      <w:r>
        <w:rPr>
          <w:rStyle w:val="s0"/>
        </w:rPr>
        <w:t xml:space="preserve"> подпункта 61), </w:t>
      </w:r>
      <w:hyperlink w:anchor="sub236" w:history="1">
        <w:r>
          <w:rPr>
            <w:rStyle w:val="a3"/>
          </w:rPr>
          <w:t>абзацев третьего, четвертого, шестого - восьмог</w:t>
        </w:r>
        <w:r>
          <w:rPr>
            <w:rStyle w:val="a3"/>
          </w:rPr>
          <w:t>о</w:t>
        </w:r>
      </w:hyperlink>
      <w:r>
        <w:rPr>
          <w:rStyle w:val="s0"/>
        </w:rPr>
        <w:t xml:space="preserve"> подпункта 62), </w:t>
      </w:r>
      <w:hyperlink w:anchor="sub89" w:history="1">
        <w:r>
          <w:rPr>
            <w:rStyle w:val="a3"/>
          </w:rPr>
          <w:t>абзацев восьмого, девятого</w:t>
        </w:r>
      </w:hyperlink>
      <w:r>
        <w:rPr>
          <w:rStyle w:val="s0"/>
        </w:rPr>
        <w:t xml:space="preserve"> подпункта 63), </w:t>
      </w:r>
      <w:hyperlink w:anchor="sub3372" w:history="1">
        <w:r>
          <w:rPr>
            <w:rStyle w:val="a3"/>
          </w:rPr>
          <w:t>подпункта 105)</w:t>
        </w:r>
      </w:hyperlink>
      <w:r>
        <w:rPr>
          <w:rStyle w:val="s0"/>
        </w:rPr>
        <w:t xml:space="preserve">, </w:t>
      </w:r>
      <w:hyperlink w:anchor="sub393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подпункта 109), </w:t>
      </w:r>
      <w:hyperlink w:anchor="sub531" w:history="1">
        <w:r>
          <w:rPr>
            <w:rStyle w:val="a3"/>
          </w:rPr>
          <w:t>подпунктов 130), 131)</w:t>
        </w:r>
      </w:hyperlink>
      <w:r>
        <w:rPr>
          <w:rStyle w:val="s0"/>
        </w:rPr>
        <w:t xml:space="preserve">, </w:t>
      </w:r>
      <w:hyperlink w:anchor="sub574" w:history="1">
        <w:r>
          <w:rPr>
            <w:rStyle w:val="a3"/>
          </w:rPr>
          <w:t>абзацев второго</w:t>
        </w:r>
      </w:hyperlink>
      <w:r>
        <w:rPr>
          <w:rStyle w:val="s0"/>
        </w:rPr>
        <w:t xml:space="preserve">, </w:t>
      </w:r>
      <w:hyperlink w:anchor="sub17" w:history="1">
        <w:r>
          <w:rPr>
            <w:rStyle w:val="a3"/>
          </w:rPr>
          <w:t>семнадцатого</w:t>
        </w:r>
      </w:hyperlink>
      <w:r>
        <w:rPr>
          <w:rStyle w:val="s0"/>
        </w:rPr>
        <w:t xml:space="preserve"> подпункта 150) пункта 3,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9" w:history="1">
        <w:r>
          <w:rPr>
            <w:rStyle w:val="a3"/>
          </w:rPr>
          <w:t>подпункта 2)</w:t>
        </w:r>
      </w:hyperlink>
      <w:r>
        <w:rPr>
          <w:rStyle w:val="s0"/>
        </w:rPr>
        <w:t xml:space="preserve"> пункта 26 статьи 1, </w:t>
      </w:r>
      <w:hyperlink w:anchor="sub80000" w:history="1">
        <w:r>
          <w:rPr>
            <w:rStyle w:val="a3"/>
          </w:rPr>
          <w:t>статей 8 и 9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которые вводятся в действие с 1 января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4) </w:t>
      </w:r>
      <w:hyperlink w:anchor="sub7011" w:history="1">
        <w:r>
          <w:rPr>
            <w:rStyle w:val="a3"/>
          </w:rPr>
          <w:t>абзаца одиннадцатого</w:t>
        </w:r>
      </w:hyperlink>
      <w:r>
        <w:rPr>
          <w:rStyle w:val="s0"/>
        </w:rPr>
        <w:t xml:space="preserve"> подпункта 70), </w:t>
      </w:r>
      <w:hyperlink w:anchor="sub263" w:history="1">
        <w:r>
          <w:rPr>
            <w:rStyle w:val="a3"/>
          </w:rPr>
          <w:t>абзацев второго - тридцать седьмого</w:t>
        </w:r>
      </w:hyperlink>
      <w:r>
        <w:rPr>
          <w:rStyle w:val="s0"/>
        </w:rPr>
        <w:t xml:space="preserve"> подпункта 73), </w:t>
      </w:r>
      <w:hyperlink w:anchor="sub17613" w:history="1">
        <w:r>
          <w:rPr>
            <w:rStyle w:val="a3"/>
          </w:rPr>
          <w:t>абзаца тринадцатого</w:t>
        </w:r>
      </w:hyperlink>
      <w:r>
        <w:rPr>
          <w:rStyle w:val="s0"/>
        </w:rPr>
        <w:t xml:space="preserve"> подпункта 176) пункта 3 статьи 1 настоящего Закона, которые вводятся в действие с 1 июля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5) </w:t>
      </w:r>
      <w:hyperlink w:anchor="sub2900" w:history="1">
        <w:r>
          <w:rPr>
            <w:rStyle w:val="a3"/>
          </w:rPr>
          <w:t>пункта 29</w:t>
        </w:r>
      </w:hyperlink>
      <w:r>
        <w:rPr>
          <w:rStyle w:val="s0"/>
        </w:rPr>
        <w:t xml:space="preserve"> статьи 1 настоящего Закона, который вводится в действие с 20 ноября 2014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6) </w:t>
      </w:r>
      <w:hyperlink w:anchor="sub77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26), </w:t>
      </w:r>
      <w:hyperlink w:anchor="sub156" w:history="1">
        <w:r>
          <w:rPr>
            <w:rStyle w:val="a3"/>
          </w:rPr>
          <w:t>абзацев шестого - тридцать шестого</w:t>
        </w:r>
      </w:hyperlink>
      <w:r>
        <w:rPr>
          <w:rStyle w:val="s0"/>
        </w:rPr>
        <w:t xml:space="preserve">, </w:t>
      </w:r>
      <w:hyperlink w:anchor="sub4448" w:history="1">
        <w:r>
          <w:rPr>
            <w:rStyle w:val="a3"/>
          </w:rPr>
          <w:t>сорок восьмого - пятьдесят шестого</w:t>
        </w:r>
      </w:hyperlink>
      <w:r>
        <w:rPr>
          <w:rStyle w:val="s0"/>
        </w:rPr>
        <w:t xml:space="preserve"> подпункта 44), </w:t>
      </w:r>
      <w:hyperlink w:anchor="sub184" w:history="1">
        <w:r>
          <w:rPr>
            <w:rStyle w:val="a3"/>
          </w:rPr>
          <w:t>подпункта 54)</w:t>
        </w:r>
      </w:hyperlink>
      <w:r>
        <w:rPr>
          <w:rStyle w:val="s0"/>
        </w:rPr>
        <w:t xml:space="preserve"> пункта 3, </w:t>
      </w:r>
      <w:hyperlink w:anchor="sub27" w:history="1">
        <w:r>
          <w:rPr>
            <w:rStyle w:val="a3"/>
          </w:rPr>
          <w:t>абзацев второго, третьего</w:t>
        </w:r>
      </w:hyperlink>
      <w:r>
        <w:rPr>
          <w:rStyle w:val="s0"/>
        </w:rPr>
        <w:t xml:space="preserve"> подпункта 2) пункта 17 статьи 1 настоящего Закона, которые вводятся в действие с 1 января 2015 года и действуют до 31 декабря 2017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7) </w:t>
      </w:r>
      <w:hyperlink w:anchor="sub231" w:history="1">
        <w:r>
          <w:rPr>
            <w:rStyle w:val="a3"/>
          </w:rPr>
          <w:t>абзаца пятого</w:t>
        </w:r>
      </w:hyperlink>
      <w:r>
        <w:rPr>
          <w:rStyle w:val="s0"/>
        </w:rPr>
        <w:t xml:space="preserve"> подпункта 61), </w:t>
      </w:r>
      <w:hyperlink w:anchor="sub7716" w:history="1">
        <w:r>
          <w:rPr>
            <w:rStyle w:val="a3"/>
          </w:rPr>
          <w:t>абзацев шестнадцатого, семнадцатого</w:t>
        </w:r>
      </w:hyperlink>
      <w:r>
        <w:rPr>
          <w:rStyle w:val="s0"/>
        </w:rPr>
        <w:t xml:space="preserve"> подпункта 77), </w:t>
      </w:r>
      <w:hyperlink w:anchor="sub583" w:history="1">
        <w:r>
          <w:rPr>
            <w:rStyle w:val="a3"/>
          </w:rPr>
          <w:t>абзаца второго</w:t>
        </w:r>
      </w:hyperlink>
      <w:r>
        <w:rPr>
          <w:rStyle w:val="s0"/>
        </w:rPr>
        <w:t xml:space="preserve"> подпункта 156) пункта 3, </w:t>
      </w:r>
      <w:hyperlink w:anchor="sub5" w:history="1">
        <w:r>
          <w:rPr>
            <w:rStyle w:val="a3"/>
          </w:rPr>
          <w:t>подпунктов 3) - 5)</w:t>
        </w:r>
      </w:hyperlink>
      <w:r>
        <w:rPr>
          <w:rStyle w:val="s0"/>
        </w:rPr>
        <w:t xml:space="preserve">, </w:t>
      </w:r>
      <w:hyperlink w:anchor="sub537" w:history="1">
        <w:r>
          <w:rPr>
            <w:rStyle w:val="a3"/>
          </w:rPr>
          <w:t>абзацев пятого - тридцать седьмого</w:t>
        </w:r>
      </w:hyperlink>
      <w:r>
        <w:rPr>
          <w:rStyle w:val="s0"/>
        </w:rPr>
        <w:t xml:space="preserve"> подпункта 6), </w:t>
      </w:r>
      <w:hyperlink w:anchor="sub161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пункта 16 статьи 1 настоящего Закона, которые вводятся в действие с 1 января 2015 года и действуют до 31 декабря 2020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8) </w:t>
      </w:r>
      <w:hyperlink w:anchor="sub35" w:history="1">
        <w:r>
          <w:rPr>
            <w:rStyle w:val="a3"/>
          </w:rPr>
          <w:t>подпунктов 5)</w:t>
        </w:r>
      </w:hyperlink>
      <w:r>
        <w:rPr>
          <w:rStyle w:val="s0"/>
        </w:rPr>
        <w:t xml:space="preserve">, </w:t>
      </w:r>
      <w:hyperlink w:anchor="sub54" w:history="1">
        <w:r>
          <w:rPr>
            <w:rStyle w:val="a3"/>
          </w:rPr>
          <w:t>9</w:t>
        </w:r>
        <w:r>
          <w:rPr>
            <w:rStyle w:val="a3"/>
          </w:rPr>
          <w:t>)</w:t>
        </w:r>
      </w:hyperlink>
      <w:r>
        <w:rPr>
          <w:rStyle w:val="s0"/>
        </w:rPr>
        <w:t xml:space="preserve">, </w:t>
      </w:r>
      <w:hyperlink w:anchor="sub56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72" w:history="1">
        <w:r>
          <w:rPr>
            <w:rStyle w:val="a3"/>
          </w:rPr>
          <w:t>12) - 14)</w:t>
        </w:r>
      </w:hyperlink>
      <w:r>
        <w:rPr>
          <w:rStyle w:val="s0"/>
        </w:rPr>
        <w:t xml:space="preserve"> пункта 2 и </w:t>
      </w:r>
      <w:hyperlink w:anchor="sub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статьи 1 настоящего Закона, которые вводятся в действие с 1 апреля 2015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9) </w:t>
      </w:r>
      <w:hyperlink w:anchor="sub569" w:history="1">
        <w:r>
          <w:rPr>
            <w:rStyle w:val="a3"/>
          </w:rPr>
          <w:t>абзацев второго - вос</w:t>
        </w:r>
        <w:r>
          <w:rPr>
            <w:rStyle w:val="a3"/>
          </w:rPr>
          <w:t>емнадцатого</w:t>
        </w:r>
      </w:hyperlink>
      <w:r>
        <w:rPr>
          <w:rStyle w:val="s0"/>
        </w:rPr>
        <w:t xml:space="preserve"> подпункта 145), </w:t>
      </w:r>
      <w:hyperlink w:anchor="sub1479" w:history="1">
        <w:r>
          <w:rPr>
            <w:rStyle w:val="a3"/>
          </w:rPr>
          <w:t>абзацев девятого - тридцатого</w:t>
        </w:r>
      </w:hyperlink>
      <w:r>
        <w:rPr>
          <w:rStyle w:val="s0"/>
        </w:rPr>
        <w:t xml:space="preserve"> подпункта 147), </w:t>
      </w:r>
      <w:hyperlink w:anchor="sub573" w:history="1">
        <w:r>
          <w:rPr>
            <w:rStyle w:val="a3"/>
          </w:rPr>
          <w:t>подпункта 149)</w:t>
        </w:r>
      </w:hyperlink>
      <w:r>
        <w:rPr>
          <w:rStyle w:val="s0"/>
        </w:rPr>
        <w:t xml:space="preserve"> пункта 3 статьи 1, </w:t>
      </w:r>
      <w:hyperlink w:anchor="sub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которые вводятся в действие с 1 июля 2015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10) </w:t>
      </w:r>
      <w:hyperlink w:anchor="sub66" w:history="1">
        <w:r>
          <w:rPr>
            <w:rStyle w:val="a3"/>
          </w:rPr>
          <w:t>подпункта 18)</w:t>
        </w:r>
      </w:hyperlink>
      <w:r>
        <w:rPr>
          <w:rStyle w:val="s0"/>
        </w:rPr>
        <w:t xml:space="preserve">, </w:t>
      </w:r>
      <w:hyperlink w:anchor="sub1505" w:history="1">
        <w:r>
          <w:rPr>
            <w:rStyle w:val="a3"/>
          </w:rPr>
          <w:t>абзацев пятого - восьмого</w:t>
        </w:r>
      </w:hyperlink>
      <w:r>
        <w:rPr>
          <w:rStyle w:val="s0"/>
        </w:rPr>
        <w:t xml:space="preserve">, </w:t>
      </w:r>
      <w:hyperlink w:anchor="sub15011" w:history="1">
        <w:r>
          <w:rPr>
            <w:rStyle w:val="a3"/>
          </w:rPr>
          <w:t>одиннадцатого</w:t>
        </w:r>
      </w:hyperlink>
      <w:r>
        <w:rPr>
          <w:rStyle w:val="s0"/>
        </w:rPr>
        <w:t xml:space="preserve"> подпункта 150), </w:t>
      </w:r>
      <w:hyperlink w:anchor="sub576" w:history="1">
        <w:r>
          <w:rPr>
            <w:rStyle w:val="a3"/>
          </w:rPr>
          <w:t>абзацев третьего - четвертого</w:t>
        </w:r>
      </w:hyperlink>
      <w:r>
        <w:rPr>
          <w:rStyle w:val="s0"/>
        </w:rPr>
        <w:t xml:space="preserve">, </w:t>
      </w:r>
      <w:hyperlink w:anchor="sub1527" w:history="1">
        <w:r>
          <w:rPr>
            <w:rStyle w:val="a3"/>
          </w:rPr>
          <w:t>седьмого - восьмого</w:t>
        </w:r>
      </w:hyperlink>
      <w:r>
        <w:rPr>
          <w:rStyle w:val="s0"/>
        </w:rPr>
        <w:t xml:space="preserve">, </w:t>
      </w:r>
      <w:hyperlink w:anchor="sub15212" w:history="1">
        <w:r>
          <w:rPr>
            <w:rStyle w:val="a3"/>
          </w:rPr>
          <w:t>двенадцатого</w:t>
        </w:r>
      </w:hyperlink>
      <w:r>
        <w:rPr>
          <w:rStyle w:val="s0"/>
        </w:rPr>
        <w:t xml:space="preserve"> подпункта 152) пункта 3, </w:t>
      </w:r>
      <w:hyperlink w:anchor="sub2112" w:history="1">
        <w:r>
          <w:rPr>
            <w:rStyle w:val="a3"/>
          </w:rPr>
          <w:t>подпункта 4)</w:t>
        </w:r>
      </w:hyperlink>
      <w:r>
        <w:rPr>
          <w:rStyle w:val="s0"/>
        </w:rPr>
        <w:t xml:space="preserve"> пункта 21 статьи 1 настоящего Закона, которые вводятся в </w:t>
      </w:r>
      <w:r>
        <w:rPr>
          <w:rStyle w:val="s0"/>
        </w:rPr>
        <w:t>действие с 1 января 2016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11) </w:t>
      </w:r>
      <w:hyperlink w:anchor="sub3117" w:history="1">
        <w:r>
          <w:rPr>
            <w:rStyle w:val="a3"/>
          </w:rPr>
          <w:t>абзацев семнадцатого - двадцать четвертого</w:t>
        </w:r>
      </w:hyperlink>
      <w:r>
        <w:rPr>
          <w:rStyle w:val="s0"/>
        </w:rPr>
        <w:t xml:space="preserve"> подпункта 31) пункта 3 статьи 1 настоящего Закона, которые вводятся в действие с 1 января 2017 года;</w:t>
      </w:r>
    </w:p>
    <w:p w:rsidR="00000000" w:rsidRDefault="00455615">
      <w:pPr>
        <w:ind w:firstLine="400"/>
        <w:jc w:val="both"/>
      </w:pPr>
      <w:r>
        <w:rPr>
          <w:rStyle w:val="s0"/>
        </w:rPr>
        <w:t xml:space="preserve">12) </w:t>
      </w:r>
      <w:hyperlink w:anchor="sub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, </w:t>
      </w:r>
      <w:hyperlink w:anchor="sub24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подпункта 6), </w:t>
      </w:r>
      <w:hyperlink w:anchor="sub15521" w:history="1">
        <w:r>
          <w:rPr>
            <w:rStyle w:val="a3"/>
          </w:rPr>
          <w:t>абзацев двадцать первого и двадцать второго</w:t>
        </w:r>
      </w:hyperlink>
      <w:r>
        <w:rPr>
          <w:rStyle w:val="s0"/>
        </w:rPr>
        <w:t xml:space="preserve"> подпункта 155) пункта 3, </w:t>
      </w:r>
      <w:hyperlink w:anchor="sub400" w:history="1">
        <w:r>
          <w:rPr>
            <w:rStyle w:val="a3"/>
          </w:rPr>
          <w:t>пунктов 4, 5, 6, 7, 8, 9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1900" w:history="1">
        <w:r>
          <w:rPr>
            <w:rStyle w:val="a3"/>
          </w:rPr>
          <w:t>19</w:t>
        </w:r>
      </w:hyperlink>
      <w:r>
        <w:rPr>
          <w:rStyle w:val="s0"/>
        </w:rPr>
        <w:t xml:space="preserve">, </w:t>
      </w:r>
      <w:hyperlink w:anchor="sub2200" w:history="1">
        <w:r>
          <w:rPr>
            <w:rStyle w:val="a3"/>
          </w:rPr>
          <w:t>22</w:t>
        </w:r>
      </w:hyperlink>
      <w:r>
        <w:rPr>
          <w:rStyle w:val="s0"/>
        </w:rPr>
        <w:t xml:space="preserve">, </w:t>
      </w:r>
      <w:hyperlink w:anchor="sub2328" w:history="1">
        <w:r>
          <w:rPr>
            <w:rStyle w:val="a3"/>
          </w:rPr>
          <w:t>подпунктов 2)</w:t>
        </w:r>
      </w:hyperlink>
      <w:r>
        <w:rPr>
          <w:rStyle w:val="s0"/>
        </w:rPr>
        <w:t xml:space="preserve">, </w:t>
      </w:r>
      <w:hyperlink w:anchor="sub57" w:history="1">
        <w:r>
          <w:rPr>
            <w:rStyle w:val="a3"/>
          </w:rPr>
          <w:t>3)</w:t>
        </w:r>
      </w:hyperlink>
      <w:r>
        <w:rPr>
          <w:rStyle w:val="s0"/>
        </w:rPr>
        <w:t xml:space="preserve">, </w:t>
      </w:r>
      <w:hyperlink w:anchor="sub2367" w:history="1">
        <w:r>
          <w:rPr>
            <w:rStyle w:val="a3"/>
          </w:rPr>
          <w:t>4) пункта 23</w:t>
        </w:r>
      </w:hyperlink>
      <w:r>
        <w:rPr>
          <w:rStyle w:val="s0"/>
        </w:rPr>
        <w:t xml:space="preserve">, </w:t>
      </w:r>
      <w:hyperlink w:anchor="sub2500" w:history="1">
        <w:r>
          <w:rPr>
            <w:rStyle w:val="a3"/>
          </w:rPr>
          <w:t>пункта 25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статьи 1 настоящего Закона, которые вводятся в действие после дня введения в действие </w:t>
      </w:r>
      <w:hyperlink r:id="rId319" w:anchor="sub_id=3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</w:t>
      </w:r>
      <w:r>
        <w:rPr>
          <w:rStyle w:val="s0"/>
        </w:rPr>
        <w:t>ные акты Республики Казахстан по вопросам дальнейшего совершенствования системы государственного управления».</w:t>
      </w:r>
    </w:p>
    <w:p w:rsidR="00000000" w:rsidRDefault="00455615">
      <w:pPr>
        <w:ind w:firstLine="400"/>
        <w:jc w:val="both"/>
      </w:pPr>
      <w:r>
        <w:rPr>
          <w:rStyle w:val="s0"/>
        </w:rPr>
        <w:t> </w:t>
      </w:r>
    </w:p>
    <w:p w:rsidR="00000000" w:rsidRDefault="00455615">
      <w:pPr>
        <w:ind w:firstLine="426"/>
      </w:pPr>
      <w:r>
        <w:t> </w:t>
      </w:r>
    </w:p>
    <w:p w:rsidR="00000000" w:rsidRDefault="00455615">
      <w:pPr>
        <w:ind w:firstLine="567"/>
      </w:pPr>
      <w:r>
        <w:rPr>
          <w:rStyle w:val="s0"/>
          <w:b/>
          <w:bCs/>
        </w:rPr>
        <w:t>Президент</w:t>
      </w:r>
    </w:p>
    <w:p w:rsidR="00000000" w:rsidRDefault="00455615">
      <w:r>
        <w:rPr>
          <w:rStyle w:val="s0"/>
          <w:b/>
          <w:bCs/>
        </w:rPr>
        <w:t xml:space="preserve">Республики Казахстан </w:t>
      </w:r>
    </w:p>
    <w:p w:rsidR="00000000" w:rsidRDefault="00455615">
      <w:r>
        <w:rPr>
          <w:rStyle w:val="s0"/>
          <w:b/>
          <w:bCs/>
        </w:rPr>
        <w:t> </w:t>
      </w:r>
    </w:p>
    <w:p w:rsidR="00000000" w:rsidRDefault="00455615">
      <w:r>
        <w:rPr>
          <w:rStyle w:val="s0"/>
          <w:b/>
          <w:bCs/>
        </w:rPr>
        <w:t>      Н. НАЗАРБАЕВ</w:t>
      </w:r>
    </w:p>
    <w:p w:rsidR="00000000" w:rsidRDefault="00455615">
      <w:r>
        <w:rPr>
          <w:rStyle w:val="s0"/>
        </w:rPr>
        <w:t> </w:t>
      </w:r>
    </w:p>
    <w:p w:rsidR="00000000" w:rsidRDefault="00455615">
      <w:r>
        <w:rPr>
          <w:rStyle w:val="s0"/>
        </w:rPr>
        <w:t xml:space="preserve">Астана, Акорда, 28 ноября 2014 года </w:t>
      </w:r>
    </w:p>
    <w:p w:rsidR="00000000" w:rsidRDefault="00455615">
      <w:r>
        <w:rPr>
          <w:rStyle w:val="s0"/>
        </w:rPr>
        <w:t>                № 257-V ЗРК</w:t>
      </w:r>
    </w:p>
    <w:sectPr w:rsidR="00000000">
      <w:headerReference w:type="even" r:id="rId320"/>
      <w:headerReference w:type="default" r:id="rId321"/>
      <w:footerReference w:type="even" r:id="rId322"/>
      <w:footerReference w:type="default" r:id="rId323"/>
      <w:headerReference w:type="first" r:id="rId324"/>
      <w:footerReference w:type="first" r:id="rId3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615" w:rsidRDefault="00455615" w:rsidP="00455615">
      <w:r>
        <w:separator/>
      </w:r>
    </w:p>
  </w:endnote>
  <w:endnote w:type="continuationSeparator" w:id="0">
    <w:p w:rsidR="00455615" w:rsidRDefault="00455615" w:rsidP="00455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615" w:rsidRDefault="00455615" w:rsidP="00455615">
      <w:r>
        <w:separator/>
      </w:r>
    </w:p>
  </w:footnote>
  <w:footnote w:type="continuationSeparator" w:id="0">
    <w:p w:rsidR="00455615" w:rsidRDefault="00455615" w:rsidP="004556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 w:rsidP="0045561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615" w:rsidRPr="00455615" w:rsidRDefault="00455615" w:rsidP="0045561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28 НОЯБРЯ 2014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615" w:rsidRDefault="0045561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615"/>
    <w:rsid w:val="00455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561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56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561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56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56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99" Type="http://schemas.openxmlformats.org/officeDocument/2006/relationships/hyperlink" Target="http://online.zakon.kz/Document/?doc_id=31518781" TargetMode="External"/><Relationship Id="rId303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0366217" TargetMode="External"/><Relationship Id="rId324" Type="http://schemas.openxmlformats.org/officeDocument/2006/relationships/header" Target="header3.xml"/><Relationship Id="rId170" Type="http://schemas.openxmlformats.org/officeDocument/2006/relationships/hyperlink" Target="http://online.zakon.kz/Document/?doc_id=30366217" TargetMode="External"/><Relationship Id="rId191" Type="http://schemas.openxmlformats.org/officeDocument/2006/relationships/hyperlink" Target="http://online.zakon.kz/Document/?doc_id=30366217" TargetMode="External"/><Relationship Id="rId205" Type="http://schemas.openxmlformats.org/officeDocument/2006/relationships/hyperlink" Target="http://online.zakon.kz/Document/?doc_id=30366217" TargetMode="External"/><Relationship Id="rId226" Type="http://schemas.openxmlformats.org/officeDocument/2006/relationships/hyperlink" Target="http://online.zakon.kz/Document/?doc_id=31624683" TargetMode="External"/><Relationship Id="rId247" Type="http://schemas.openxmlformats.org/officeDocument/2006/relationships/hyperlink" Target="http://online.zakon.kz/Document/?doc_id=30015652" TargetMode="External"/><Relationship Id="rId107" Type="http://schemas.openxmlformats.org/officeDocument/2006/relationships/hyperlink" Target="http://online.zakon.kz/Document/?doc_id=30366217" TargetMode="External"/><Relationship Id="rId268" Type="http://schemas.openxmlformats.org/officeDocument/2006/relationships/hyperlink" Target="http://online.zakon.kz/Document/?doc_id=30947363" TargetMode="External"/><Relationship Id="rId289" Type="http://schemas.openxmlformats.org/officeDocument/2006/relationships/hyperlink" Target="http://online.zakon.kz/Document/?doc_id=31213045" TargetMode="External"/><Relationship Id="rId11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6217" TargetMode="External"/><Relationship Id="rId314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hyperlink" Target="http://online.zakon.kz/Document/?doc_id=30366217" TargetMode="External"/><Relationship Id="rId181" Type="http://schemas.openxmlformats.org/officeDocument/2006/relationships/hyperlink" Target="http://online.zakon.kz/Document/?doc_id=30366217" TargetMode="External"/><Relationship Id="rId216" Type="http://schemas.openxmlformats.org/officeDocument/2006/relationships/hyperlink" Target="http://online.zakon.kz/Document/?doc_id=1003931" TargetMode="External"/><Relationship Id="rId237" Type="http://schemas.openxmlformats.org/officeDocument/2006/relationships/hyperlink" Target="http://online.zakon.kz/Document/?doc_id=1021136" TargetMode="External"/><Relationship Id="rId258" Type="http://schemas.openxmlformats.org/officeDocument/2006/relationships/hyperlink" Target="http://online.zakon.kz/Document/?doc_id=30367517" TargetMode="External"/><Relationship Id="rId279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118" Type="http://schemas.openxmlformats.org/officeDocument/2006/relationships/hyperlink" Target="http://online.zakon.kz/Document/?doc_id=30366217" TargetMode="External"/><Relationship Id="rId139" Type="http://schemas.openxmlformats.org/officeDocument/2006/relationships/hyperlink" Target="http://online.zakon.kz/Document/?doc_id=30366217" TargetMode="External"/><Relationship Id="rId290" Type="http://schemas.openxmlformats.org/officeDocument/2006/relationships/hyperlink" Target="http://online.zakon.kz/Document/?doc_id=31624683" TargetMode="External"/><Relationship Id="rId304" Type="http://schemas.openxmlformats.org/officeDocument/2006/relationships/hyperlink" Target="http://online.zakon.kz/Document/?doc_id=31565318" TargetMode="External"/><Relationship Id="rId325" Type="http://schemas.openxmlformats.org/officeDocument/2006/relationships/footer" Target="footer3.xm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0366217" TargetMode="External"/><Relationship Id="rId171" Type="http://schemas.openxmlformats.org/officeDocument/2006/relationships/hyperlink" Target="http://online.zakon.kz/Document/?doc_id=30366217" TargetMode="External"/><Relationship Id="rId192" Type="http://schemas.openxmlformats.org/officeDocument/2006/relationships/hyperlink" Target="http://online.zakon.kz/Document/?doc_id=30366217" TargetMode="External"/><Relationship Id="rId206" Type="http://schemas.openxmlformats.org/officeDocument/2006/relationships/hyperlink" Target="http://online.zakon.kz/Document/?doc_id=30366217" TargetMode="External"/><Relationship Id="rId227" Type="http://schemas.openxmlformats.org/officeDocument/2006/relationships/hyperlink" Target="http://online.zakon.kz/Document/?doc_id=1012660" TargetMode="External"/><Relationship Id="rId248" Type="http://schemas.openxmlformats.org/officeDocument/2006/relationships/hyperlink" Target="http://online.zakon.kz/Document/?doc_id=30015652" TargetMode="External"/><Relationship Id="rId269" Type="http://schemas.openxmlformats.org/officeDocument/2006/relationships/hyperlink" Target="http://online.zakon.kz/Document/?doc_id=31034349" TargetMode="External"/><Relationship Id="rId12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0366217" TargetMode="External"/><Relationship Id="rId108" Type="http://schemas.openxmlformats.org/officeDocument/2006/relationships/hyperlink" Target="http://online.zakon.kz/Document/?doc_id=30366217" TargetMode="External"/><Relationship Id="rId129" Type="http://schemas.openxmlformats.org/officeDocument/2006/relationships/hyperlink" Target="http://online.zakon.kz/Document/?doc_id=30366217" TargetMode="External"/><Relationship Id="rId280" Type="http://schemas.openxmlformats.org/officeDocument/2006/relationships/hyperlink" Target="http://online.zakon.kz/Document/?doc_id=31408637" TargetMode="External"/><Relationship Id="rId315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40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366217" TargetMode="External"/><Relationship Id="rId182" Type="http://schemas.openxmlformats.org/officeDocument/2006/relationships/hyperlink" Target="http://online.zakon.kz/Document/?doc_id=30366217" TargetMode="External"/><Relationship Id="rId217" Type="http://schemas.openxmlformats.org/officeDocument/2006/relationships/hyperlink" Target="http://online.zakon.kz/Document/?doc_id=10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1546" TargetMode="External"/><Relationship Id="rId259" Type="http://schemas.openxmlformats.org/officeDocument/2006/relationships/hyperlink" Target="http://online.zakon.kz/Document/?doc_id=30367517" TargetMode="External"/><Relationship Id="rId23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6217" TargetMode="External"/><Relationship Id="rId270" Type="http://schemas.openxmlformats.org/officeDocument/2006/relationships/hyperlink" Target="http://online.zakon.kz/Document/?doc_id=31034349" TargetMode="External"/><Relationship Id="rId291" Type="http://schemas.openxmlformats.org/officeDocument/2006/relationships/hyperlink" Target="http://online.zakon.kz/Document/?doc_id=31320511" TargetMode="External"/><Relationship Id="rId305" Type="http://schemas.openxmlformats.org/officeDocument/2006/relationships/hyperlink" Target="http://online.zakon.kz/Document/?doc_id=31565318" TargetMode="External"/><Relationship Id="rId326" Type="http://schemas.openxmlformats.org/officeDocument/2006/relationships/fontTable" Target="fontTable.xml"/><Relationship Id="rId44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30366217" TargetMode="External"/><Relationship Id="rId151" Type="http://schemas.openxmlformats.org/officeDocument/2006/relationships/hyperlink" Target="http://online.zakon.kz/Document/?doc_id=30366217" TargetMode="External"/><Relationship Id="rId172" Type="http://schemas.openxmlformats.org/officeDocument/2006/relationships/hyperlink" Target="http://online.zakon.kz/Document/?doc_id=30366217" TargetMode="External"/><Relationship Id="rId193" Type="http://schemas.openxmlformats.org/officeDocument/2006/relationships/hyperlink" Target="http://online.zakon.kz/Document/?doc_id=30366217" TargetMode="External"/><Relationship Id="rId207" Type="http://schemas.openxmlformats.org/officeDocument/2006/relationships/hyperlink" Target="http://online.zakon.kz/Document/?doc_id=30366217" TargetMode="External"/><Relationship Id="rId228" Type="http://schemas.openxmlformats.org/officeDocument/2006/relationships/hyperlink" Target="http://online.zakon.kz/Document/?doc_id=1012660" TargetMode="External"/><Relationship Id="rId249" Type="http://schemas.openxmlformats.org/officeDocument/2006/relationships/hyperlink" Target="http://online.zakon.kz/Document/?doc_id=30015652" TargetMode="External"/><Relationship Id="rId13" Type="http://schemas.openxmlformats.org/officeDocument/2006/relationships/hyperlink" Target="http://online.zakon.kz/Document/?doc_id=30364477" TargetMode="External"/><Relationship Id="rId109" Type="http://schemas.openxmlformats.org/officeDocument/2006/relationships/hyperlink" Target="http://online.zakon.kz/Document/?doc_id=30366217" TargetMode="External"/><Relationship Id="rId260" Type="http://schemas.openxmlformats.org/officeDocument/2006/relationships/hyperlink" Target="http://online.zakon.kz/Document/?doc_id=30367517" TargetMode="External"/><Relationship Id="rId281" Type="http://schemas.openxmlformats.org/officeDocument/2006/relationships/hyperlink" Target="http://online.zakon.kz/Document/?doc_id=31408637" TargetMode="External"/><Relationship Id="rId316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20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1635548" TargetMode="External"/><Relationship Id="rId162" Type="http://schemas.openxmlformats.org/officeDocument/2006/relationships/hyperlink" Target="http://online.zakon.kz/Document/?doc_id=30366217" TargetMode="External"/><Relationship Id="rId183" Type="http://schemas.openxmlformats.org/officeDocument/2006/relationships/hyperlink" Target="http://online.zakon.kz/Document/?doc_id=30366217" TargetMode="External"/><Relationship Id="rId218" Type="http://schemas.openxmlformats.org/officeDocument/2006/relationships/hyperlink" Target="http://online.zakon.kz/Document/?doc_id=31624683" TargetMode="External"/><Relationship Id="rId239" Type="http://schemas.openxmlformats.org/officeDocument/2006/relationships/hyperlink" Target="http://online.zakon.kz/Document/?doc_id=1021546" TargetMode="External"/><Relationship Id="rId250" Type="http://schemas.openxmlformats.org/officeDocument/2006/relationships/hyperlink" Target="http://online.zakon.kz/Document/?doc_id=30015652" TargetMode="External"/><Relationship Id="rId271" Type="http://schemas.openxmlformats.org/officeDocument/2006/relationships/hyperlink" Target="http://online.zakon.kz/Document/?doc_id=35287197" TargetMode="External"/><Relationship Id="rId292" Type="http://schemas.openxmlformats.org/officeDocument/2006/relationships/hyperlink" Target="http://online.zakon.kz/Document/?doc_id=31320511" TargetMode="External"/><Relationship Id="rId306" Type="http://schemas.openxmlformats.org/officeDocument/2006/relationships/hyperlink" Target="http://online.zakon.kz/Document/?doc_id=31565328" TargetMode="External"/><Relationship Id="rId24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31" Type="http://schemas.openxmlformats.org/officeDocument/2006/relationships/hyperlink" Target="http://online.zakon.kz/Document/?doc_id=30366217" TargetMode="External"/><Relationship Id="rId327" Type="http://schemas.openxmlformats.org/officeDocument/2006/relationships/theme" Target="theme/theme1.xml"/><Relationship Id="rId152" Type="http://schemas.openxmlformats.org/officeDocument/2006/relationships/hyperlink" Target="http://online.zakon.kz/Document/?doc_id=30366217" TargetMode="External"/><Relationship Id="rId173" Type="http://schemas.openxmlformats.org/officeDocument/2006/relationships/hyperlink" Target="http://online.zakon.kz/Document/?doc_id=30366217" TargetMode="External"/><Relationship Id="rId194" Type="http://schemas.openxmlformats.org/officeDocument/2006/relationships/hyperlink" Target="http://online.zakon.kz/Document/?doc_id=30366217" TargetMode="External"/><Relationship Id="rId208" Type="http://schemas.openxmlformats.org/officeDocument/2006/relationships/hyperlink" Target="http://online.zakon.kz/Document/?doc_id=30366217" TargetMode="External"/><Relationship Id="rId229" Type="http://schemas.openxmlformats.org/officeDocument/2006/relationships/hyperlink" Target="http://online.zakon.kz/Document/?doc_id=31624683" TargetMode="External"/><Relationship Id="rId240" Type="http://schemas.openxmlformats.org/officeDocument/2006/relationships/hyperlink" Target="http://online.zakon.kz/Document/?doc_id=1024144" TargetMode="External"/><Relationship Id="rId261" Type="http://schemas.openxmlformats.org/officeDocument/2006/relationships/hyperlink" Target="http://online.zakon.kz/Document/?doc_id=30367517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0366217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66217" TargetMode="External"/><Relationship Id="rId168" Type="http://schemas.openxmlformats.org/officeDocument/2006/relationships/hyperlink" Target="http://online.zakon.kz/Document/?doc_id=30366217" TargetMode="External"/><Relationship Id="rId282" Type="http://schemas.openxmlformats.org/officeDocument/2006/relationships/hyperlink" Target="http://online.zakon.kz/Document/?doc_id=31624683" TargetMode="External"/><Relationship Id="rId312" Type="http://schemas.openxmlformats.org/officeDocument/2006/relationships/hyperlink" Target="http://online.zakon.kz/Document/?doc_id=30366217" TargetMode="External"/><Relationship Id="rId317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1624683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366217" TargetMode="External"/><Relationship Id="rId163" Type="http://schemas.openxmlformats.org/officeDocument/2006/relationships/hyperlink" Target="http://online.zakon.kz/Document/?doc_id=30366217" TargetMode="External"/><Relationship Id="rId184" Type="http://schemas.openxmlformats.org/officeDocument/2006/relationships/hyperlink" Target="http://online.zakon.kz/Document/?doc_id=30366217" TargetMode="External"/><Relationship Id="rId189" Type="http://schemas.openxmlformats.org/officeDocument/2006/relationships/hyperlink" Target="http://online.zakon.kz/Document/?doc_id=30366217" TargetMode="External"/><Relationship Id="rId219" Type="http://schemas.openxmlformats.org/officeDocument/2006/relationships/hyperlink" Target="http://online.zakon.kz/Document/?doc_id=100979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3931" TargetMode="External"/><Relationship Id="rId230" Type="http://schemas.openxmlformats.org/officeDocument/2006/relationships/hyperlink" Target="http://online.zakon.kz/Document/?doc_id=1013958" TargetMode="External"/><Relationship Id="rId235" Type="http://schemas.openxmlformats.org/officeDocument/2006/relationships/hyperlink" Target="http://online.zakon.kz/Document/?doc_id=1021136" TargetMode="External"/><Relationship Id="rId251" Type="http://schemas.openxmlformats.org/officeDocument/2006/relationships/hyperlink" Target="http://online.zakon.kz/Document/?doc_id=30015652" TargetMode="External"/><Relationship Id="rId256" Type="http://schemas.openxmlformats.org/officeDocument/2006/relationships/hyperlink" Target="http://online.zakon.kz/Document/?doc_id=30044096" TargetMode="External"/><Relationship Id="rId277" Type="http://schemas.openxmlformats.org/officeDocument/2006/relationships/hyperlink" Target="http://online.zakon.kz/Document/?doc_id=31624683" TargetMode="External"/><Relationship Id="rId298" Type="http://schemas.openxmlformats.org/officeDocument/2006/relationships/hyperlink" Target="http://online.zakon.kz/Document/?doc_id=31518781" TargetMode="Externa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hyperlink" Target="http://online.zakon.kz/Document/?doc_id=30366217" TargetMode="External"/><Relationship Id="rId272" Type="http://schemas.openxmlformats.org/officeDocument/2006/relationships/hyperlink" Target="http://online.zakon.kz/Document/?doc_id=31034349" TargetMode="External"/><Relationship Id="rId293" Type="http://schemas.openxmlformats.org/officeDocument/2006/relationships/hyperlink" Target="http://online.zakon.kz/Document/?doc_id=31320511" TargetMode="External"/><Relationship Id="rId302" Type="http://schemas.openxmlformats.org/officeDocument/2006/relationships/hyperlink" Target="http://online.zakon.kz/Document/?doc_id=31548165" TargetMode="External"/><Relationship Id="rId307" Type="http://schemas.openxmlformats.org/officeDocument/2006/relationships/hyperlink" Target="http://online.zakon.kz/Document/?doc_id=31565328" TargetMode="External"/><Relationship Id="rId323" Type="http://schemas.openxmlformats.org/officeDocument/2006/relationships/footer" Target="footer2.xml"/><Relationship Id="rId20" Type="http://schemas.openxmlformats.org/officeDocument/2006/relationships/hyperlink" Target="http://online.zakon.kz/Document/?doc_id=3036447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366217" TargetMode="External"/><Relationship Id="rId174" Type="http://schemas.openxmlformats.org/officeDocument/2006/relationships/hyperlink" Target="http://online.zakon.kz/Document/?doc_id=30366217" TargetMode="External"/><Relationship Id="rId179" Type="http://schemas.openxmlformats.org/officeDocument/2006/relationships/hyperlink" Target="http://online.zakon.kz/Document/?doc_id=30366217" TargetMode="External"/><Relationship Id="rId195" Type="http://schemas.openxmlformats.org/officeDocument/2006/relationships/hyperlink" Target="http://online.zakon.kz/Document/?doc_id=30366217" TargetMode="External"/><Relationship Id="rId209" Type="http://schemas.openxmlformats.org/officeDocument/2006/relationships/hyperlink" Target="http://online.zakon.kz/Document/?doc_id=30366217" TargetMode="External"/><Relationship Id="rId190" Type="http://schemas.openxmlformats.org/officeDocument/2006/relationships/hyperlink" Target="http://online.zakon.kz/Document/?doc_id=30366217" TargetMode="External"/><Relationship Id="rId204" Type="http://schemas.openxmlformats.org/officeDocument/2006/relationships/hyperlink" Target="http://online.zakon.kz/Document/?doc_id=30366217" TargetMode="External"/><Relationship Id="rId220" Type="http://schemas.openxmlformats.org/officeDocument/2006/relationships/hyperlink" Target="http://online.zakon.kz/Document/?doc_id=1009795" TargetMode="External"/><Relationship Id="rId225" Type="http://schemas.openxmlformats.org/officeDocument/2006/relationships/hyperlink" Target="http://online.zakon.kz/Document/?doc_id=1011847" TargetMode="External"/><Relationship Id="rId241" Type="http://schemas.openxmlformats.org/officeDocument/2006/relationships/hyperlink" Target="http://online.zakon.kz/Document/?doc_id=1024144" TargetMode="External"/><Relationship Id="rId246" Type="http://schemas.openxmlformats.org/officeDocument/2006/relationships/hyperlink" Target="http://online.zakon.kz/Document/?doc_id=1041258" TargetMode="External"/><Relationship Id="rId267" Type="http://schemas.openxmlformats.org/officeDocument/2006/relationships/hyperlink" Target="http://online.zakon.kz/Document/?doc_id=30947363" TargetMode="External"/><Relationship Id="rId288" Type="http://schemas.openxmlformats.org/officeDocument/2006/relationships/hyperlink" Target="http://online.zakon.kz/Document/?doc_id=31213045" TargetMode="External"/><Relationship Id="rId15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0367517" TargetMode="External"/><Relationship Id="rId283" Type="http://schemas.openxmlformats.org/officeDocument/2006/relationships/hyperlink" Target="http://online.zakon.kz/Document/?doc_id=31408637" TargetMode="External"/><Relationship Id="rId313" Type="http://schemas.openxmlformats.org/officeDocument/2006/relationships/hyperlink" Target="http://online.zakon.kz/Document/?doc_id=30366217" TargetMode="External"/><Relationship Id="rId318" Type="http://schemas.openxmlformats.org/officeDocument/2006/relationships/hyperlink" Target="http://online.zakon.kz/Document/?doc_id=31646370" TargetMode="External"/><Relationship Id="rId10" Type="http://schemas.openxmlformats.org/officeDocument/2006/relationships/hyperlink" Target="http://online.zakon.kz/Document/?doc_id=1008443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0366217" TargetMode="External"/><Relationship Id="rId164" Type="http://schemas.openxmlformats.org/officeDocument/2006/relationships/hyperlink" Target="http://online.zakon.kz/Document/?doc_id=30366217" TargetMode="External"/><Relationship Id="rId169" Type="http://schemas.openxmlformats.org/officeDocument/2006/relationships/hyperlink" Target="http://online.zakon.kz/Document/?doc_id=30366217" TargetMode="External"/><Relationship Id="rId185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3" TargetMode="External"/><Relationship Id="rId180" Type="http://schemas.openxmlformats.org/officeDocument/2006/relationships/hyperlink" Target="http://online.zakon.kz/Document/?doc_id=31624683" TargetMode="External"/><Relationship Id="rId210" Type="http://schemas.openxmlformats.org/officeDocument/2006/relationships/hyperlink" Target="http://online.zakon.kz/Document/?doc_id=31624683" TargetMode="External"/><Relationship Id="rId215" Type="http://schemas.openxmlformats.org/officeDocument/2006/relationships/hyperlink" Target="http://online.zakon.kz/Document/?doc_id=1003931" TargetMode="External"/><Relationship Id="rId236" Type="http://schemas.openxmlformats.org/officeDocument/2006/relationships/hyperlink" Target="http://online.zakon.kz/Document/?doc_id=1021136" TargetMode="External"/><Relationship Id="rId257" Type="http://schemas.openxmlformats.org/officeDocument/2006/relationships/hyperlink" Target="http://online.zakon.kz/Document/?doc_id=30367517" TargetMode="External"/><Relationship Id="rId278" Type="http://schemas.openxmlformats.org/officeDocument/2006/relationships/hyperlink" Target="http://online.zakon.kz/Document/?doc_id=31300092" TargetMode="External"/><Relationship Id="rId26" Type="http://schemas.openxmlformats.org/officeDocument/2006/relationships/hyperlink" Target="http://online.zakon.kz/Document/?doc_id=30366217" TargetMode="External"/><Relationship Id="rId231" Type="http://schemas.openxmlformats.org/officeDocument/2006/relationships/hyperlink" Target="http://online.zakon.kz/Document/?doc_id=1013958" TargetMode="External"/><Relationship Id="rId252" Type="http://schemas.openxmlformats.org/officeDocument/2006/relationships/hyperlink" Target="http://online.zakon.kz/Document/?doc_id=30015652" TargetMode="External"/><Relationship Id="rId273" Type="http://schemas.openxmlformats.org/officeDocument/2006/relationships/hyperlink" Target="http://online.zakon.kz/Document/?doc_id=31034349" TargetMode="External"/><Relationship Id="rId294" Type="http://schemas.openxmlformats.org/officeDocument/2006/relationships/hyperlink" Target="http://online.zakon.kz/Document/?doc_id=31320511" TargetMode="External"/><Relationship Id="rId308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366217" TargetMode="External"/><Relationship Id="rId175" Type="http://schemas.openxmlformats.org/officeDocument/2006/relationships/hyperlink" Target="http://online.zakon.kz/Document/?doc_id=30366217" TargetMode="External"/><Relationship Id="rId196" Type="http://schemas.openxmlformats.org/officeDocument/2006/relationships/hyperlink" Target="http://online.zakon.kz/Document/?doc_id=30366217" TargetMode="External"/><Relationship Id="rId200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30364477" TargetMode="External"/><Relationship Id="rId221" Type="http://schemas.openxmlformats.org/officeDocument/2006/relationships/hyperlink" Target="http://online.zakon.kz/Document/?doc_id=1009795" TargetMode="External"/><Relationship Id="rId242" Type="http://schemas.openxmlformats.org/officeDocument/2006/relationships/hyperlink" Target="http://online.zakon.kz/Document/?doc_id=1039354" TargetMode="External"/><Relationship Id="rId263" Type="http://schemas.openxmlformats.org/officeDocument/2006/relationships/hyperlink" Target="http://online.zakon.kz/Document/?doc_id=31624683" TargetMode="External"/><Relationship Id="rId284" Type="http://schemas.openxmlformats.org/officeDocument/2006/relationships/hyperlink" Target="http://online.zakon.kz/Document/?doc_id=31624683" TargetMode="External"/><Relationship Id="rId319" Type="http://schemas.openxmlformats.org/officeDocument/2006/relationships/hyperlink" Target="http://online.zakon.kz/Document/?doc_id=31624683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165" Type="http://schemas.openxmlformats.org/officeDocument/2006/relationships/hyperlink" Target="http://online.zakon.kz/Document/?doc_id=30366217" TargetMode="External"/><Relationship Id="rId186" Type="http://schemas.openxmlformats.org/officeDocument/2006/relationships/hyperlink" Target="http://online.zakon.kz/Document/?doc_id=30366217" TargetMode="External"/><Relationship Id="rId211" Type="http://schemas.openxmlformats.org/officeDocument/2006/relationships/hyperlink" Target="http://online.zakon.kz/Document/?doc_id=31577723" TargetMode="External"/><Relationship Id="rId232" Type="http://schemas.openxmlformats.org/officeDocument/2006/relationships/hyperlink" Target="http://online.zakon.kz/Document/?doc_id=1020355" TargetMode="External"/><Relationship Id="rId253" Type="http://schemas.openxmlformats.org/officeDocument/2006/relationships/hyperlink" Target="http://online.zakon.kz/Document/?doc_id=30015652" TargetMode="External"/><Relationship Id="rId274" Type="http://schemas.openxmlformats.org/officeDocument/2006/relationships/hyperlink" Target="http://online.zakon.kz/Document/?doc_id=31034349" TargetMode="External"/><Relationship Id="rId295" Type="http://schemas.openxmlformats.org/officeDocument/2006/relationships/hyperlink" Target="http://online.zakon.kz/Document/?doc_id=31481968" TargetMode="External"/><Relationship Id="rId309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366217" TargetMode="External"/><Relationship Id="rId320" Type="http://schemas.openxmlformats.org/officeDocument/2006/relationships/header" Target="header1.xml"/><Relationship Id="rId80" Type="http://schemas.openxmlformats.org/officeDocument/2006/relationships/hyperlink" Target="http://online.zakon.kz/Document/?doc_id=30366217" TargetMode="External"/><Relationship Id="rId155" Type="http://schemas.openxmlformats.org/officeDocument/2006/relationships/hyperlink" Target="http://online.zakon.kz/Document/?doc_id=30366217" TargetMode="External"/><Relationship Id="rId176" Type="http://schemas.openxmlformats.org/officeDocument/2006/relationships/hyperlink" Target="http://online.zakon.kz/Document/?doc_id=30366217" TargetMode="External"/><Relationship Id="rId197" Type="http://schemas.openxmlformats.org/officeDocument/2006/relationships/hyperlink" Target="http://online.zakon.kz/Document/?doc_id=30366217" TargetMode="External"/><Relationship Id="rId201" Type="http://schemas.openxmlformats.org/officeDocument/2006/relationships/hyperlink" Target="http://online.zakon.kz/Document/?doc_id=30366217" TargetMode="External"/><Relationship Id="rId222" Type="http://schemas.openxmlformats.org/officeDocument/2006/relationships/hyperlink" Target="http://online.zakon.kz/Document/?doc_id=1009795" TargetMode="External"/><Relationship Id="rId243" Type="http://schemas.openxmlformats.org/officeDocument/2006/relationships/hyperlink" Target="http://online.zakon.kz/Document/?doc_id=1039354" TargetMode="External"/><Relationship Id="rId264" Type="http://schemas.openxmlformats.org/officeDocument/2006/relationships/hyperlink" Target="http://online.zakon.kz/Document/?doc_id=30617206" TargetMode="External"/><Relationship Id="rId285" Type="http://schemas.openxmlformats.org/officeDocument/2006/relationships/hyperlink" Target="http://online.zakon.kz/Document/?doc_id=31408637" TargetMode="External"/><Relationship Id="rId17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6217" TargetMode="External"/><Relationship Id="rId124" Type="http://schemas.openxmlformats.org/officeDocument/2006/relationships/hyperlink" Target="http://online.zakon.kz/Document/?doc_id=30366217" TargetMode="External"/><Relationship Id="rId310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0366217" TargetMode="External"/><Relationship Id="rId187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77723" TargetMode="External"/><Relationship Id="rId233" Type="http://schemas.openxmlformats.org/officeDocument/2006/relationships/hyperlink" Target="http://online.zakon.kz/Document/?doc_id=1020355" TargetMode="External"/><Relationship Id="rId254" Type="http://schemas.openxmlformats.org/officeDocument/2006/relationships/hyperlink" Target="http://online.zakon.kz/Document/?doc_id=30044096" TargetMode="External"/><Relationship Id="rId28" Type="http://schemas.openxmlformats.org/officeDocument/2006/relationships/hyperlink" Target="http://online.zakon.kz/Document/?doc_id=31624683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275" Type="http://schemas.openxmlformats.org/officeDocument/2006/relationships/hyperlink" Target="http://online.zakon.kz/Document/?doc_id=31034349" TargetMode="External"/><Relationship Id="rId296" Type="http://schemas.openxmlformats.org/officeDocument/2006/relationships/hyperlink" Target="http://online.zakon.kz/Document/?doc_id=31481968" TargetMode="External"/><Relationship Id="rId300" Type="http://schemas.openxmlformats.org/officeDocument/2006/relationships/hyperlink" Target="http://online.zakon.kz/Document/?doc_id=31536713" TargetMode="External"/><Relationship Id="rId60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135" Type="http://schemas.openxmlformats.org/officeDocument/2006/relationships/hyperlink" Target="http://online.zakon.kz/Document/?doc_id=30366217" TargetMode="External"/><Relationship Id="rId156" Type="http://schemas.openxmlformats.org/officeDocument/2006/relationships/hyperlink" Target="http://online.zakon.kz/Document/?doc_id=30366217" TargetMode="External"/><Relationship Id="rId177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0366217" TargetMode="External"/><Relationship Id="rId321" Type="http://schemas.openxmlformats.org/officeDocument/2006/relationships/header" Target="header2.xml"/><Relationship Id="rId202" Type="http://schemas.openxmlformats.org/officeDocument/2006/relationships/hyperlink" Target="http://online.zakon.kz/Document/?doc_id=30366217" TargetMode="External"/><Relationship Id="rId223" Type="http://schemas.openxmlformats.org/officeDocument/2006/relationships/hyperlink" Target="http://online.zakon.kz/Document/?doc_id=31624683" TargetMode="External"/><Relationship Id="rId244" Type="http://schemas.openxmlformats.org/officeDocument/2006/relationships/hyperlink" Target="http://online.zakon.kz/Document/?doc_id=31624683" TargetMode="Externa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6217" TargetMode="External"/><Relationship Id="rId265" Type="http://schemas.openxmlformats.org/officeDocument/2006/relationships/hyperlink" Target="http://online.zakon.kz/Document/?doc_id=30617206" TargetMode="External"/><Relationship Id="rId286" Type="http://schemas.openxmlformats.org/officeDocument/2006/relationships/hyperlink" Target="http://online.zakon.kz/Document/?doc_id=31624683" TargetMode="Externa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6" Type="http://schemas.openxmlformats.org/officeDocument/2006/relationships/hyperlink" Target="http://online.zakon.kz/Document/?doc_id=30366217" TargetMode="External"/><Relationship Id="rId167" Type="http://schemas.openxmlformats.org/officeDocument/2006/relationships/hyperlink" Target="http://online.zakon.kz/Document/?doc_id=30366217" TargetMode="External"/><Relationship Id="rId188" Type="http://schemas.openxmlformats.org/officeDocument/2006/relationships/hyperlink" Target="http://online.zakon.kz/Document/?doc_id=30366217" TargetMode="External"/><Relationship Id="rId311" Type="http://schemas.openxmlformats.org/officeDocument/2006/relationships/hyperlink" Target="http://online.zakon.kz/Document/?doc_id=30366217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13" Type="http://schemas.openxmlformats.org/officeDocument/2006/relationships/hyperlink" Target="http://online.zakon.kz/Document/?doc_id=31624683" TargetMode="External"/><Relationship Id="rId234" Type="http://schemas.openxmlformats.org/officeDocument/2006/relationships/hyperlink" Target="http://online.zakon.kz/Document/?doc_id=316246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55" Type="http://schemas.openxmlformats.org/officeDocument/2006/relationships/hyperlink" Target="http://online.zakon.kz/Document/?doc_id=30044096" TargetMode="External"/><Relationship Id="rId276" Type="http://schemas.openxmlformats.org/officeDocument/2006/relationships/hyperlink" Target="http://online.zakon.kz/Document/?doc_id=31034349" TargetMode="External"/><Relationship Id="rId297" Type="http://schemas.openxmlformats.org/officeDocument/2006/relationships/hyperlink" Target="http://online.zakon.kz/Document/?doc_id=31481968" TargetMode="External"/><Relationship Id="rId4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hyperlink" Target="http://online.zakon.kz/Document/?doc_id=30366217" TargetMode="External"/><Relationship Id="rId178" Type="http://schemas.openxmlformats.org/officeDocument/2006/relationships/hyperlink" Target="http://online.zakon.kz/Document/?doc_id=30366217" TargetMode="External"/><Relationship Id="rId301" Type="http://schemas.openxmlformats.org/officeDocument/2006/relationships/hyperlink" Target="http://online.zakon.kz/Document/?doc_id=31536713" TargetMode="External"/><Relationship Id="rId322" Type="http://schemas.openxmlformats.org/officeDocument/2006/relationships/footer" Target="footer1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99" Type="http://schemas.openxmlformats.org/officeDocument/2006/relationships/hyperlink" Target="http://online.zakon.kz/Document/?doc_id=30366217" TargetMode="External"/><Relationship Id="rId203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0364477" TargetMode="External"/><Relationship Id="rId224" Type="http://schemas.openxmlformats.org/officeDocument/2006/relationships/hyperlink" Target="http://online.zakon.kz/Document/?doc_id=1011847" TargetMode="External"/><Relationship Id="rId245" Type="http://schemas.openxmlformats.org/officeDocument/2006/relationships/hyperlink" Target="http://online.zakon.kz/Document/?doc_id=1041258" TargetMode="External"/><Relationship Id="rId266" Type="http://schemas.openxmlformats.org/officeDocument/2006/relationships/hyperlink" Target="http://online.zakon.kz/Document/?doc_id=30617206" TargetMode="External"/><Relationship Id="rId287" Type="http://schemas.openxmlformats.org/officeDocument/2006/relationships/hyperlink" Target="http://online.zakon.kz/Document/?doc_id=314086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53552</Words>
  <Characters>305252</Characters>
  <Application>Microsoft Office Word</Application>
  <DocSecurity>0</DocSecurity>
  <Lines>2543</Lines>
  <Paragraphs>716</Paragraphs>
  <ScaleCrop>false</ScaleCrop>
  <Company>SPecialiST RePack</Company>
  <LinksUpToDate>false</LinksUpToDate>
  <CharactersWithSpaces>358088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28 НОЯБРЯ 2014 ГОДА № 2...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2023-12-14T23:07:00Z</dcterms:created>
  <dcterms:modified xsi:type="dcterms:W3CDTF">2023-12-14T23:07:00Z</dcterms:modified>
</cp:coreProperties>
</file>