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34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«Өнеркәсіптік меншік объектісіне айрықша құқық беруді, оны пайдалануға, ашық немесе мәжбүрлі лицензияға құқықты табыстауды тиісті мемлекеттік тізілімдерде тіркеу қағидаларын бекіту туралы» Қазақстан Республикасы Әділет министрінің 2018 жылғы 29 тамыздағы №</w:t>
      </w:r>
      <w:r>
        <w:rPr>
          <w:rStyle w:val="s0"/>
          <w:b/>
          <w:bCs/>
        </w:rPr>
        <w:t xml:space="preserve"> 1347 бұйрығына өзгерістер енгізу туралы» Қазақстан Республикасы Әділет министрінің 2020 жылғы 21 сәуірдегі № 11 бұйрығы</w:t>
      </w:r>
    </w:p>
    <w:p w:rsidR="00000000" w:rsidRDefault="00863409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6340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29 сәуірде № 20524 тіркелді</w:t>
      </w:r>
    </w:p>
    <w:p w:rsidR="00000000" w:rsidRDefault="0086340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6340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2370/kaz" w:history="1">
        <w:r>
          <w:rPr>
            <w:rStyle w:val="a4"/>
            <w:lang w:val="kk-KZ"/>
          </w:rPr>
          <w:t>«ҚР НҚА электрондық түрдегі эталондық бақылау банкі» АЖ 2020 ж. 5 мамырда</w:t>
        </w:r>
      </w:hyperlink>
    </w:p>
    <w:p w:rsidR="00000000" w:rsidRDefault="0086340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409" w:rsidRDefault="00863409" w:rsidP="00863409">
      <w:r>
        <w:separator/>
      </w:r>
    </w:p>
  </w:endnote>
  <w:endnote w:type="continuationSeparator" w:id="0">
    <w:p w:rsidR="00863409" w:rsidRDefault="00863409" w:rsidP="00863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409" w:rsidRDefault="008634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409" w:rsidRDefault="008634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409" w:rsidRDefault="008634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409" w:rsidRDefault="00863409" w:rsidP="00863409">
      <w:r>
        <w:separator/>
      </w:r>
    </w:p>
  </w:footnote>
  <w:footnote w:type="continuationSeparator" w:id="0">
    <w:p w:rsidR="00863409" w:rsidRDefault="00863409" w:rsidP="008634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409" w:rsidRDefault="008634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409" w:rsidRDefault="00863409" w:rsidP="008634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3409" w:rsidRPr="00863409" w:rsidRDefault="00863409" w:rsidP="008634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 меншік объектісіне айрықша құқық беруді, оны пайдалануға, ашық немесе мәжбүрлі лицензияға құқықты табыстауды тиісті мемлекеттік тізілімдерде тіркеу қағидаларын бекіту туралы» Қазақстан Республикасы Әділет министрінің 2018 жылғы 29 тамыздағы № 1347 бұйрығына өзгерістер енгізу туралы» Қазақстан Республикасы Әділет министрінің 2020 жылғы 21 сәуірдегі № 11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409" w:rsidRDefault="008634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3409"/>
    <w:rsid w:val="00863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34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34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34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34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34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34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34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34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«Өнеркәсіптік меншік объектісіне айрықша құқық беруді, оны пайдалануға, ашық немесе мәжбүрлі лицензияға құқықты табыстауды тиісті мемлекеттік тізілімдерде тіркеу қағидаларын бекіту туралы» Қазақстан Республикасы Әділет министрінің 2018 жылғы 29 тамыздағы № 1347 бұйрығына өзгерістер енгізу туралы» Қазақстан Республикасы Әділет министрінің 2020 жылғы 21 сәуірдегі № 11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2024-01-20T17:03:00Z</dcterms:created>
  <dcterms:modified xsi:type="dcterms:W3CDTF">2024-01-20T17:03:00Z</dcterms:modified>
</cp:coreProperties>
</file>