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B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электр энергетикасы мәселелері бойынша өзгерістер мен толықтырулар енгізу туралы» Қазақстан Республикасының 2017 жылғы 11 шілдедегі № 89-VI Заңы </w:t>
      </w:r>
    </w:p>
    <w:p w:rsidR="00000000" w:rsidRDefault="00AA2B8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A2B8F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13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 №</w:t>
      </w:r>
      <w:r>
        <w:rPr>
          <w:rStyle w:val="s0"/>
        </w:rPr>
        <w:t xml:space="preserve"> </w:t>
      </w:r>
      <w:r>
        <w:rPr>
          <w:rStyle w:val="s0"/>
          <w:lang w:val="kk-KZ"/>
        </w:rPr>
        <w:t>132</w:t>
      </w:r>
      <w:r>
        <w:rPr>
          <w:rStyle w:val="s0"/>
        </w:rPr>
        <w:t xml:space="preserve"> (2</w:t>
      </w:r>
      <w:r>
        <w:rPr>
          <w:rStyle w:val="s0"/>
          <w:lang w:val="kk-KZ"/>
        </w:rPr>
        <w:t>9113</w:t>
      </w:r>
      <w:r>
        <w:rPr>
          <w:rStyle w:val="s0"/>
        </w:rPr>
        <w:t>);</w:t>
      </w:r>
      <w:r>
        <w:t xml:space="preserve"> </w:t>
      </w:r>
      <w:hyperlink r:id="rId7" w:anchor="!/doc/113367/kaz" w:history="1">
        <w:r>
          <w:rPr>
            <w:rStyle w:val="a3"/>
            <w:lang w:val="kk-KZ"/>
          </w:rPr>
          <w:t>«ҚР НҚА электрондық түрдегі эталондық бақылау банкі» АЖ 2017 ж. 18 шілдеде</w:t>
        </w:r>
      </w:hyperlink>
      <w:r>
        <w:rPr>
          <w:rStyle w:val="s0"/>
          <w:lang w:val="kk-KZ"/>
        </w:rPr>
        <w:t>; ҚР Парламентінің Жаршысы 2017 ж., шілде, № 14 (2735), 54-құжат (басылып шықты 08.08.2017 ж.)</w:t>
      </w:r>
    </w:p>
    <w:p w:rsidR="00000000" w:rsidRDefault="00AA2B8F">
      <w:pPr>
        <w:ind w:firstLine="400"/>
        <w:jc w:val="both"/>
      </w:pPr>
      <w:r>
        <w:rPr>
          <w:lang w:val="kk-KZ"/>
        </w:rPr>
        <w:t> </w:t>
      </w:r>
    </w:p>
    <w:p w:rsidR="00000000" w:rsidRDefault="00AA2B8F">
      <w:pPr>
        <w:ind w:firstLine="400"/>
        <w:jc w:val="both"/>
      </w:pPr>
      <w:r>
        <w:t> </w:t>
      </w:r>
    </w:p>
    <w:p w:rsidR="00000000" w:rsidRDefault="00AA2B8F">
      <w:pPr>
        <w:ind w:firstLine="400"/>
        <w:jc w:val="both"/>
      </w:pPr>
      <w:r>
        <w:rPr>
          <w:b/>
          <w:bCs/>
        </w:rPr>
        <w:t> </w:t>
      </w:r>
    </w:p>
    <w:p w:rsidR="00000000" w:rsidRDefault="00AA2B8F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B8F" w:rsidRDefault="00AA2B8F" w:rsidP="00AA2B8F">
      <w:r>
        <w:separator/>
      </w:r>
    </w:p>
  </w:endnote>
  <w:endnote w:type="continuationSeparator" w:id="0">
    <w:p w:rsidR="00AA2B8F" w:rsidRDefault="00AA2B8F" w:rsidP="00AA2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8F" w:rsidRDefault="00AA2B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8F" w:rsidRDefault="00AA2B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8F" w:rsidRDefault="00AA2B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B8F" w:rsidRDefault="00AA2B8F" w:rsidP="00AA2B8F">
      <w:r>
        <w:separator/>
      </w:r>
    </w:p>
  </w:footnote>
  <w:footnote w:type="continuationSeparator" w:id="0">
    <w:p w:rsidR="00AA2B8F" w:rsidRDefault="00AA2B8F" w:rsidP="00AA2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8F" w:rsidRDefault="00AA2B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8F" w:rsidRDefault="00AA2B8F" w:rsidP="00AA2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B8F" w:rsidRPr="00AA2B8F" w:rsidRDefault="00AA2B8F" w:rsidP="00AA2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электр энергетикасы мәселелері бойынша өзгерістер мен толықтырулар енгізу туралы» Қазақстан Республикасының 2017 жылғы 11 шілдедегі № 89-VI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8F" w:rsidRDefault="00AA2B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B8F"/>
    <w:rsid w:val="00AA2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2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2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2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2B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2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2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2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2B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445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электр энергетикасы мәселелері бойынша өзгерістер мен толықтырулар енгізу туралы» Қазақстан Республикасының 2017 жылғы 11 шілдедегі № 89-VI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2023-11-29T14:40:00Z</dcterms:created>
  <dcterms:modified xsi:type="dcterms:W3CDTF">2023-11-29T14:40:00Z</dcterms:modified>
</cp:coreProperties>
</file>