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C764B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9 апреля 2015 года № 314-VIII «О правовом статусе и памяти борцов за независимость Украины в XX веке» (с изменениями от 21.03.2023 г.)</w:t>
      </w:r>
    </w:p>
    <w:p w:rsidR="00000000" w:rsidRDefault="00CC764B">
      <w:pPr>
        <w:pStyle w:val="pj"/>
      </w:pPr>
      <w:r>
        <w:rPr>
          <w:rStyle w:val="s0"/>
          <w:b/>
          <w:bCs/>
        </w:rPr>
        <w:t> </w:t>
      </w:r>
    </w:p>
    <w:p w:rsidR="00000000" w:rsidRDefault="00CC764B">
      <w:pPr>
        <w:pStyle w:val="pj"/>
      </w:pPr>
      <w:r>
        <w:rPr>
          <w:rStyle w:val="s0"/>
        </w:rPr>
        <w:t>Опубликован: «Голос Украины» от 20 мая 2015 года № 87</w:t>
      </w:r>
    </w:p>
    <w:p w:rsidR="00000000" w:rsidRDefault="00CC764B">
      <w:pPr>
        <w:pStyle w:val="pj"/>
      </w:pPr>
      <w:r>
        <w:rPr>
          <w:rStyle w:val="s0"/>
        </w:rPr>
        <w:t> </w:t>
      </w:r>
    </w:p>
    <w:p w:rsidR="00000000" w:rsidRDefault="00CC764B">
      <w:pPr>
        <w:pStyle w:val="pj"/>
      </w:pPr>
      <w:r>
        <w:t>Внесены изменения:</w:t>
      </w:r>
    </w:p>
    <w:p w:rsidR="00000000" w:rsidRDefault="00CC764B">
      <w:pPr>
        <w:pStyle w:val="pj"/>
      </w:pPr>
      <w:r>
        <w:t> </w:t>
      </w:r>
    </w:p>
    <w:p w:rsidR="00000000" w:rsidRDefault="00CC764B">
      <w:pPr>
        <w:pStyle w:val="pj"/>
      </w:pPr>
      <w:hyperlink r:id="rId7" w:anchor="sub_id=8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21.03.23 г. № 3005-IX (см. </w:t>
      </w:r>
      <w:hyperlink r:id="rId8" w:anchor="sub_id=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CC764B">
      <w:pPr>
        <w:pStyle w:val="pj"/>
      </w:pPr>
      <w:r>
        <w:t> </w:t>
      </w:r>
    </w:p>
    <w:p w:rsidR="00000000" w:rsidRDefault="00CC764B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764B" w:rsidRDefault="00CC764B" w:rsidP="00CC764B">
      <w:r>
        <w:separator/>
      </w:r>
    </w:p>
  </w:endnote>
  <w:endnote w:type="continuationSeparator" w:id="0">
    <w:p w:rsidR="00CC764B" w:rsidRDefault="00CC764B" w:rsidP="00CC76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764B" w:rsidRDefault="00CC764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764B" w:rsidRDefault="00CC764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764B" w:rsidRDefault="00CC764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764B" w:rsidRDefault="00CC764B" w:rsidP="00CC764B">
      <w:r>
        <w:separator/>
      </w:r>
    </w:p>
  </w:footnote>
  <w:footnote w:type="continuationSeparator" w:id="0">
    <w:p w:rsidR="00CC764B" w:rsidRDefault="00CC764B" w:rsidP="00CC764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764B" w:rsidRDefault="00CC764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764B" w:rsidRDefault="00CC764B" w:rsidP="00CC764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C764B" w:rsidRPr="00CC764B" w:rsidRDefault="00CC764B" w:rsidP="00CC764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9 апреля 2015 года № 314-VIII «О правовом статусе и памяти борцов за независимость Украины в XX веке» (с изменениями от 21.03.2023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764B" w:rsidRDefault="00CC764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C764B"/>
    <w:rsid w:val="00CC76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C764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C764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C764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C764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C764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C764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C764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C764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26886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26886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</Words>
  <Characters>420</Characters>
  <Application>Microsoft Office Word</Application>
  <DocSecurity>0</DocSecurity>
  <Lines>3</Lines>
  <Paragraphs>1</Paragraphs>
  <ScaleCrop>false</ScaleCrop>
  <Company/>
  <LinksUpToDate>false</LinksUpToDate>
  <CharactersWithSpaces>469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9 апреля 2015 года № 314-VIII «О правовом статусе и памяти борцов за независимость Украины в XX веке» (с изменениями от 21.03.2023 г.) (©Paragraph 2023)</dc:title>
  <dc:subject/>
  <dc:creator>Сергей М</dc:creator>
  <cp:keywords/>
  <dc:description/>
  <cp:lastModifiedBy>Сергей М</cp:lastModifiedBy>
  <cp:revision>2</cp:revision>
  <dcterms:created xsi:type="dcterms:W3CDTF">2023-11-26T17:44:00Z</dcterms:created>
  <dcterms:modified xsi:type="dcterms:W3CDTF">2023-11-26T17:44:00Z</dcterms:modified>
</cp:coreProperties>
</file>