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00C88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труда и социальной защиты населения Республики Казахстан от 2 июня 2023 года № 198 «Предоставление специальных социальных услуг лицу (семье), не относящемуся (не относящейся) к нуждающимся в специальных социальных услугах, а также лицу, сов</w:t>
      </w:r>
      <w:r>
        <w:rPr>
          <w:rStyle w:val="s0"/>
          <w:b/>
          <w:bCs/>
        </w:rPr>
        <w:t>ершившему административное, уголовное правонарушение с применением насилия, на период установленных судом особых требований осуществляется за счет средств получателя услуг» (с изменениями по состоянию на 01.01.2025 г.)</w:t>
      </w:r>
    </w:p>
    <w:p w:rsidR="00000000" w:rsidRDefault="00200C88">
      <w:pPr>
        <w:pStyle w:val="pj"/>
      </w:pPr>
      <w:r>
        <w:rPr>
          <w:rStyle w:val="s0"/>
          <w:b/>
          <w:bCs/>
        </w:rPr>
        <w:t> </w:t>
      </w:r>
    </w:p>
    <w:p w:rsidR="00000000" w:rsidRDefault="00200C88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июня 2023 года под № 32685</w:t>
      </w:r>
    </w:p>
    <w:p w:rsidR="00000000" w:rsidRDefault="00200C88">
      <w:pPr>
        <w:pStyle w:val="pj"/>
      </w:pPr>
      <w:r>
        <w:rPr>
          <w:rStyle w:val="s0"/>
        </w:rPr>
        <w:t> </w:t>
      </w:r>
    </w:p>
    <w:p w:rsidR="00000000" w:rsidRDefault="00200C88">
      <w:pPr>
        <w:pStyle w:val="pj"/>
      </w:pPr>
      <w:r>
        <w:rPr>
          <w:rStyle w:val="s0"/>
        </w:rPr>
        <w:t xml:space="preserve">Опубликован: </w:t>
      </w:r>
      <w:hyperlink r:id="rId7" w:anchor="!/doc/182506/rus" w:history="1">
        <w:r>
          <w:rPr>
            <w:rStyle w:val="a4"/>
          </w:rPr>
          <w:t>ИС «Эталонный контрольный банк НПА РК в электр</w:t>
        </w:r>
        <w:r>
          <w:rPr>
            <w:rStyle w:val="a4"/>
          </w:rPr>
          <w:t>онном виде» 7 июня 2023 г.</w:t>
        </w:r>
      </w:hyperlink>
    </w:p>
    <w:p w:rsidR="00000000" w:rsidRDefault="00200C88">
      <w:pPr>
        <w:pStyle w:val="pj"/>
      </w:pPr>
      <w:r>
        <w:rPr>
          <w:rStyle w:val="s0"/>
        </w:rPr>
        <w:t> </w:t>
      </w:r>
    </w:p>
    <w:p w:rsidR="00000000" w:rsidRDefault="00200C88">
      <w:pPr>
        <w:pStyle w:val="pj"/>
      </w:pPr>
      <w:r>
        <w:rPr>
          <w:rStyle w:val="s0"/>
        </w:rPr>
        <w:t>Внесены изменения:</w:t>
      </w:r>
    </w:p>
    <w:p w:rsidR="00000000" w:rsidRDefault="00200C88">
      <w:pPr>
        <w:pStyle w:val="pj"/>
      </w:pPr>
      <w:r>
        <w:rPr>
          <w:rStyle w:val="s0"/>
        </w:rPr>
        <w:t> </w:t>
      </w:r>
    </w:p>
    <w:p w:rsidR="00000000" w:rsidRDefault="00200C88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14.06.24 г. № 193 (</w:t>
      </w:r>
      <w:hyperlink r:id="rId9" w:anchor="sub_id=40" w:history="1">
        <w:r>
          <w:rPr>
            <w:rStyle w:val="a4"/>
          </w:rPr>
          <w:t>введены в действие</w:t>
        </w:r>
      </w:hyperlink>
      <w:r>
        <w:rPr>
          <w:rStyle w:val="s0"/>
        </w:rPr>
        <w:t xml:space="preserve"> с 30 июня 2024 г.; с 1 января 2025 г.).</w:t>
      </w:r>
    </w:p>
    <w:p w:rsidR="00000000" w:rsidRDefault="00200C88">
      <w:pPr>
        <w:pStyle w:val="pj"/>
      </w:pPr>
      <w:r>
        <w:rPr>
          <w:rStyle w:val="s0"/>
        </w:rPr>
        <w:t> </w:t>
      </w:r>
    </w:p>
    <w:p w:rsidR="00000000" w:rsidRDefault="00200C88">
      <w:pPr>
        <w:pStyle w:val="pj"/>
      </w:pPr>
      <w:r>
        <w:rPr>
          <w:rStyle w:val="s0"/>
        </w:rPr>
        <w:t>Предыдущие редакции:</w:t>
      </w:r>
    </w:p>
    <w:p w:rsidR="00000000" w:rsidRDefault="00200C88">
      <w:pPr>
        <w:pStyle w:val="pj"/>
      </w:pPr>
      <w:r>
        <w:rPr>
          <w:rStyle w:val="s0"/>
        </w:rPr>
        <w:t> </w:t>
      </w:r>
    </w:p>
    <w:p w:rsidR="00000000" w:rsidRDefault="00200C88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14.06.24 г.</w:t>
      </w:r>
    </w:p>
    <w:p w:rsidR="00000000" w:rsidRDefault="00200C88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14.06.24 г.(введены в действие с 1 января 2025 г.)</w:t>
      </w:r>
    </w:p>
    <w:p w:rsidR="00000000" w:rsidRDefault="00200C88">
      <w:pPr>
        <w:pStyle w:val="pj"/>
      </w:pPr>
      <w:r>
        <w:t> </w:t>
      </w:r>
    </w:p>
    <w:p w:rsidR="00000000" w:rsidRDefault="00200C88">
      <w:pPr>
        <w:pStyle w:val="pj"/>
      </w:pPr>
      <w:r>
        <w:rPr>
          <w:rStyle w:val="s0"/>
        </w:rPr>
        <w:t> </w:t>
      </w:r>
    </w:p>
    <w:p w:rsidR="00000000" w:rsidRDefault="00200C88">
      <w:pPr>
        <w:pStyle w:val="pj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0C88" w:rsidRDefault="00200C88" w:rsidP="00200C88">
      <w:r>
        <w:separator/>
      </w:r>
    </w:p>
  </w:endnote>
  <w:endnote w:type="continuationSeparator" w:id="0">
    <w:p w:rsidR="00200C88" w:rsidRDefault="00200C88" w:rsidP="00200C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0C88" w:rsidRDefault="00200C8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0C88" w:rsidRDefault="00200C8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0C88" w:rsidRDefault="00200C8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0C88" w:rsidRDefault="00200C88" w:rsidP="00200C88">
      <w:r>
        <w:separator/>
      </w:r>
    </w:p>
  </w:footnote>
  <w:footnote w:type="continuationSeparator" w:id="0">
    <w:p w:rsidR="00200C88" w:rsidRDefault="00200C88" w:rsidP="00200C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0C88" w:rsidRDefault="00200C8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0C88" w:rsidRDefault="00200C88" w:rsidP="00200C8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00C88" w:rsidRPr="00200C88" w:rsidRDefault="00200C88" w:rsidP="00200C8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2 июня 2023 года № 198 «Предоставление специальных социальных услуг лицу (семье), не относящемуся (не относящейся) к нуждающимся в специальных социальных услугах, а также лицу, совершившему административное, уголовное правонарушение с применением насилия, на период установленных судом особых требований осуществляется за счет средств получателя услуг» (с изменениями по состоянию на 01.01.2025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0C88" w:rsidRDefault="00200C8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00C88"/>
    <w:rsid w:val="00200C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00C8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00C8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00C8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00C8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00C8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00C8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00C8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00C8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664294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78906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8241044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664294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145</Words>
  <Characters>1243</Characters>
  <Application>Microsoft Office Word</Application>
  <DocSecurity>0</DocSecurity>
  <Lines>10</Lines>
  <Paragraphs>2</Paragraphs>
  <ScaleCrop>false</ScaleCrop>
  <Company/>
  <LinksUpToDate>false</LinksUpToDate>
  <CharactersWithSpaces>1386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2025-03-08T18:44:00Z</dcterms:created>
  <dcterms:modified xsi:type="dcterms:W3CDTF">2025-03-08T18:44:00Z</dcterms:modified>
</cp:coreProperties>
</file>