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3362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жұмылдыру дайындығы мен жұмылдыру мәселелері бойынша өзгерістер мен толықтырулар енгізу туралы» Қазақстан Республикасының 2015 жылғы 28 қазандағы № 367-V Заңы</w:t>
      </w:r>
    </w:p>
    <w:p w:rsidR="00000000" w:rsidRDefault="00433626">
      <w:r>
        <w:t> </w:t>
      </w:r>
    </w:p>
    <w:p w:rsidR="00000000" w:rsidRDefault="00433626">
      <w:pPr>
        <w:ind w:firstLine="400"/>
        <w:jc w:val="both"/>
      </w:pPr>
      <w:r>
        <w:rPr>
          <w:rStyle w:val="S0"/>
        </w:rPr>
        <w:t>Жариялануы: «Егемен Қазақстан» 2015 жылғы 30 қазан № 208 (28686)</w:t>
      </w:r>
    </w:p>
    <w:p w:rsidR="00000000" w:rsidRDefault="00433626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3626" w:rsidRDefault="00433626" w:rsidP="00433626">
      <w:r>
        <w:separator/>
      </w:r>
    </w:p>
  </w:endnote>
  <w:endnote w:type="continuationSeparator" w:id="0">
    <w:p w:rsidR="00433626" w:rsidRDefault="00433626" w:rsidP="004336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3626" w:rsidRDefault="00433626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3626" w:rsidRDefault="00433626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3626" w:rsidRDefault="00433626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3626" w:rsidRDefault="00433626" w:rsidP="00433626">
      <w:r>
        <w:separator/>
      </w:r>
    </w:p>
  </w:footnote>
  <w:footnote w:type="continuationSeparator" w:id="0">
    <w:p w:rsidR="00433626" w:rsidRDefault="00433626" w:rsidP="004336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3626" w:rsidRDefault="00433626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3626" w:rsidRDefault="00433626" w:rsidP="00433626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33626" w:rsidRPr="00433626" w:rsidRDefault="00433626" w:rsidP="00433626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2015.28.10 № 367-V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3626" w:rsidRDefault="00433626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33626"/>
    <w:rsid w:val="004336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43362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33626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3362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3362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43362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33626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3362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3362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</Words>
  <Characters>249</Characters>
  <Application>Microsoft Office Word</Application>
  <DocSecurity>0</DocSecurity>
  <Lines>2</Lines>
  <Paragraphs>1</Paragraphs>
  <ScaleCrop>false</ScaleCrop>
  <Company>SPecialiST RePack</Company>
  <LinksUpToDate>false</LinksUpToDate>
  <CharactersWithSpaces>283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2015.28.10 № 367-V ЗАҢЫ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2023-12-13T12:16:00Z</dcterms:created>
  <dcterms:modified xsi:type="dcterms:W3CDTF">2023-12-13T12:16:00Z</dcterms:modified>
</cp:coreProperties>
</file>