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EAC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бюджеттен қаржыландырылатын ғылыми, ғылыми-техникалық жобалар мен бағдарламаларды мемлекеттік есепке алу қағидаларын жңне олардың орындалуы жөніндегі есептерді бекіту туралы» Қазақстан Республикасы Білім жңне ғылым Министрінің 2015 жылғы 31 на</w:t>
      </w:r>
      <w:r>
        <w:rPr>
          <w:rStyle w:val="s0"/>
          <w:b/>
          <w:bCs/>
        </w:rPr>
        <w:t>урыздағы № 149 бұйрығына өзгеріс енгізу туралы» Қазақстан Республикасы Білім жңне ғылым министрінің м.а. 2015 жылғы 31 желтоқсандағы № 722 бұйрығы (күші жойылды)</w:t>
      </w:r>
    </w:p>
    <w:p w:rsidR="00000000" w:rsidRDefault="00C21EAC">
      <w:pPr>
        <w:pStyle w:val="p"/>
      </w:pPr>
      <w:r>
        <w:t> </w:t>
      </w:r>
    </w:p>
    <w:p w:rsidR="00000000" w:rsidRDefault="00C21EA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 ақпанда № 12973 тіркелді</w:t>
      </w:r>
    </w:p>
    <w:p w:rsidR="00000000" w:rsidRDefault="00C21EAC">
      <w:pPr>
        <w:pStyle w:val="pj"/>
      </w:pPr>
      <w:r>
        <w:rPr>
          <w:rStyle w:val="s0"/>
        </w:rPr>
        <w:t> </w:t>
      </w:r>
    </w:p>
    <w:p w:rsidR="00000000" w:rsidRDefault="00C21EAC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2016 ж. 10 ақпанда</w:t>
        </w:r>
      </w:hyperlink>
      <w:r>
        <w:rPr>
          <w:rStyle w:val="s0"/>
        </w:rPr>
        <w:t>; «Егемен Қазақстан» 2016 жылғы 11 тамыз № 153 (28881)</w:t>
      </w:r>
    </w:p>
    <w:p w:rsidR="00000000" w:rsidRDefault="00C21EAC">
      <w:pPr>
        <w:pStyle w:val="pj"/>
      </w:pPr>
      <w:r>
        <w:rPr>
          <w:rStyle w:val="s0"/>
        </w:rPr>
        <w:t> </w:t>
      </w:r>
    </w:p>
    <w:p w:rsidR="00000000" w:rsidRDefault="00C21EA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31 желтоқсандағы № 630 </w:t>
      </w:r>
      <w:hyperlink r:id="rId8" w:history="1">
        <w:r>
          <w:rPr>
            <w:rStyle w:val="a4"/>
          </w:rPr>
          <w:t>бұйрығы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C21EAC">
      <w:pPr>
        <w:pStyle w:val="pj"/>
      </w:pPr>
      <w:r>
        <w:rPr>
          <w:rStyle w:val="s0"/>
        </w:rPr>
        <w:t> </w:t>
      </w:r>
    </w:p>
    <w:p w:rsidR="00000000" w:rsidRDefault="00C21EAC">
      <w:pPr>
        <w:pStyle w:val="pj"/>
      </w:pPr>
      <w:r>
        <w:rPr>
          <w:rStyle w:val="s0"/>
        </w:rPr>
        <w:t> </w:t>
      </w:r>
    </w:p>
    <w:p w:rsidR="00000000" w:rsidRDefault="00C21EA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EAC" w:rsidRDefault="00C21EAC" w:rsidP="00C21EAC">
      <w:r>
        <w:separator/>
      </w:r>
    </w:p>
  </w:endnote>
  <w:endnote w:type="continuationSeparator" w:id="0">
    <w:p w:rsidR="00C21EAC" w:rsidRDefault="00C21EAC" w:rsidP="00C21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EAC" w:rsidRDefault="00C21EAC" w:rsidP="00C21EAC">
      <w:r>
        <w:separator/>
      </w:r>
    </w:p>
  </w:footnote>
  <w:footnote w:type="continuationSeparator" w:id="0">
    <w:p w:rsidR="00C21EAC" w:rsidRDefault="00C21EAC" w:rsidP="00C21E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 w:rsidP="00C21E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EAC" w:rsidRPr="00C21EAC" w:rsidRDefault="00C21EAC" w:rsidP="00C21E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бюджеттен қаржыландырылатын ғылыми, ғылыми-техникалық жобалар мен бағдарламаларды мемлекеттік есепке алу қағидаларын және олардың орындалуы жөніндегі есептерді бекіту туралы» Қазақстан Республикасы Білім және ғылым Министрінің 2015 жылғы 31 наурыздағы № 149 бұйрығына өзгеріс енгізу туралы» Қазақстан Республикасы Білім және ғылым министрінің м.а. 2015 жылғы 31 желтоқсандағы № 722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AC" w:rsidRDefault="00C21E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EAC"/>
    <w:rsid w:val="00C21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E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E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E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E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E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E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E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E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8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9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852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2025-05-29T05:39:00Z</dcterms:created>
  <dcterms:modified xsi:type="dcterms:W3CDTF">2025-05-29T05:39:00Z</dcterms:modified>
</cp:coreProperties>
</file>