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311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2019 жылғы 15 қазандағы № 766 Қаулысы</w:t>
      </w:r>
    </w:p>
    <w:p w:rsidR="00000000" w:rsidRDefault="009E311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E311E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35339/kaz" w:history="1">
        <w:r>
          <w:rPr>
            <w:rStyle w:val="a4"/>
            <w:lang w:val="kk-KZ"/>
          </w:rPr>
          <w:t>«ҚР НҚА электрондық түрдегі эталондық бақылау банкі» АЖ 2019 ж. 17 қазанда</w:t>
        </w:r>
      </w:hyperlink>
      <w:r>
        <w:rPr>
          <w:rStyle w:val="s0"/>
        </w:rPr>
        <w:t>; «Егемен Қазақстан» 2019 жылғы 24 қазан № 206 (29685);</w:t>
      </w:r>
      <w:r>
        <w:rPr>
          <w:rStyle w:val="s0"/>
          <w:lang w:val="kk-KZ"/>
        </w:rPr>
        <w:t xml:space="preserve"> ҚР Президенті мен ҚР Үкіметінің Актілер жинағы, 2019 ж., № 46, </w:t>
      </w:r>
      <w:r>
        <w:rPr>
          <w:rStyle w:val="s0"/>
          <w:lang w:val="en-US"/>
        </w:rPr>
        <w:t>379</w:t>
      </w:r>
      <w:r>
        <w:rPr>
          <w:rStyle w:val="s0"/>
          <w:lang w:val="kk-KZ"/>
        </w:rPr>
        <w:t xml:space="preserve">-құжат </w:t>
      </w:r>
    </w:p>
    <w:p w:rsidR="00000000" w:rsidRDefault="009E311E">
      <w:pPr>
        <w:ind w:firstLine="397"/>
        <w:jc w:val="both"/>
      </w:pPr>
      <w:r>
        <w:rPr>
          <w:rStyle w:val="s0"/>
        </w:rPr>
        <w:t> </w:t>
      </w:r>
    </w:p>
    <w:p w:rsidR="00000000" w:rsidRDefault="009E311E">
      <w:pPr>
        <w:ind w:firstLine="397"/>
        <w:jc w:val="both"/>
      </w:pPr>
      <w:r>
        <w:t> </w:t>
      </w:r>
    </w:p>
    <w:p w:rsidR="00000000" w:rsidRDefault="009E311E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311E" w:rsidRDefault="009E311E" w:rsidP="009E311E">
      <w:r>
        <w:separator/>
      </w:r>
    </w:p>
  </w:endnote>
  <w:endnote w:type="continuationSeparator" w:id="0">
    <w:p w:rsidR="009E311E" w:rsidRDefault="009E311E" w:rsidP="009E31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11E" w:rsidRDefault="009E31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11E" w:rsidRDefault="009E31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11E" w:rsidRDefault="009E31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311E" w:rsidRDefault="009E311E" w:rsidP="009E311E">
      <w:r>
        <w:separator/>
      </w:r>
    </w:p>
  </w:footnote>
  <w:footnote w:type="continuationSeparator" w:id="0">
    <w:p w:rsidR="009E311E" w:rsidRDefault="009E311E" w:rsidP="009E31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11E" w:rsidRDefault="009E31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11E" w:rsidRDefault="009E311E" w:rsidP="009E31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311E" w:rsidRPr="009E311E" w:rsidRDefault="009E311E" w:rsidP="009E31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2019 жылғы 15 қазандағы № 766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11E" w:rsidRDefault="009E31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311E"/>
    <w:rsid w:val="009E3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31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311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31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31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31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311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31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31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391</Characters>
  <Application>Microsoft Office Word</Application>
  <DocSecurity>0</DocSecurity>
  <Lines>3</Lines>
  <Paragraphs>1</Paragraphs>
  <ScaleCrop>false</ScaleCrop>
  <Company>SPecialiST RePack</Company>
  <LinksUpToDate>false</LinksUpToDate>
  <CharactersWithSpaces>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2019 жылғы 15 қазандағы № 766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2024-05-01T14:02:00Z</dcterms:created>
  <dcterms:modified xsi:type="dcterms:W3CDTF">2024-05-01T14:02:00Z</dcterms:modified>
</cp:coreProperties>
</file>