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01F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23 июля 2021 года № 362 «О внесении изменений в приказ Министра образования и науки Республики Казахстан от 31 октября 2018 года № 604 «Об утверждении государственных общеобязательных стандар</w:t>
      </w:r>
      <w:r>
        <w:rPr>
          <w:rStyle w:val="s0"/>
          <w:b/>
          <w:bCs/>
        </w:rPr>
        <w:t>тов образования всех уровней образования» (утратил силу)</w:t>
      </w:r>
    </w:p>
    <w:p w:rsidR="00000000" w:rsidRDefault="001401F5">
      <w:pPr>
        <w:pStyle w:val="pj"/>
      </w:pPr>
      <w:r>
        <w:rPr>
          <w:rStyle w:val="s0"/>
          <w:b/>
          <w:bCs/>
        </w:rPr>
        <w:t> </w:t>
      </w:r>
    </w:p>
    <w:p w:rsidR="00000000" w:rsidRDefault="001401F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июля 2021 года под № 23692</w:t>
      </w:r>
    </w:p>
    <w:p w:rsidR="00000000" w:rsidRDefault="001401F5">
      <w:pPr>
        <w:pStyle w:val="pj"/>
      </w:pPr>
      <w:r>
        <w:rPr>
          <w:rStyle w:val="s0"/>
        </w:rPr>
        <w:t> </w:t>
      </w:r>
    </w:p>
    <w:p w:rsidR="00000000" w:rsidRDefault="001401F5">
      <w:pPr>
        <w:pStyle w:val="pj"/>
      </w:pPr>
      <w:r>
        <w:rPr>
          <w:rStyle w:val="s0"/>
        </w:rPr>
        <w:t xml:space="preserve">Опубликован: </w:t>
      </w:r>
      <w:hyperlink r:id="rId7" w:anchor="!/doc/157244/rus" w:history="1">
        <w:r>
          <w:rPr>
            <w:rStyle w:val="a4"/>
          </w:rPr>
          <w:t>ИС «Эталонный контрольный банк НПА РК в электронном виде» 28 июля 2021 г.</w:t>
        </w:r>
      </w:hyperlink>
    </w:p>
    <w:p w:rsidR="00000000" w:rsidRDefault="001401F5">
      <w:pPr>
        <w:pStyle w:val="pj"/>
      </w:pPr>
      <w:r>
        <w:rPr>
          <w:rStyle w:val="s0"/>
        </w:rPr>
        <w:t> </w:t>
      </w:r>
    </w:p>
    <w:p w:rsidR="00000000" w:rsidRDefault="001401F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просвещения РК от 3 августа 2022 года № 348</w:t>
      </w:r>
    </w:p>
    <w:p w:rsidR="00000000" w:rsidRDefault="001401F5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1F5" w:rsidRDefault="001401F5" w:rsidP="001401F5">
      <w:r>
        <w:separator/>
      </w:r>
    </w:p>
  </w:endnote>
  <w:endnote w:type="continuationSeparator" w:id="0">
    <w:p w:rsidR="001401F5" w:rsidRDefault="001401F5" w:rsidP="00140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1F5" w:rsidRDefault="001401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1F5" w:rsidRDefault="001401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1F5" w:rsidRDefault="001401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1F5" w:rsidRDefault="001401F5" w:rsidP="001401F5">
      <w:r>
        <w:separator/>
      </w:r>
    </w:p>
  </w:footnote>
  <w:footnote w:type="continuationSeparator" w:id="0">
    <w:p w:rsidR="001401F5" w:rsidRDefault="001401F5" w:rsidP="001401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1F5" w:rsidRDefault="001401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1F5" w:rsidRDefault="001401F5" w:rsidP="00140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01F5" w:rsidRPr="001401F5" w:rsidRDefault="001401F5" w:rsidP="00140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образования и науки Республики Казахстан от 23 июля 2021 года № 362 «О внесении изменений в приказ Министра образования и науки Республики Казахстан от 31 октября 2018 года № 604 «Об утверждении государственных общеобязательных стандартов образования всех уровней образования»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1F5" w:rsidRDefault="001401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01F5"/>
    <w:rsid w:val="00140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0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0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0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01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0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0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0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01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015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684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образования и науки Республики Казахстан от 23 июля 2021 года № 362 «О внесении изменений в приказ Министра образования и науки Республики Казахстан от 31 октября 2018 года № 604 «Об утверждении государственных общеобязательных стандартов образования всех уровней образования»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2023-09-27T14:25:00Z</dcterms:created>
  <dcterms:modified xsi:type="dcterms:W3CDTF">2023-09-27T14:25:00Z</dcterms:modified>
</cp:coreProperties>
</file>