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472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28 августа 2020 года № 372 «О внесении изменений в приказ Министра образования и науки Республики Казахстан от 31 октября 2018 года № 604 «Об утверждении государственных общеобязательных стандарто</w:t>
      </w:r>
      <w:r>
        <w:rPr>
          <w:rStyle w:val="s0"/>
          <w:b/>
          <w:bCs/>
        </w:rPr>
        <w:t>в образования всех уровней образования» (утратил силу)</w:t>
      </w:r>
    </w:p>
    <w:p w:rsidR="00000000" w:rsidRDefault="00524727">
      <w:pPr>
        <w:pStyle w:val="pj"/>
      </w:pPr>
      <w:r>
        <w:rPr>
          <w:rStyle w:val="s0"/>
        </w:rPr>
        <w:t> </w:t>
      </w:r>
    </w:p>
    <w:p w:rsidR="00000000" w:rsidRDefault="0052472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августа 2020 года под № 21146</w:t>
      </w:r>
    </w:p>
    <w:p w:rsidR="00000000" w:rsidRDefault="00524727">
      <w:pPr>
        <w:pStyle w:val="pj"/>
      </w:pPr>
      <w:r>
        <w:rPr>
          <w:rStyle w:val="s0"/>
        </w:rPr>
        <w:t> </w:t>
      </w:r>
    </w:p>
    <w:p w:rsidR="00000000" w:rsidRDefault="00524727">
      <w:pPr>
        <w:pStyle w:val="pj"/>
      </w:pPr>
      <w:r>
        <w:rPr>
          <w:rStyle w:val="s0"/>
        </w:rPr>
        <w:t xml:space="preserve">Опубликован: </w:t>
      </w:r>
      <w:hyperlink r:id="rId7" w:anchor="!/doc/145906/rus" w:history="1">
        <w:r>
          <w:rPr>
            <w:rStyle w:val="a4"/>
          </w:rPr>
          <w:t>ИС «Эталонный контрольный банк НПА РК в электронном виде» 3 сентября 2020</w:t>
        </w:r>
      </w:hyperlink>
      <w:r>
        <w:rPr>
          <w:rStyle w:val="s0"/>
        </w:rPr>
        <w:t xml:space="preserve"> г.</w:t>
      </w:r>
    </w:p>
    <w:p w:rsidR="00000000" w:rsidRDefault="00524727">
      <w:pPr>
        <w:pStyle w:val="pj"/>
      </w:pPr>
      <w:r>
        <w:t> </w:t>
      </w:r>
    </w:p>
    <w:p w:rsidR="00000000" w:rsidRDefault="0052472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просвещения РК от 3 августа 2022 года № 348</w:t>
      </w:r>
    </w:p>
    <w:p w:rsidR="00000000" w:rsidRDefault="0052472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727" w:rsidRDefault="00524727" w:rsidP="00524727">
      <w:r>
        <w:separator/>
      </w:r>
    </w:p>
  </w:endnote>
  <w:endnote w:type="continuationSeparator" w:id="0">
    <w:p w:rsidR="00524727" w:rsidRDefault="00524727" w:rsidP="00524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27" w:rsidRDefault="005247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27" w:rsidRDefault="005247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27" w:rsidRDefault="005247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727" w:rsidRDefault="00524727" w:rsidP="00524727">
      <w:r>
        <w:separator/>
      </w:r>
    </w:p>
  </w:footnote>
  <w:footnote w:type="continuationSeparator" w:id="0">
    <w:p w:rsidR="00524727" w:rsidRDefault="00524727" w:rsidP="005247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27" w:rsidRDefault="005247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27" w:rsidRDefault="00524727" w:rsidP="005247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4727" w:rsidRPr="00524727" w:rsidRDefault="00524727" w:rsidP="005247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28 августа 2020 года № 372 «О внесении изменений в 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27" w:rsidRDefault="005247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4727"/>
    <w:rsid w:val="00524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47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47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47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47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47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47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47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47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15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689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28 августа 2020 года № 372 «О внесении изменений в 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2023-10-30T17:18:00Z</dcterms:created>
  <dcterms:modified xsi:type="dcterms:W3CDTF">2023-10-30T17:18:00Z</dcterms:modified>
</cp:coreProperties>
</file>