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211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13 декабря 2019 года № 921</w:t>
      </w:r>
      <w:r>
        <w:rPr>
          <w:rStyle w:val="s1"/>
        </w:rPr>
        <w:br/>
        <w:t xml:space="preserve">О внесении изменений и дополнений в постановление Правительства Республики Казахстан от 9 октября 2014 года № 1077 </w:t>
      </w:r>
    </w:p>
    <w:p w:rsidR="00000000" w:rsidRDefault="00C34211">
      <w:pPr>
        <w:pStyle w:val="pc"/>
      </w:pPr>
      <w:r>
        <w:rPr>
          <w:rStyle w:val="s1"/>
        </w:rPr>
        <w:t>«Об утверждении Правил пожарной безопасности»</w:t>
      </w:r>
    </w:p>
    <w:p w:rsidR="00000000" w:rsidRDefault="00C34211">
      <w:pPr>
        <w:pStyle w:val="pc"/>
      </w:pPr>
      <w:r>
        <w:rPr>
          <w:rStyle w:val="s0"/>
        </w:rPr>
        <w:t> </w:t>
      </w:r>
    </w:p>
    <w:p w:rsidR="00000000" w:rsidRDefault="00C34211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 марта 2022 года № 131</w:t>
      </w:r>
    </w:p>
    <w:p w:rsidR="00000000" w:rsidRDefault="00C34211">
      <w:pPr>
        <w:pStyle w:val="pc"/>
      </w:pPr>
      <w:r>
        <w:t> </w:t>
      </w:r>
    </w:p>
    <w:p w:rsidR="00000000" w:rsidRDefault="00C34211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34211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2014 года № 1077 «Об утверждении Правил пожарной безопасности» (САПП Республики Казахстан, 2014 г., № 62-63, ст. 577) следующие изменения и дополнения:</w:t>
      </w:r>
    </w:p>
    <w:p w:rsidR="00000000" w:rsidRDefault="00C34211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пожарной безопасности, утвержденных указанным постановлением:</w:t>
      </w:r>
    </w:p>
    <w:p w:rsidR="00000000" w:rsidRDefault="00C34211">
      <w:pPr>
        <w:pStyle w:val="pj"/>
      </w:pPr>
      <w:r>
        <w:rPr>
          <w:rStyle w:val="s0"/>
        </w:rPr>
        <w:t>дополнить пунктами 1-1, 1-2, 1-3, 1-4, 1-5, 1-6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«1-1. При эксплуатации объектов обеспечиваетс</w:t>
      </w:r>
      <w:r>
        <w:rPr>
          <w:rStyle w:val="s0"/>
        </w:rPr>
        <w:t>я соблюдение требований настоящих Правил и других нормативных правовых актов, содержащих требования пожарной безопасности при эксплуатации объектов, утвержденных в установленном порядке.</w:t>
      </w:r>
    </w:p>
    <w:p w:rsidR="00000000" w:rsidRDefault="00C34211">
      <w:pPr>
        <w:pStyle w:val="pj"/>
      </w:pPr>
      <w:r>
        <w:rPr>
          <w:rStyle w:val="s0"/>
        </w:rPr>
        <w:t>1-2. Пожарная безопасность на объекте обеспечивается собственниками о</w:t>
      </w:r>
      <w:r>
        <w:rPr>
          <w:rStyle w:val="s0"/>
        </w:rPr>
        <w:t>бъектов, руководителями организаций, предприятий, независимо от форм собственности, а также индивидуальными предпринимателями (далее - руководитель организации). Руководители организаций в целях обеспечения пожарной безопасности в установленном порядке наз</w:t>
      </w:r>
      <w:r>
        <w:rPr>
          <w:rStyle w:val="s0"/>
        </w:rPr>
        <w:t>начают ответственных за обеспечение пожарной безопасности на отдельных участках работ.</w:t>
      </w:r>
    </w:p>
    <w:p w:rsidR="00000000" w:rsidRDefault="00C34211">
      <w:pPr>
        <w:pStyle w:val="pj"/>
      </w:pPr>
      <w:r>
        <w:rPr>
          <w:rStyle w:val="s0"/>
        </w:rPr>
        <w:t>1-3. В отношении каждого объекта (за исключением индивидуальных жилых домов) руководителем организации утверждается инструкция о мерах пожарной безопасности, устанавлива</w:t>
      </w:r>
      <w:r>
        <w:rPr>
          <w:rStyle w:val="s0"/>
        </w:rPr>
        <w:t>ющая соответствующий их пожарной опасности противопожарный режим, в соответствии с приложением 1-1 к настоящим Правилам.</w:t>
      </w:r>
    </w:p>
    <w:p w:rsidR="00000000" w:rsidRDefault="00C34211">
      <w:pPr>
        <w:pStyle w:val="pj"/>
      </w:pPr>
      <w:r>
        <w:rPr>
          <w:rStyle w:val="s0"/>
        </w:rPr>
        <w:t xml:space="preserve">1-4. Руководители организаций (в том числе жилищно-эксплуатационных), ответственные за эксплуатацию зданий и сооружений, оборудованных </w:t>
      </w:r>
      <w:r>
        <w:rPr>
          <w:rStyle w:val="s0"/>
        </w:rPr>
        <w:t>системами дымоудаления, автоматическими установками обнаружения и тушения пожаров, оповещения и управления эвакуацией людей при пожаре, содержат указанные системы в исправном состоянии.</w:t>
      </w:r>
    </w:p>
    <w:p w:rsidR="00000000" w:rsidRDefault="00C34211">
      <w:pPr>
        <w:pStyle w:val="pj"/>
      </w:pPr>
      <w:r>
        <w:rPr>
          <w:rStyle w:val="s0"/>
        </w:rPr>
        <w:t>1-5. Руководитель организации обеспечивает соответствие проектной доку</w:t>
      </w:r>
      <w:r>
        <w:rPr>
          <w:rStyle w:val="s0"/>
        </w:rPr>
        <w:t>ментации и постоянное нахождение в исправном рабочем состоянии установок пожаротушения и пожарной сигнализации, систем оповещения и управления эвакуацией людей при пожаре, противодымной защиты и противопожарного водоснабжения, противопожарных дверей, клапа</w:t>
      </w:r>
      <w:r>
        <w:rPr>
          <w:rStyle w:val="s0"/>
        </w:rPr>
        <w:t>нов и люков, других заполнений проемов в противопожарных преградах, помещений, зданий и сооружений, средств защиты и спасения людей.</w:t>
      </w:r>
    </w:p>
    <w:p w:rsidR="00000000" w:rsidRDefault="00C34211">
      <w:pPr>
        <w:pStyle w:val="pj"/>
      </w:pPr>
      <w:r>
        <w:rPr>
          <w:rStyle w:val="s0"/>
        </w:rPr>
        <w:t>Эксплуатация зданий и сооружений в период выполнения работ по техническому обслуживанию и планово-предупредительному ремонт</w:t>
      </w:r>
      <w:r>
        <w:rPr>
          <w:rStyle w:val="s0"/>
        </w:rPr>
        <w:t>у, связанных с отключением установки (отдельных линий, извещателей), системы или средств противопожарной защиты, без реализации дополнительных мер по обеспечению пожарной безопасности не допускается.</w:t>
      </w:r>
    </w:p>
    <w:p w:rsidR="00000000" w:rsidRDefault="00C34211">
      <w:pPr>
        <w:pStyle w:val="pj"/>
      </w:pPr>
      <w:r>
        <w:rPr>
          <w:rStyle w:val="s0"/>
        </w:rPr>
        <w:t>1-6. Порядок организации негосударственных противопожарн</w:t>
      </w:r>
      <w:r>
        <w:rPr>
          <w:rStyle w:val="s0"/>
        </w:rPr>
        <w:t>ых служб на объектах определяется в соответствии с Правилами осуществления деятельности негосударственных противопожарных служб, утвержденными приказом Министра внутренних дел Республики Казахстан от 7 ноября 2014 года № 782 (зарегистрирован в реестре госу</w:t>
      </w:r>
      <w:r>
        <w:rPr>
          <w:rStyle w:val="s0"/>
        </w:rPr>
        <w:t>дарственной регистрации нормативных правовых актов за № 9931).»;</w:t>
      </w:r>
    </w:p>
    <w:p w:rsidR="00000000" w:rsidRDefault="00C34211">
      <w:pPr>
        <w:pStyle w:val="pj"/>
      </w:pPr>
      <w:r>
        <w:rPr>
          <w:rStyle w:val="s0"/>
        </w:rPr>
        <w:t>дополнить пунктами 2-1, 2-2, 2-3, 2-4, 2-5, 2-6, 2-7, 2-8, 2-9, 2-10, 2-11, 2-12, 2-13, 2-14, 2-15, 2-16, 2-17, 2-18, 2-19, 2-20, 2-21, 2-22, 2-23, 2-24, 2-25, 2-26, 2-27, 2-28, 2-29, 2-30, 2</w:t>
      </w:r>
      <w:r>
        <w:rPr>
          <w:rStyle w:val="s0"/>
        </w:rPr>
        <w:t xml:space="preserve">-31, 2-32, 2-33, 2-34, 2-35, 2-36, 2-37, 2-38, 2-39, 2-40, 2-41, 2-42, 2-43, 2-44, 2-45, 2-46, 2-47, 2-48, 2-49, 2-50, 2-51, 2-52, 2-53, 2-54, 2-55, 2-56, 2-57, 2-58, 2-59, 2-60, 2-61, 2-62, 2-63, 2-64, 2-65, 2-66, 2-67, 2-68, 2-69, 2-70, 2-71, 2-72, 2-73 </w:t>
      </w:r>
      <w:r>
        <w:rPr>
          <w:rStyle w:val="s0"/>
        </w:rPr>
        <w:t>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«2-1. В целях обеспечения работоспособности и надежного функционирования систем и установок пожарной автоматики разрабатываются с учетом особенностей объектов и специфики производственных процессов ведомственные (отраслевые, объектов</w:t>
      </w:r>
      <w:r>
        <w:rPr>
          <w:rStyle w:val="s0"/>
        </w:rPr>
        <w:t>ые) правила и инструкции по техническому содержанию систем и установок пожарной автоматики.</w:t>
      </w:r>
    </w:p>
    <w:p w:rsidR="00000000" w:rsidRDefault="00C34211">
      <w:pPr>
        <w:pStyle w:val="pj"/>
      </w:pPr>
      <w:r>
        <w:rPr>
          <w:rStyle w:val="s0"/>
        </w:rPr>
        <w:t>2-2. С момента ввода в эксплуатацию систем и установок пожарной автоматики на каждом объекте организуется проведение технического обслуживания и планово-предупредит</w:t>
      </w:r>
      <w:r>
        <w:rPr>
          <w:rStyle w:val="s0"/>
        </w:rPr>
        <w:t>ельного ремонта.</w:t>
      </w:r>
    </w:p>
    <w:p w:rsidR="00000000" w:rsidRDefault="00C34211">
      <w:pPr>
        <w:pStyle w:val="pj"/>
      </w:pPr>
      <w:r>
        <w:rPr>
          <w:rStyle w:val="s0"/>
        </w:rPr>
        <w:t>2-3. Работы по техническому обслуживанию и планово-предупредительному ремонту технических средств систем противопожарной защиты проводятся эксплуатирующей организацией самостоятельно при наличии квалифицированных специалистов по выполнению</w:t>
      </w:r>
      <w:r>
        <w:rPr>
          <w:rStyle w:val="s0"/>
        </w:rPr>
        <w:t xml:space="preserve"> этих работ.</w:t>
      </w:r>
    </w:p>
    <w:p w:rsidR="00000000" w:rsidRDefault="00C34211">
      <w:pPr>
        <w:pStyle w:val="pj"/>
      </w:pPr>
      <w:r>
        <w:rPr>
          <w:rStyle w:val="s0"/>
        </w:rPr>
        <w:t>В случае отсутствия специально обученного обслуживающего персонала, регламентные работы по техническому обслуживанию и планово-предупредительному ремонту технических средств систем противопожарной защиты осуществляются по договору с организаци</w:t>
      </w:r>
      <w:r>
        <w:rPr>
          <w:rStyle w:val="s0"/>
        </w:rPr>
        <w:t>ями в соответствии с годовым планом-графиком, составляемым с учетом технической документации заводов-изготовителей, и сроками проведения регламентных работ.</w:t>
      </w:r>
    </w:p>
    <w:p w:rsidR="00000000" w:rsidRDefault="00C34211">
      <w:pPr>
        <w:pStyle w:val="pj"/>
      </w:pPr>
      <w:r>
        <w:rPr>
          <w:rStyle w:val="s0"/>
        </w:rPr>
        <w:t>2-4. Для обеспечения эффективной работы технических средств систем противопожарной защиты зданий (а</w:t>
      </w:r>
      <w:r>
        <w:rPr>
          <w:rStyle w:val="s0"/>
        </w:rPr>
        <w:t>втоматических установок пожарной сигнализации и пожаротушения, систем противодымной защиты, оповещения и управления эвакуацией людей при пожаре и ручных огнетушителей) приказом руководителя организации назначается должностное лицо, ответственное за эксплуа</w:t>
      </w:r>
      <w:r>
        <w:rPr>
          <w:rStyle w:val="s0"/>
        </w:rPr>
        <w:t>тацию систем противопожарной защиты, приобретение, ремонт, сохранность и готовность к действию первичных средств пожаротушения, своевременное и качественное проведение технического обслуживания (перезарядке ручных огнетушителей) и планово-предупредительног</w:t>
      </w:r>
      <w:r>
        <w:rPr>
          <w:rStyle w:val="s0"/>
        </w:rPr>
        <w:t>о ремонта.</w:t>
      </w:r>
    </w:p>
    <w:p w:rsidR="00000000" w:rsidRDefault="00C34211">
      <w:pPr>
        <w:pStyle w:val="pj"/>
      </w:pPr>
      <w:r>
        <w:rPr>
          <w:rStyle w:val="s0"/>
        </w:rPr>
        <w:t>Эксплуатация и техническое обслуживание огнетушителей осуществляются в соответствии с требованиями СТ РК 1487 «Техника пожарная. Огнетушители. Требования к эксплуатации».</w:t>
      </w:r>
    </w:p>
    <w:p w:rsidR="00000000" w:rsidRDefault="00C34211">
      <w:pPr>
        <w:pStyle w:val="pj"/>
      </w:pPr>
      <w:r>
        <w:rPr>
          <w:rStyle w:val="s0"/>
        </w:rPr>
        <w:t>2-5. Для квалифицированной эксплуатации и содержания в технически исправно</w:t>
      </w:r>
      <w:r>
        <w:rPr>
          <w:rStyle w:val="s0"/>
        </w:rPr>
        <w:t>м состоянии систем и установок пожарной автоматики на объекте приказом руководителя назначается следующий персонал:</w:t>
      </w:r>
    </w:p>
    <w:p w:rsidR="00000000" w:rsidRDefault="00C34211">
      <w:pPr>
        <w:pStyle w:val="pj"/>
      </w:pPr>
      <w:r>
        <w:rPr>
          <w:rStyle w:val="s0"/>
        </w:rPr>
        <w:t>1) лицо, ответственное за эксплуатацию систем и установок пожарной автоматики;</w:t>
      </w:r>
    </w:p>
    <w:p w:rsidR="00000000" w:rsidRDefault="00C34211">
      <w:pPr>
        <w:pStyle w:val="pj"/>
      </w:pPr>
      <w:r>
        <w:rPr>
          <w:rStyle w:val="s0"/>
        </w:rPr>
        <w:t>2) специалисты для выполнения работ по техническому обслужива</w:t>
      </w:r>
      <w:r>
        <w:rPr>
          <w:rStyle w:val="s0"/>
        </w:rPr>
        <w:t>нию и планово-предупредительному ремонту систем и установок пожарной автоматики при отсутствии договора на обслуживание систем и установок пожарной автоматики. Обучение специалистов проводится лицом, ответственным за эксплуатацию систем и установок пожарно</w:t>
      </w:r>
      <w:r>
        <w:rPr>
          <w:rStyle w:val="s0"/>
        </w:rPr>
        <w:t>й автоматики, по программе, утвержденной руководителем объекта.</w:t>
      </w:r>
    </w:p>
    <w:p w:rsidR="00000000" w:rsidRDefault="00C34211">
      <w:pPr>
        <w:pStyle w:val="pj"/>
      </w:pPr>
      <w:r>
        <w:rPr>
          <w:rStyle w:val="s0"/>
        </w:rPr>
        <w:t>2-6. В помещениях дежурного персонала, местах размещения планов эвакуации и инструкций о мерах пожарной безопасности вывешиваются таблички с указанием номеров телефона противопожарной службы «</w:t>
      </w:r>
      <w:r>
        <w:rPr>
          <w:rStyle w:val="s0"/>
        </w:rPr>
        <w:t>101» и единой дежурно-диспетчерской службы «112».</w:t>
      </w:r>
    </w:p>
    <w:p w:rsidR="00000000" w:rsidRDefault="00C34211">
      <w:pPr>
        <w:pStyle w:val="pj"/>
      </w:pPr>
      <w:r>
        <w:rPr>
          <w:rStyle w:val="s0"/>
        </w:rPr>
        <w:t>Дежурный персонал обеспечивается комплектом ключей от всех замков дверей здания согласно возложенным на него функциям.</w:t>
      </w:r>
    </w:p>
    <w:p w:rsidR="00000000" w:rsidRDefault="00C34211">
      <w:pPr>
        <w:pStyle w:val="pj"/>
      </w:pPr>
      <w:r>
        <w:rPr>
          <w:rStyle w:val="s0"/>
        </w:rPr>
        <w:t>Запасной комплект ключей хранится в помещении дежурного персонала (охраны) на первом эт</w:t>
      </w:r>
      <w:r>
        <w:rPr>
          <w:rStyle w:val="s0"/>
        </w:rPr>
        <w:t>аже здания.</w:t>
      </w:r>
    </w:p>
    <w:p w:rsidR="00000000" w:rsidRDefault="00C34211">
      <w:pPr>
        <w:pStyle w:val="pj"/>
      </w:pPr>
      <w:r>
        <w:rPr>
          <w:rStyle w:val="s0"/>
        </w:rPr>
        <w:t>Каждый ключ обеспечивается биркой с надписью о его принадлежности к соответствующему замку.</w:t>
      </w:r>
    </w:p>
    <w:p w:rsidR="00000000" w:rsidRDefault="00C34211">
      <w:pPr>
        <w:pStyle w:val="pj"/>
      </w:pPr>
      <w:r>
        <w:rPr>
          <w:rStyle w:val="s0"/>
        </w:rPr>
        <w:t>Дежурный персонал располагается в помещениях, в которых установлен телефон и ведется в произвольной форме журнал учета оставшихся в здании на ночь взрослых и детей.</w:t>
      </w:r>
    </w:p>
    <w:p w:rsidR="00000000" w:rsidRDefault="00C34211">
      <w:pPr>
        <w:pStyle w:val="pj"/>
      </w:pPr>
      <w:r>
        <w:rPr>
          <w:rStyle w:val="s0"/>
        </w:rPr>
        <w:t>2-7. Лицо, ответственное за эксплуатацию систем и установок пожарной автоматики, обеспечива</w:t>
      </w:r>
      <w:r>
        <w:rPr>
          <w:rStyle w:val="s0"/>
        </w:rPr>
        <w:t>ет:</w:t>
      </w:r>
    </w:p>
    <w:p w:rsidR="00000000" w:rsidRDefault="00C34211">
      <w:pPr>
        <w:pStyle w:val="pj"/>
      </w:pPr>
      <w:r>
        <w:rPr>
          <w:rStyle w:val="s0"/>
        </w:rPr>
        <w:t>1) выполнение требований настоящих Правил;</w:t>
      </w:r>
    </w:p>
    <w:p w:rsidR="00000000" w:rsidRDefault="00C34211">
      <w:pPr>
        <w:pStyle w:val="pj"/>
      </w:pPr>
      <w:r>
        <w:rPr>
          <w:rStyle w:val="s0"/>
        </w:rPr>
        <w:t>2) контроль и приемку работ по техническому обслуживанию и планово-предупредительному ремонту в соответствии с графиком и календарным планом работ по договору;</w:t>
      </w:r>
    </w:p>
    <w:p w:rsidR="00000000" w:rsidRDefault="00C34211">
      <w:pPr>
        <w:pStyle w:val="pj"/>
      </w:pPr>
      <w:r>
        <w:rPr>
          <w:rStyle w:val="s0"/>
        </w:rPr>
        <w:t>3) поддержание систем и установок пожарной автоматики в работоспособном состоянии путем организации проведения своевременного технического обслуживания и планово-предупредительного ремонта;</w:t>
      </w:r>
    </w:p>
    <w:p w:rsidR="00000000" w:rsidRDefault="00C34211">
      <w:pPr>
        <w:pStyle w:val="pj"/>
      </w:pPr>
      <w:r>
        <w:rPr>
          <w:rStyle w:val="s0"/>
        </w:rPr>
        <w:t>4) обучение обслуживающего и дежурного персонала, а также инструкт</w:t>
      </w:r>
      <w:r>
        <w:rPr>
          <w:rStyle w:val="s0"/>
        </w:rPr>
        <w:t>аж лиц, работающих в защищаемых помещениях, по действиям при срабатывании систем и установок пожарной автоматики;</w:t>
      </w:r>
    </w:p>
    <w:p w:rsidR="00000000" w:rsidRDefault="00C34211">
      <w:pPr>
        <w:pStyle w:val="pj"/>
      </w:pPr>
      <w:r>
        <w:rPr>
          <w:rStyle w:val="s0"/>
        </w:rPr>
        <w:t>5) разработку необходимой эксплуатационной документации и ее ведение;</w:t>
      </w:r>
    </w:p>
    <w:p w:rsidR="00000000" w:rsidRDefault="00C34211">
      <w:pPr>
        <w:pStyle w:val="pj"/>
      </w:pPr>
      <w:r>
        <w:rPr>
          <w:rStyle w:val="s0"/>
        </w:rPr>
        <w:t>6) своевременное предъявление рекламаций:</w:t>
      </w:r>
    </w:p>
    <w:p w:rsidR="00000000" w:rsidRDefault="00C34211">
      <w:pPr>
        <w:pStyle w:val="pj"/>
      </w:pPr>
      <w:r>
        <w:rPr>
          <w:rStyle w:val="s0"/>
        </w:rPr>
        <w:t>изготовителям - при поставке н</w:t>
      </w:r>
      <w:r>
        <w:rPr>
          <w:rStyle w:val="s0"/>
        </w:rPr>
        <w:t>екомплектных технических устройств и оборудования систем и установок пожарной автоматики, или не соответствующих технической документации;</w:t>
      </w:r>
    </w:p>
    <w:p w:rsidR="00000000" w:rsidRDefault="00C34211">
      <w:pPr>
        <w:pStyle w:val="pj"/>
      </w:pPr>
      <w:r>
        <w:rPr>
          <w:rStyle w:val="s0"/>
        </w:rPr>
        <w:t>монтажным организациям - при обнаружении некачественного монтажа;</w:t>
      </w:r>
    </w:p>
    <w:p w:rsidR="00000000" w:rsidRDefault="00C34211">
      <w:pPr>
        <w:pStyle w:val="pj"/>
      </w:pPr>
      <w:r>
        <w:rPr>
          <w:rStyle w:val="s0"/>
        </w:rPr>
        <w:t>обслуживающим организациям - за несвоевременное и н</w:t>
      </w:r>
      <w:r>
        <w:rPr>
          <w:rStyle w:val="s0"/>
        </w:rPr>
        <w:t>екачественное проведение технического обслуживания и планово-предупредительного ремонта систем и установок пожарной автоматики.</w:t>
      </w:r>
    </w:p>
    <w:p w:rsidR="00000000" w:rsidRDefault="00C34211">
      <w:pPr>
        <w:pStyle w:val="pj"/>
      </w:pPr>
      <w:r>
        <w:rPr>
          <w:rStyle w:val="s0"/>
        </w:rPr>
        <w:t>2-8. Учет работ по техническому обслуживанию и планово-предупредительному ремонту технических средств систем противопожарной защ</w:t>
      </w:r>
      <w:r>
        <w:rPr>
          <w:rStyle w:val="s0"/>
        </w:rPr>
        <w:t>иты, проверок наличия и состояния первичных средств пожаротушения отражается в специальном журнале или автоматизированной системе управления техническим обслуживанием и планово-принудительным ремонтом.</w:t>
      </w:r>
    </w:p>
    <w:p w:rsidR="00000000" w:rsidRDefault="00C34211">
      <w:pPr>
        <w:pStyle w:val="pj"/>
      </w:pPr>
      <w:r>
        <w:rPr>
          <w:rStyle w:val="s0"/>
        </w:rPr>
        <w:t>2-9. Техническое обслуживание и планово-предупредитель</w:t>
      </w:r>
      <w:r>
        <w:rPr>
          <w:rStyle w:val="s0"/>
        </w:rPr>
        <w:t>ный ремонт систем и установок пожарной автоматики выполняются квалифицированными специалистами объекта или организациями, осуществляющими данный вид деятельности на договорной основе (далее - исполнитель). Наличие договора на проведение работ по техническо</w:t>
      </w:r>
      <w:r>
        <w:rPr>
          <w:rStyle w:val="s0"/>
        </w:rPr>
        <w:t>му обслуживанию и планово-предупредительному ремонту систем и установок пожарной автоматики с организацией не снимает ответственность с руководителя объекта за выполнение требований настоящих Правил.</w:t>
      </w:r>
    </w:p>
    <w:p w:rsidR="00000000" w:rsidRDefault="00C34211">
      <w:pPr>
        <w:pStyle w:val="pj"/>
      </w:pPr>
      <w:r>
        <w:rPr>
          <w:rStyle w:val="s0"/>
        </w:rPr>
        <w:t>2-10. Техническое обслуживание и планово-предупредительн</w:t>
      </w:r>
      <w:r>
        <w:rPr>
          <w:rStyle w:val="s0"/>
        </w:rPr>
        <w:t>ый ремонт систем и установок пожарной автоматики включают в себя:</w:t>
      </w:r>
    </w:p>
    <w:p w:rsidR="00000000" w:rsidRDefault="00C34211">
      <w:pPr>
        <w:pStyle w:val="pj"/>
      </w:pPr>
      <w:r>
        <w:rPr>
          <w:rStyle w:val="s0"/>
        </w:rPr>
        <w:t>1) проведение плановых профилактических работ;</w:t>
      </w:r>
    </w:p>
    <w:p w:rsidR="00000000" w:rsidRDefault="00C34211">
      <w:pPr>
        <w:pStyle w:val="pj"/>
      </w:pPr>
      <w:r>
        <w:rPr>
          <w:rStyle w:val="s0"/>
        </w:rPr>
        <w:t>2) устранение неисправностей и проведение текущего ремонта;</w:t>
      </w:r>
    </w:p>
    <w:p w:rsidR="00000000" w:rsidRDefault="00C34211">
      <w:pPr>
        <w:pStyle w:val="pj"/>
      </w:pPr>
      <w:r>
        <w:rPr>
          <w:rStyle w:val="s0"/>
        </w:rPr>
        <w:t>3) оказание исполнителем помощи заказчику в вопросах правильной эксплуатации.</w:t>
      </w:r>
    </w:p>
    <w:p w:rsidR="00000000" w:rsidRDefault="00C34211">
      <w:pPr>
        <w:pStyle w:val="pj"/>
      </w:pPr>
      <w:r>
        <w:rPr>
          <w:rStyle w:val="s0"/>
        </w:rPr>
        <w:t>2-11.</w:t>
      </w:r>
      <w:r>
        <w:rPr>
          <w:rStyle w:val="s0"/>
        </w:rPr>
        <w:t xml:space="preserve"> Периодичность технического обслуживания, планово-предупредительного ремонта и объемы работ устанавливаются в соответствии с требованиями эксплуатационной документации на технические средства обслуживаемых систем, установок пожарной автоматики и указываютс</w:t>
      </w:r>
      <w:r>
        <w:rPr>
          <w:rStyle w:val="s0"/>
        </w:rPr>
        <w:t>я в договоре.</w:t>
      </w:r>
    </w:p>
    <w:p w:rsidR="00000000" w:rsidRDefault="00C34211">
      <w:pPr>
        <w:pStyle w:val="pj"/>
      </w:pPr>
      <w:r>
        <w:rPr>
          <w:rStyle w:val="s0"/>
        </w:rPr>
        <w:t>2-12. На объектах для обслуживающего персонала разрабатываются и утверждаются руководителем организации «Инструкции по эксплуатации систем и установок пожарной автоматики» и «Инструкции для дежурного (оперативного) персонала».</w:t>
      </w:r>
    </w:p>
    <w:p w:rsidR="00000000" w:rsidRDefault="00C34211">
      <w:pPr>
        <w:pStyle w:val="pj"/>
      </w:pPr>
      <w:r>
        <w:rPr>
          <w:rStyle w:val="s0"/>
        </w:rPr>
        <w:t>2-13. Обслужива</w:t>
      </w:r>
      <w:r>
        <w:rPr>
          <w:rStyle w:val="s0"/>
        </w:rPr>
        <w:t>ющий персонал объекта или исполнитель производят регламентные работы в установленные сроки и заполняют соответствующую эксплуатационную документацию.</w:t>
      </w:r>
    </w:p>
    <w:p w:rsidR="00000000" w:rsidRDefault="00C34211">
      <w:pPr>
        <w:pStyle w:val="pj"/>
      </w:pPr>
      <w:r>
        <w:rPr>
          <w:rStyle w:val="s0"/>
        </w:rPr>
        <w:t>2-14. На объекте, оборудованном системами и установками пожарной автоматики, руководитель организации обес</w:t>
      </w:r>
      <w:r>
        <w:rPr>
          <w:rStyle w:val="s0"/>
        </w:rPr>
        <w:t>печивает наличие следующей документации:</w:t>
      </w:r>
    </w:p>
    <w:p w:rsidR="00000000" w:rsidRDefault="00C34211">
      <w:pPr>
        <w:pStyle w:val="pj"/>
      </w:pPr>
      <w:r>
        <w:rPr>
          <w:rStyle w:val="s0"/>
        </w:rPr>
        <w:t>1) проектно-сметная документация на системы и установки пожарной автоматики;</w:t>
      </w:r>
    </w:p>
    <w:p w:rsidR="00000000" w:rsidRDefault="00C34211">
      <w:pPr>
        <w:pStyle w:val="pj"/>
      </w:pPr>
      <w:r>
        <w:rPr>
          <w:rStyle w:val="s0"/>
        </w:rPr>
        <w:t>2) исполнительская документация (комплект рабочих чертежей), акты скрытых работ (при их наличии), испытаний и замеров;</w:t>
      </w:r>
    </w:p>
    <w:p w:rsidR="00000000" w:rsidRDefault="00C34211">
      <w:pPr>
        <w:pStyle w:val="pj"/>
      </w:pPr>
      <w:r>
        <w:rPr>
          <w:rStyle w:val="s0"/>
        </w:rPr>
        <w:t>3) акт приемки в эк</w:t>
      </w:r>
      <w:r>
        <w:rPr>
          <w:rStyle w:val="s0"/>
        </w:rPr>
        <w:t>сплуатацию систем и установок пожарной автоматики по форме согласно приложению 1-2 к настоящим Правилам;</w:t>
      </w:r>
    </w:p>
    <w:p w:rsidR="00000000" w:rsidRDefault="00C34211">
      <w:pPr>
        <w:pStyle w:val="pj"/>
      </w:pPr>
      <w:r>
        <w:rPr>
          <w:rStyle w:val="s0"/>
        </w:rPr>
        <w:t>4) паспорта на технические средства, входящие в состав систем и установок пожарной автоматики;</w:t>
      </w:r>
    </w:p>
    <w:p w:rsidR="00000000" w:rsidRDefault="00C34211">
      <w:pPr>
        <w:pStyle w:val="pj"/>
      </w:pPr>
      <w:r>
        <w:rPr>
          <w:rStyle w:val="s0"/>
        </w:rPr>
        <w:t>5) ведомость смонтированных приборов и оборудования сист</w:t>
      </w:r>
      <w:r>
        <w:rPr>
          <w:rStyle w:val="s0"/>
        </w:rPr>
        <w:t>ем и установок пожарной автоматики по форме согласно приложению 1-3 к настоящим Правилам;</w:t>
      </w:r>
    </w:p>
    <w:p w:rsidR="00000000" w:rsidRDefault="00C34211">
      <w:pPr>
        <w:pStyle w:val="pj"/>
      </w:pPr>
      <w:r>
        <w:rPr>
          <w:rStyle w:val="s0"/>
        </w:rPr>
        <w:t>6) паспорта на зарядку баллонов установок газового пожаротушения (при их наличии) огнетушащими составами;</w:t>
      </w:r>
    </w:p>
    <w:p w:rsidR="00000000" w:rsidRDefault="00C34211">
      <w:pPr>
        <w:pStyle w:val="pj"/>
      </w:pPr>
      <w:r>
        <w:rPr>
          <w:rStyle w:val="s0"/>
        </w:rPr>
        <w:t>7) инструкция по эксплуатации систем и установок пожарной ав</w:t>
      </w:r>
      <w:r>
        <w:rPr>
          <w:rStyle w:val="s0"/>
        </w:rPr>
        <w:t>томатики;</w:t>
      </w:r>
    </w:p>
    <w:p w:rsidR="00000000" w:rsidRDefault="00C34211">
      <w:pPr>
        <w:pStyle w:val="pj"/>
      </w:pPr>
      <w:r>
        <w:rPr>
          <w:rStyle w:val="s0"/>
        </w:rPr>
        <w:t>8) регламент работ по техническому обслуживанию;</w:t>
      </w:r>
    </w:p>
    <w:p w:rsidR="00000000" w:rsidRDefault="00C34211">
      <w:pPr>
        <w:pStyle w:val="pj"/>
      </w:pPr>
      <w:r>
        <w:rPr>
          <w:rStyle w:val="s0"/>
        </w:rPr>
        <w:t>9) план-график технического обслуживания и планово-предупредительного ремонта;</w:t>
      </w:r>
    </w:p>
    <w:p w:rsidR="00000000" w:rsidRDefault="00C34211">
      <w:pPr>
        <w:pStyle w:val="pj"/>
      </w:pPr>
      <w:r>
        <w:rPr>
          <w:rStyle w:val="s0"/>
        </w:rPr>
        <w:t>10) эксплуатационный журнал систем и установок пожарной автоматики по форме согласно приложению 1-4 к настоящим Правилам;</w:t>
      </w:r>
    </w:p>
    <w:p w:rsidR="00000000" w:rsidRDefault="00C34211">
      <w:pPr>
        <w:pStyle w:val="pj"/>
      </w:pPr>
      <w:r>
        <w:rPr>
          <w:rStyle w:val="s0"/>
        </w:rPr>
        <w:t>11) график работы оперативного (дежурного) персонала, утвержденный руководителем организации;</w:t>
      </w:r>
    </w:p>
    <w:p w:rsidR="00000000" w:rsidRDefault="00C34211">
      <w:pPr>
        <w:pStyle w:val="pj"/>
      </w:pPr>
      <w:r>
        <w:rPr>
          <w:rStyle w:val="s0"/>
        </w:rPr>
        <w:t>12) должностные инструкции дежурного и о</w:t>
      </w:r>
      <w:r>
        <w:rPr>
          <w:rStyle w:val="s0"/>
        </w:rPr>
        <w:t>бслуживающего персонала, ответственного лица за проведение технического обслуживания и планово-предупредительного ремонта, копия договора с организацией на проведение технического обслуживания и планово-предупредительного ремонта (на объектах, обслуживаемы</w:t>
      </w:r>
      <w:r>
        <w:rPr>
          <w:rStyle w:val="s0"/>
        </w:rPr>
        <w:t>х организациями);</w:t>
      </w:r>
    </w:p>
    <w:p w:rsidR="00000000" w:rsidRDefault="00C34211">
      <w:pPr>
        <w:pStyle w:val="pj"/>
      </w:pPr>
      <w:r>
        <w:rPr>
          <w:rStyle w:val="s0"/>
        </w:rPr>
        <w:t>13) журнал проведения тренировок персонала объекта по эвакуации людей с использованием систем оповещения и управления эвакуацией (при ее наличии) в произвольной форме.</w:t>
      </w:r>
    </w:p>
    <w:p w:rsidR="00000000" w:rsidRDefault="00C34211">
      <w:pPr>
        <w:pStyle w:val="pj"/>
      </w:pPr>
      <w:r>
        <w:rPr>
          <w:rStyle w:val="s0"/>
        </w:rPr>
        <w:t>2-15. Системы и установки пожарной автоматики постоянно содержатся в д</w:t>
      </w:r>
      <w:r>
        <w:rPr>
          <w:rStyle w:val="s0"/>
        </w:rPr>
        <w:t>ежурном (проектном) режиме работы.</w:t>
      </w:r>
    </w:p>
    <w:p w:rsidR="00000000" w:rsidRDefault="00C34211">
      <w:pPr>
        <w:pStyle w:val="pj"/>
      </w:pPr>
      <w:r>
        <w:rPr>
          <w:rStyle w:val="s0"/>
        </w:rPr>
        <w:t>2-16. В период выполнения работ по техническому обслуживанию и планово-предупредительному ремонту, проведение которых связано с отключением систем и установок пожарной автоматики, администрация объекта обеспечивает пожарн</w:t>
      </w:r>
      <w:r>
        <w:rPr>
          <w:rStyle w:val="s0"/>
        </w:rPr>
        <w:t>ую безопасность защищаемых системами и установками пожарной автоматики объектов компенсирующими мероприятиями.</w:t>
      </w:r>
    </w:p>
    <w:p w:rsidR="00000000" w:rsidRDefault="00C34211">
      <w:pPr>
        <w:pStyle w:val="pj"/>
      </w:pPr>
      <w:r>
        <w:rPr>
          <w:rStyle w:val="s0"/>
        </w:rPr>
        <w:t xml:space="preserve">2-17. После истечения срока службы, указанного в документации на техническое средство, входящее в состав систем и установок пожарной автоматики, </w:t>
      </w:r>
      <w:r>
        <w:rPr>
          <w:rStyle w:val="s0"/>
        </w:rPr>
        <w:t>а также в случае отказа работы систем и установок пожарной автоматики, проводится техническое освидетельствование этих систем и установок с целью определения возможности их дальнейшего использования по назначению.</w:t>
      </w:r>
    </w:p>
    <w:p w:rsidR="00000000" w:rsidRDefault="00C34211">
      <w:pPr>
        <w:pStyle w:val="pj"/>
      </w:pPr>
      <w:r>
        <w:rPr>
          <w:rStyle w:val="s0"/>
        </w:rPr>
        <w:t>2-18. Техническое освидетельствование сист</w:t>
      </w:r>
      <w:r>
        <w:rPr>
          <w:rStyle w:val="s0"/>
        </w:rPr>
        <w:t>ем и установок пожарной автоматики проводится комиссией с обязательным участием представителей заказчика, исполнителя, при необходимости, специалистов других организаций.</w:t>
      </w:r>
    </w:p>
    <w:p w:rsidR="00000000" w:rsidRDefault="00C34211">
      <w:pPr>
        <w:pStyle w:val="pj"/>
      </w:pPr>
      <w:r>
        <w:rPr>
          <w:rStyle w:val="s0"/>
        </w:rPr>
        <w:t>2-19. Результаты освидетельствования оформляются актом освидетельствования систем и у</w:t>
      </w:r>
      <w:r>
        <w:rPr>
          <w:rStyle w:val="s0"/>
        </w:rPr>
        <w:t>становок пожарной автоматики по форме согласно приложению 1-5 к настоящим Правилам.</w:t>
      </w:r>
    </w:p>
    <w:p w:rsidR="00000000" w:rsidRDefault="00C34211">
      <w:pPr>
        <w:pStyle w:val="pj"/>
      </w:pPr>
      <w:r>
        <w:rPr>
          <w:rStyle w:val="s0"/>
        </w:rPr>
        <w:t>2-20. В зданиях и сооружениях (кроме жилых домов), в случае одновременного пребывания на любом этаже 10 человек и более, разрабатываются и вывешиваются на каждом этаже здан</w:t>
      </w:r>
      <w:r>
        <w:rPr>
          <w:rStyle w:val="s0"/>
        </w:rPr>
        <w:t xml:space="preserve">ия, у эвакуационных выходов с этажа на расстоянии не более чем через 20 м по длине коридора планы эвакуации людей при возникновении пожара, содержащие порядок действий работников организации по проведению безопасной эвакуации людей, вызову противопожарной </w:t>
      </w:r>
      <w:r>
        <w:rPr>
          <w:rStyle w:val="s0"/>
        </w:rPr>
        <w:t>службы и организации тушения пожара до прибытия пожарных подразделений.</w:t>
      </w:r>
    </w:p>
    <w:p w:rsidR="00000000" w:rsidRDefault="00C34211">
      <w:pPr>
        <w:pStyle w:val="pj"/>
      </w:pPr>
      <w:r>
        <w:rPr>
          <w:rStyle w:val="s0"/>
        </w:rPr>
        <w:t>2-21. В зданиях для проживания людей, а также зданиях (сооружениях) с массовым пребыванием людей на случай отключения электроэнергии при пожаре дежурный персонал обеспечивается электри</w:t>
      </w:r>
      <w:r>
        <w:rPr>
          <w:rStyle w:val="s0"/>
        </w:rPr>
        <w:t>ческими фонарями в работоспособном состоянии. Количество фонарей определяется руководителем организации, исходя из особенностей объекта, но не менее 1 фонаря на каждого дежурного.</w:t>
      </w:r>
    </w:p>
    <w:p w:rsidR="00000000" w:rsidRDefault="00C34211">
      <w:pPr>
        <w:pStyle w:val="pj"/>
      </w:pPr>
      <w:r>
        <w:rPr>
          <w:rStyle w:val="s0"/>
        </w:rPr>
        <w:t>2-22. В инструкции о мерах пожарной безопасности, разработанной для зданий с</w:t>
      </w:r>
      <w:r>
        <w:rPr>
          <w:rStyle w:val="s0"/>
        </w:rPr>
        <w:t xml:space="preserve"> круглосуточным пребыванием людей (школы-интернаты, дома для престарелых и инвалидов, детские дома, больницы), содержатся варианты самостоятельной эвакуации людей, а также эвакуации людей, не способных к самостоятельной эвакуации, персоналом организации дл</w:t>
      </w:r>
      <w:r>
        <w:rPr>
          <w:rStyle w:val="s0"/>
        </w:rPr>
        <w:t>я светлого и темного времени суток.</w:t>
      </w:r>
    </w:p>
    <w:p w:rsidR="00000000" w:rsidRDefault="00C34211">
      <w:pPr>
        <w:pStyle w:val="pj"/>
      </w:pPr>
      <w:r>
        <w:rPr>
          <w:rStyle w:val="s0"/>
        </w:rPr>
        <w:t>2-23. Руководители школ-интернатов, домов для престарелых и инвалидов, детских домов и больниц:</w:t>
      </w:r>
    </w:p>
    <w:p w:rsidR="00000000" w:rsidRDefault="00C34211">
      <w:pPr>
        <w:pStyle w:val="pj"/>
      </w:pPr>
      <w:r>
        <w:rPr>
          <w:rStyle w:val="s0"/>
        </w:rPr>
        <w:t>1) ежедневно сообщают в установленное противопожарной службой время в пожарную часть, в районе выезда которой находится объе</w:t>
      </w:r>
      <w:r>
        <w:rPr>
          <w:rStyle w:val="s0"/>
        </w:rPr>
        <w:t>кт, информацию о количестве людей, находящихся на каждом объекте;</w:t>
      </w:r>
    </w:p>
    <w:p w:rsidR="00000000" w:rsidRDefault="00C34211">
      <w:pPr>
        <w:pStyle w:val="pj"/>
      </w:pPr>
      <w:r>
        <w:rPr>
          <w:rStyle w:val="s0"/>
        </w:rPr>
        <w:t xml:space="preserve">2) обеспечивают проведение не реже одного раза в полугодие тренировок персонала по их действиям при пожаре с одновременной проверкой работоспособности всех элементов системы противопожарной </w:t>
      </w:r>
      <w:r>
        <w:rPr>
          <w:rStyle w:val="s0"/>
        </w:rPr>
        <w:t>защиты здания.</w:t>
      </w:r>
    </w:p>
    <w:p w:rsidR="00000000" w:rsidRDefault="00C34211">
      <w:pPr>
        <w:pStyle w:val="pj"/>
      </w:pPr>
      <w:r>
        <w:rPr>
          <w:rStyle w:val="s0"/>
        </w:rPr>
        <w:t>2-24. Изменение функционального назначения, проведение капитального ремонта, технического перевооружения, реконструкции и перепланировки зданий и сооружений без разработанной и утвержденной в установленном порядке проектно-сметной документац</w:t>
      </w:r>
      <w:r>
        <w:rPr>
          <w:rStyle w:val="s0"/>
        </w:rPr>
        <w:t>ии не допускаются.</w:t>
      </w:r>
    </w:p>
    <w:p w:rsidR="00000000" w:rsidRDefault="00C34211">
      <w:pPr>
        <w:pStyle w:val="pj"/>
      </w:pPr>
      <w:r>
        <w:rPr>
          <w:rStyle w:val="s0"/>
        </w:rPr>
        <w:t>2-25. При аренде зданий и помещений арендаторами выполняются требования настоящих Правил для данного типа зданий, если иное не оговорено в договоре аренды.</w:t>
      </w:r>
    </w:p>
    <w:p w:rsidR="00000000" w:rsidRDefault="00C34211">
      <w:pPr>
        <w:pStyle w:val="pj"/>
      </w:pPr>
      <w:r>
        <w:rPr>
          <w:rStyle w:val="s0"/>
        </w:rPr>
        <w:t>2-26. Для всех производственных и складских помещений, а также наружных технологи</w:t>
      </w:r>
      <w:r>
        <w:rPr>
          <w:rStyle w:val="s0"/>
        </w:rPr>
        <w:t>ческих установок определяются категории взрывопожарной и пожарной опасности, а также классы зон в соответствии с требованиями Правил устройства электроустановок, утвержденных приказом Министра энергетики Республики Казахстан от 20 марта 2015 года № 230 (за</w:t>
      </w:r>
      <w:r>
        <w:rPr>
          <w:rStyle w:val="s0"/>
        </w:rPr>
        <w:t>регистрирован в реестре государственной регистрации нормативных правовых актов за № 10851) (далее - приказ № 230), которые обозначаются соответствующими знаками на дверях помещений.</w:t>
      </w:r>
    </w:p>
    <w:p w:rsidR="00000000" w:rsidRDefault="00C34211">
      <w:pPr>
        <w:pStyle w:val="pj"/>
      </w:pPr>
      <w:r>
        <w:rPr>
          <w:rStyle w:val="s0"/>
        </w:rPr>
        <w:t>Около оборудования, имеющего повышенную пожарную опасность, устанавливаютс</w:t>
      </w:r>
      <w:r>
        <w:rPr>
          <w:rStyle w:val="s0"/>
        </w:rPr>
        <w:t>я знаки безопасности.</w:t>
      </w:r>
    </w:p>
    <w:p w:rsidR="00000000" w:rsidRDefault="00C34211">
      <w:pPr>
        <w:pStyle w:val="pj"/>
      </w:pPr>
      <w:r>
        <w:rPr>
          <w:rStyle w:val="s0"/>
        </w:rPr>
        <w:t>Применение в процессах производства веществ и материалов с неисследованными показателями их взрывопожароопасности, а также их хранение совместно с другими веществами и материалами не допускаются.</w:t>
      </w:r>
    </w:p>
    <w:p w:rsidR="00000000" w:rsidRDefault="00C34211">
      <w:pPr>
        <w:pStyle w:val="pj"/>
      </w:pPr>
      <w:r>
        <w:rPr>
          <w:rStyle w:val="s0"/>
        </w:rPr>
        <w:t>2-27. Здания и сооружения на всех стад</w:t>
      </w:r>
      <w:r>
        <w:rPr>
          <w:rStyle w:val="s0"/>
        </w:rPr>
        <w:t>иях их жизненного цикла обеспечиваются средствами связи для вызова противопожарной службы, исправными первичными средствами пожаротушения. Нормы обеспечения объектов первичными средствами пожаротушения приведены в приложении 1-6 к настоящим Правилам.</w:t>
      </w:r>
    </w:p>
    <w:p w:rsidR="00000000" w:rsidRDefault="00C34211">
      <w:pPr>
        <w:pStyle w:val="pj"/>
      </w:pPr>
      <w:r>
        <w:rPr>
          <w:rStyle w:val="s0"/>
        </w:rPr>
        <w:t>Места</w:t>
      </w:r>
      <w:r>
        <w:rPr>
          <w:rStyle w:val="s0"/>
        </w:rPr>
        <w:t xml:space="preserve"> размещения первичных средств пожаротушения, средств связи, а также систем пожарной автоматики обозначаются соответствующими знаками пожарной безопасности, если визуальное восприятие указанных средств затруднено.</w:t>
      </w:r>
    </w:p>
    <w:p w:rsidR="00000000" w:rsidRDefault="00C34211">
      <w:pPr>
        <w:pStyle w:val="pj"/>
      </w:pPr>
      <w:r>
        <w:rPr>
          <w:rStyle w:val="s0"/>
        </w:rPr>
        <w:t xml:space="preserve">2-28. Устройства для самозакрывания дверей </w:t>
      </w:r>
      <w:r>
        <w:rPr>
          <w:rStyle w:val="s0"/>
        </w:rPr>
        <w:t>содержатся в исправном состоянии.</w:t>
      </w:r>
    </w:p>
    <w:p w:rsidR="00000000" w:rsidRDefault="00C34211">
      <w:pPr>
        <w:pStyle w:val="pj"/>
      </w:pPr>
      <w:r>
        <w:rPr>
          <w:rStyle w:val="s0"/>
        </w:rPr>
        <w:t>Устанавливать какие-либо приспособления, препятствующие свободному закрыванию противопожарных дверей и противодымных устройств (занавесов, экранов, штор), не допускается.</w:t>
      </w:r>
    </w:p>
    <w:p w:rsidR="00000000" w:rsidRDefault="00C34211">
      <w:pPr>
        <w:pStyle w:val="pj"/>
      </w:pPr>
      <w:r>
        <w:rPr>
          <w:rStyle w:val="s0"/>
        </w:rPr>
        <w:t>2-29. Не допускается проводить работы на оборудовании, установках и станках с неисправностями, которые могут привести к пожару, а также при отключенных контрольно-измерительных приборах и технологической автоматике, обеспечивающих контроль заданных режимов</w:t>
      </w:r>
      <w:r>
        <w:rPr>
          <w:rStyle w:val="s0"/>
        </w:rPr>
        <w:t xml:space="preserve"> температуры, давления и других, регламентированных условиями безопасности параметров.</w:t>
      </w:r>
    </w:p>
    <w:p w:rsidR="00000000" w:rsidRDefault="00C34211">
      <w:pPr>
        <w:pStyle w:val="pj"/>
      </w:pPr>
      <w:r>
        <w:rPr>
          <w:rStyle w:val="s0"/>
        </w:rPr>
        <w:t>2-30. Для обеспечения требуемой огнестойкости и снижения пожарной опасности конструкций и их отделки допускается использование огнезащитных средств.</w:t>
      </w:r>
    </w:p>
    <w:p w:rsidR="00000000" w:rsidRDefault="00C34211">
      <w:pPr>
        <w:pStyle w:val="pj"/>
      </w:pPr>
      <w:r>
        <w:rPr>
          <w:rStyle w:val="s0"/>
        </w:rPr>
        <w:t>В зданиях всех степе</w:t>
      </w:r>
      <w:r>
        <w:rPr>
          <w:rStyle w:val="s0"/>
        </w:rPr>
        <w:t>ней огнестойкости (за исключением V степени огнестойкости) стропила и обрешетку чердачных покрытий из горючих материалов следует подвергать огнезащитной обработке.</w:t>
      </w:r>
    </w:p>
    <w:p w:rsidR="00000000" w:rsidRDefault="00C34211">
      <w:pPr>
        <w:pStyle w:val="pj"/>
      </w:pPr>
      <w:r>
        <w:rPr>
          <w:rStyle w:val="s0"/>
        </w:rPr>
        <w:t>Проведение работ по нанесению огнезащитных составов (пропиток) осуществляется в соответствии</w:t>
      </w:r>
      <w:r>
        <w:rPr>
          <w:rStyle w:val="s0"/>
        </w:rPr>
        <w:t xml:space="preserve"> с требованиями технической документации на средство огнезащиты.</w:t>
      </w:r>
    </w:p>
    <w:p w:rsidR="00000000" w:rsidRDefault="00C34211">
      <w:pPr>
        <w:pStyle w:val="pj"/>
      </w:pPr>
      <w:r>
        <w:rPr>
          <w:rStyle w:val="s0"/>
        </w:rPr>
        <w:t>2-31. Руководитель организации обеспечивает устранение повреждений огнезащитных напыляемых составов, огнезащитных обмазок, штукатурки, облицовки плитными, листовыми и другими огнезащитными материалами строительных конструкций, горючих отделочных и теплоизо</w:t>
      </w:r>
      <w:r>
        <w:rPr>
          <w:rStyle w:val="s0"/>
        </w:rPr>
        <w:t>ляционных материалов, воздуховодов, металлических опор оборудования и эстакад, а также осуществляет проверку состояния огнезащитной обработки (пропитки) в соответствии с инструкцией завода-изготовителя.</w:t>
      </w:r>
    </w:p>
    <w:p w:rsidR="00000000" w:rsidRDefault="00C34211">
      <w:pPr>
        <w:pStyle w:val="pj"/>
      </w:pPr>
      <w:r>
        <w:rPr>
          <w:rStyle w:val="s0"/>
        </w:rPr>
        <w:t>Состояние огнезащитной обработки (пропитки) проверяет</w:t>
      </w:r>
      <w:r>
        <w:rPr>
          <w:rStyle w:val="s0"/>
        </w:rPr>
        <w:t>ся в сроки, указанные в технической документации, или не реже одного раза в год с составлением протокола испытаний.</w:t>
      </w:r>
    </w:p>
    <w:p w:rsidR="00000000" w:rsidRDefault="00C34211">
      <w:pPr>
        <w:pStyle w:val="pj"/>
      </w:pPr>
      <w:r>
        <w:rPr>
          <w:rStyle w:val="s0"/>
        </w:rPr>
        <w:t>2-32. В местах пересечения противопожарных преград различными инженерными и технологическими коммуникациями (в том числе электрическими пров</w:t>
      </w:r>
      <w:r>
        <w:rPr>
          <w:rStyle w:val="s0"/>
        </w:rPr>
        <w:t>одами и кабелями) образовавшиеся отверстия и зазоры заделываются негорючими материалами, обеспечивающими требуемый предел огнестойкости и дымогазонепроницаемость.</w:t>
      </w:r>
    </w:p>
    <w:p w:rsidR="00000000" w:rsidRDefault="00C34211">
      <w:pPr>
        <w:pStyle w:val="pj"/>
      </w:pPr>
      <w:r>
        <w:rPr>
          <w:rStyle w:val="s0"/>
        </w:rPr>
        <w:t>2-33. В зданиях и сооружениях организаций (за исключением индивидуальных жилых домов) не допу</w:t>
      </w:r>
      <w:r>
        <w:rPr>
          <w:rStyle w:val="s0"/>
        </w:rPr>
        <w:t>скается:</w:t>
      </w:r>
    </w:p>
    <w:p w:rsidR="00000000" w:rsidRDefault="00C34211">
      <w:pPr>
        <w:pStyle w:val="pj"/>
      </w:pPr>
      <w:r>
        <w:rPr>
          <w:rStyle w:val="s0"/>
        </w:rPr>
        <w:t>1) хранить и применять в подвалах и цокольных этажах легковоспламеняющиеся и горючие жидкости, порох, взрывчатые вещества, пиротехнические изделия, баллоны с горючими газами, товары в аэрозольной упаковке, целлулоиду и другие взрывопожароопасные в</w:t>
      </w:r>
      <w:r>
        <w:rPr>
          <w:rStyle w:val="s0"/>
        </w:rPr>
        <w:t>ещества и материалы, кроме случаев, предусмотренных нормами проектирования;</w:t>
      </w:r>
    </w:p>
    <w:p w:rsidR="00000000" w:rsidRDefault="00C34211">
      <w:pPr>
        <w:pStyle w:val="pj"/>
      </w:pPr>
      <w:r>
        <w:rPr>
          <w:rStyle w:val="s0"/>
        </w:rPr>
        <w:t xml:space="preserve">2) использовать чердаки, технические этажи, вентиляционные камеры и другие технические помещения для организации производственных участков, мастерских, а также хранения продукции, </w:t>
      </w:r>
      <w:r>
        <w:rPr>
          <w:rStyle w:val="s0"/>
        </w:rPr>
        <w:t>оборудования, мебели и других предметов;</w:t>
      </w:r>
    </w:p>
    <w:p w:rsidR="00000000" w:rsidRDefault="00C34211">
      <w:pPr>
        <w:pStyle w:val="pj"/>
      </w:pPr>
      <w:r>
        <w:rPr>
          <w:rStyle w:val="s0"/>
        </w:rPr>
        <w:t>3) размещать и эксплуатировать в лифтовых холлах кладовые, киоски, ларьки и другие подобные помещения, а также хранить горючие материалы;</w:t>
      </w:r>
    </w:p>
    <w:p w:rsidR="00000000" w:rsidRDefault="00C34211">
      <w:pPr>
        <w:pStyle w:val="pj"/>
      </w:pPr>
      <w:r>
        <w:rPr>
          <w:rStyle w:val="s0"/>
        </w:rPr>
        <w:t xml:space="preserve">4) снимать предусмотренные проектом двери эвакуационных выходов из поэтажных </w:t>
      </w:r>
      <w:r>
        <w:rPr>
          <w:rStyle w:val="s0"/>
        </w:rPr>
        <w:t>коридоров, холлов, фойе, тамбуров и лестничных клеток, другие двери, препятствующие распространению опасных факторов пожара на путях эвакуации;</w:t>
      </w:r>
    </w:p>
    <w:p w:rsidR="00000000" w:rsidRDefault="00C34211">
      <w:pPr>
        <w:pStyle w:val="pj"/>
      </w:pPr>
      <w:r>
        <w:rPr>
          <w:rStyle w:val="s0"/>
        </w:rPr>
        <w:t>5) производить изменения объемно-планировочных решений, в результате которых ухудшаются условия безопасной эваку</w:t>
      </w:r>
      <w:r>
        <w:rPr>
          <w:rStyle w:val="s0"/>
        </w:rPr>
        <w:t>ации людей, ограничивается доступ к огнетушителям, пожарным кранам и другим средствам пожарной безопасности или уменьшается зона действия автоматических систем противопожарной защиты (автоматической пожарной сигнализации, стационарной автоматической устано</w:t>
      </w:r>
      <w:r>
        <w:rPr>
          <w:rStyle w:val="s0"/>
        </w:rPr>
        <w:t>вки пожаротушения, системы дымоудаления, системы оповещения и управления эвакуацией);</w:t>
      </w:r>
    </w:p>
    <w:p w:rsidR="00000000" w:rsidRDefault="00C34211">
      <w:pPr>
        <w:pStyle w:val="pj"/>
      </w:pPr>
      <w:r>
        <w:rPr>
          <w:rStyle w:val="s0"/>
        </w:rPr>
        <w:t>6) загромождать мебелью, оборудованием и другими предметами двери, люки на балконах и лоджиях, переходы в смежные секции и выходы на эвакуационные лестницы, демонтировать</w:t>
      </w:r>
      <w:r>
        <w:rPr>
          <w:rStyle w:val="s0"/>
        </w:rPr>
        <w:t xml:space="preserve"> межбалконные лестницы, а также заваривать люки на балконах и лоджиях квартир;</w:t>
      </w:r>
    </w:p>
    <w:p w:rsidR="00000000" w:rsidRDefault="00C34211">
      <w:pPr>
        <w:pStyle w:val="pj"/>
      </w:pPr>
      <w:r>
        <w:rPr>
          <w:rStyle w:val="s0"/>
        </w:rPr>
        <w:t>7) проводить уборку помещений и стирку одежды с применением легковоспламеняющихся и горючих жидкостей, а также производить отогревание замерзших труб паяльными лампами и другими</w:t>
      </w:r>
      <w:r>
        <w:rPr>
          <w:rStyle w:val="s0"/>
        </w:rPr>
        <w:t xml:space="preserve"> способами с применением открытого огня;</w:t>
      </w:r>
    </w:p>
    <w:p w:rsidR="00000000" w:rsidRDefault="00C34211">
      <w:pPr>
        <w:pStyle w:val="pj"/>
      </w:pPr>
      <w:r>
        <w:rPr>
          <w:rStyle w:val="s0"/>
        </w:rPr>
        <w:t>8) оставлять неубранным промасленный обтирочный материал;</w:t>
      </w:r>
    </w:p>
    <w:p w:rsidR="00000000" w:rsidRDefault="00C34211">
      <w:pPr>
        <w:pStyle w:val="pj"/>
      </w:pPr>
      <w:r>
        <w:rPr>
          <w:rStyle w:val="s0"/>
        </w:rPr>
        <w:t>9) устанавливать решетки на окнах всех этажей здания и приямках у окон подвалов (за исключением помещений исправительных и специальных учреждений, обеспечива</w:t>
      </w:r>
      <w:r>
        <w:rPr>
          <w:rStyle w:val="s0"/>
        </w:rPr>
        <w:t>ющих временную изоляцию от общества, складов, касс, оружейных комнат, секретных частей учреждений, хранения и обращения прекурсоров);</w:t>
      </w:r>
    </w:p>
    <w:p w:rsidR="00000000" w:rsidRDefault="00C34211">
      <w:pPr>
        <w:pStyle w:val="pj"/>
      </w:pPr>
      <w:r>
        <w:rPr>
          <w:rStyle w:val="s0"/>
        </w:rPr>
        <w:t>10) остеклять балконы, лоджии и галереи, ведущие к незадымляемым лестничным клеткам;</w:t>
      </w:r>
    </w:p>
    <w:p w:rsidR="00000000" w:rsidRDefault="00C34211">
      <w:pPr>
        <w:pStyle w:val="pj"/>
      </w:pPr>
      <w:r>
        <w:rPr>
          <w:rStyle w:val="s0"/>
        </w:rPr>
        <w:t>11) устраивать в лестничных клетках и</w:t>
      </w:r>
      <w:r>
        <w:rPr>
          <w:rStyle w:val="s0"/>
        </w:rPr>
        <w:t xml:space="preserve"> коридорах кладовые (подсобные помещения), а также хранить под лестничными маршами и на лестничных площадках вещи, мебель и другие горючие материалы. Под лестничными маршами в первом и цокольном этажах допускается устройство только помещений для узлов упра</w:t>
      </w:r>
      <w:r>
        <w:rPr>
          <w:rStyle w:val="s0"/>
        </w:rPr>
        <w:t>вления центрального отопления, водомерных узлов и электрощитовых, выгороженных перегородками из негорючих материалов.</w:t>
      </w:r>
    </w:p>
    <w:p w:rsidR="00000000" w:rsidRDefault="00C34211">
      <w:pPr>
        <w:pStyle w:val="pj"/>
      </w:pPr>
      <w:r>
        <w:rPr>
          <w:rStyle w:val="s0"/>
        </w:rPr>
        <w:t>12) устраивать в производственных и складских помещениях зданий (кроме зданий V степени огнестойкости) антресоли, перегородки, бытовки, кл</w:t>
      </w:r>
      <w:r>
        <w:rPr>
          <w:rStyle w:val="s0"/>
        </w:rPr>
        <w:t>адовки, конторки и другие встроенные помещения из горючих материалов;</w:t>
      </w:r>
    </w:p>
    <w:p w:rsidR="00000000" w:rsidRDefault="00C34211">
      <w:pPr>
        <w:pStyle w:val="pj"/>
      </w:pPr>
      <w:r>
        <w:rPr>
          <w:rStyle w:val="s0"/>
        </w:rPr>
        <w:t>13) загромождать и закрывать проходы к местам установки средств индивидуальной защиты и крепления спасательных устройств.</w:t>
      </w:r>
    </w:p>
    <w:p w:rsidR="00000000" w:rsidRDefault="00C34211">
      <w:pPr>
        <w:pStyle w:val="pj"/>
      </w:pPr>
      <w:r>
        <w:rPr>
          <w:rStyle w:val="s0"/>
        </w:rPr>
        <w:t>2-34. Наружные пожарные лестницы и ограждения на крышах зданий и</w:t>
      </w:r>
      <w:r>
        <w:rPr>
          <w:rStyle w:val="s0"/>
        </w:rPr>
        <w:t xml:space="preserve"> сооружений содержатся в исправном состоянии и не реже одного раза в пять лет подвергаются эксплуатационным испытаниям в соответствии с требованиями СТ РК 2218-2012 «Конструкции строительные металлические. Лестницы пожарные наружные стационарные и огражден</w:t>
      </w:r>
      <w:r>
        <w:rPr>
          <w:rStyle w:val="s0"/>
        </w:rPr>
        <w:t>ия кровли. Общие технические условия».</w:t>
      </w:r>
    </w:p>
    <w:p w:rsidR="00000000" w:rsidRDefault="00C34211">
      <w:pPr>
        <w:pStyle w:val="pj"/>
      </w:pPr>
      <w:r>
        <w:rPr>
          <w:rStyle w:val="s0"/>
        </w:rPr>
        <w:t>2-35. В помещениях, предназначенных для одновременного пребывания более 50 человек, а также в помещениях подвальных и цокольных этажей, предназначенных для одновременного пребывания более 15 человек, предусматривается</w:t>
      </w:r>
      <w:r>
        <w:rPr>
          <w:rStyle w:val="s0"/>
        </w:rPr>
        <w:t xml:space="preserve"> не менее двух эвакуационных выходов.</w:t>
      </w:r>
    </w:p>
    <w:p w:rsidR="00000000" w:rsidRDefault="00C34211">
      <w:pPr>
        <w:pStyle w:val="pj"/>
      </w:pPr>
      <w:r>
        <w:rPr>
          <w:rStyle w:val="s0"/>
        </w:rPr>
        <w:t>В зданиях и сооружениях IV и V степени огнестойкости одновременное пребывание 50 человек и более допускается только в помещениях первого этажа.</w:t>
      </w:r>
    </w:p>
    <w:p w:rsidR="00000000" w:rsidRDefault="00C34211">
      <w:pPr>
        <w:pStyle w:val="pj"/>
      </w:pPr>
      <w:r>
        <w:rPr>
          <w:rStyle w:val="s0"/>
        </w:rPr>
        <w:t>2-36. Двери и люки чердачных помещений, а также технических этажей и подва</w:t>
      </w:r>
      <w:r>
        <w:rPr>
          <w:rStyle w:val="s0"/>
        </w:rPr>
        <w:t>лов, в которых по условиям технологии не требуется постоянного пребывания людей, закрываются на замок. На дверях и люках указанных помещений вывешивается информация о месте хранения ключей.</w:t>
      </w:r>
    </w:p>
    <w:p w:rsidR="00000000" w:rsidRDefault="00C34211">
      <w:pPr>
        <w:pStyle w:val="pj"/>
      </w:pPr>
      <w:r>
        <w:rPr>
          <w:rStyle w:val="s0"/>
        </w:rPr>
        <w:t>Приямки у оконных проемов подвальных и цокольных этажей зданий, со</w:t>
      </w:r>
      <w:r>
        <w:rPr>
          <w:rStyle w:val="s0"/>
        </w:rPr>
        <w:t>оружений и строений своевременно очищаются от мусора и других предметов. Запоры на окнах открываются изнутри без ключа.</w:t>
      </w:r>
    </w:p>
    <w:p w:rsidR="00000000" w:rsidRDefault="00C34211">
      <w:pPr>
        <w:pStyle w:val="pj"/>
      </w:pPr>
      <w:r>
        <w:rPr>
          <w:rStyle w:val="s0"/>
        </w:rPr>
        <w:t xml:space="preserve">2-37. Использованные обтирочные материалы собираются в контейнера из негорючего материала с закрывающейся крышкой. По окончании рабочей </w:t>
      </w:r>
      <w:r>
        <w:rPr>
          <w:rStyle w:val="s0"/>
        </w:rPr>
        <w:t>смены содержимое указанных контейнеров удаляется за пределы зданий.</w:t>
      </w:r>
    </w:p>
    <w:p w:rsidR="00000000" w:rsidRDefault="00C34211">
      <w:pPr>
        <w:pStyle w:val="pj"/>
      </w:pPr>
      <w:r>
        <w:rPr>
          <w:rStyle w:val="s0"/>
        </w:rPr>
        <w:t>2-38. Специальная одежда лиц, работающих с маслами, лаками, красками и другими легковоспламеняющимися и горючими жидкостями, хранится в подвешенном виде в металлических шкафах, установленн</w:t>
      </w:r>
      <w:r>
        <w:rPr>
          <w:rStyle w:val="s0"/>
        </w:rPr>
        <w:t>ых в специально отведенных для этой цели местах.</w:t>
      </w:r>
    </w:p>
    <w:p w:rsidR="00000000" w:rsidRDefault="00C34211">
      <w:pPr>
        <w:pStyle w:val="pj"/>
      </w:pPr>
      <w:r>
        <w:rPr>
          <w:rStyle w:val="s0"/>
        </w:rPr>
        <w:t>2-39. В зданиях с витражами высотой более 1 этажа нарушение конструкций дымонепроницаемых негорючих диафрагм, установленных в витражах на уровне каждого этажа, не допускается.</w:t>
      </w:r>
    </w:p>
    <w:p w:rsidR="00000000" w:rsidRDefault="00C34211">
      <w:pPr>
        <w:pStyle w:val="pj"/>
      </w:pPr>
      <w:r>
        <w:rPr>
          <w:rStyle w:val="s0"/>
        </w:rPr>
        <w:t>2-40. При эксплуатации эвакуаци</w:t>
      </w:r>
      <w:r>
        <w:rPr>
          <w:rStyle w:val="s0"/>
        </w:rPr>
        <w:t>онных путей и выходов обеспечивается соблюдение проектных решений и требований нормативных документов по стандартизации, документов в области архитектуры, градостроительства и строительства (в том числе по освещенности, количеству, размерам и объемно-плани</w:t>
      </w:r>
      <w:r>
        <w:rPr>
          <w:rStyle w:val="s0"/>
        </w:rPr>
        <w:t>ровочным решениям эвакуационных путей и выходов, а также наличию на путях эвакуации знаков пожарной безопасности).</w:t>
      </w:r>
    </w:p>
    <w:p w:rsidR="00000000" w:rsidRDefault="00C34211">
      <w:pPr>
        <w:pStyle w:val="pj"/>
      </w:pPr>
      <w:r>
        <w:rPr>
          <w:rStyle w:val="s0"/>
        </w:rPr>
        <w:t>2-41. Открывание дверей на путях эвакуации выполняется по направлению выхода из здания, за исключением дверей, для которых направление открыв</w:t>
      </w:r>
      <w:r>
        <w:rPr>
          <w:rStyle w:val="s0"/>
        </w:rPr>
        <w:t>ания не нормируется, а именно:</w:t>
      </w:r>
    </w:p>
    <w:p w:rsidR="00000000" w:rsidRDefault="00C34211">
      <w:pPr>
        <w:pStyle w:val="pj"/>
      </w:pPr>
      <w:r>
        <w:rPr>
          <w:rStyle w:val="s0"/>
        </w:rPr>
        <w:t>1) помещений классов Ф1.3 и Ф1.4;</w:t>
      </w:r>
    </w:p>
    <w:p w:rsidR="00000000" w:rsidRDefault="00C34211">
      <w:pPr>
        <w:pStyle w:val="pj"/>
      </w:pPr>
      <w:r>
        <w:rPr>
          <w:rStyle w:val="s0"/>
        </w:rPr>
        <w:t>2) помещений с одновременным пребыванием не более 15 человек, кроме помещений А и Б;</w:t>
      </w:r>
    </w:p>
    <w:p w:rsidR="00000000" w:rsidRDefault="00C34211">
      <w:pPr>
        <w:pStyle w:val="pj"/>
      </w:pPr>
      <w:r>
        <w:rPr>
          <w:rStyle w:val="s0"/>
        </w:rPr>
        <w:t>3) кладовых площадью не более 200 м</w:t>
      </w:r>
      <w:r>
        <w:rPr>
          <w:rStyle w:val="s0"/>
          <w:vertAlign w:val="superscript"/>
        </w:rPr>
        <w:t>2</w:t>
      </w:r>
      <w:r>
        <w:rPr>
          <w:rStyle w:val="s0"/>
        </w:rPr>
        <w:t>;</w:t>
      </w:r>
    </w:p>
    <w:p w:rsidR="00000000" w:rsidRDefault="00C34211">
      <w:pPr>
        <w:pStyle w:val="pj"/>
      </w:pPr>
      <w:r>
        <w:rPr>
          <w:rStyle w:val="s0"/>
        </w:rPr>
        <w:t>4) санитарных узлов;</w:t>
      </w:r>
    </w:p>
    <w:p w:rsidR="00000000" w:rsidRDefault="00C34211">
      <w:pPr>
        <w:pStyle w:val="pj"/>
      </w:pPr>
      <w:r>
        <w:rPr>
          <w:rStyle w:val="s0"/>
        </w:rPr>
        <w:t>5) выходов на площадки лестниц 3-го типа.</w:t>
      </w:r>
    </w:p>
    <w:p w:rsidR="00000000" w:rsidRDefault="00C34211">
      <w:pPr>
        <w:pStyle w:val="pj"/>
      </w:pPr>
      <w:r>
        <w:rPr>
          <w:rStyle w:val="s0"/>
        </w:rPr>
        <w:t>2-42. Запоры на дверях эвакуационных выходов обеспечивают возможность их свободного открывания изнутри без ключа, за исключением случаев, устанавливаемых законодательством Республики Казахстан.</w:t>
      </w:r>
    </w:p>
    <w:p w:rsidR="00000000" w:rsidRDefault="00C34211">
      <w:pPr>
        <w:pStyle w:val="pj"/>
      </w:pPr>
      <w:r>
        <w:rPr>
          <w:rStyle w:val="s0"/>
        </w:rPr>
        <w:t>2-43. Объемные световые знаки пожарной безопасности «Выход», «</w:t>
      </w:r>
      <w:r>
        <w:rPr>
          <w:rStyle w:val="s0"/>
        </w:rPr>
        <w:t>Эвакуационный (запасный) выход», «Дверь эвакуационного выхода» с автономным питанием и от электросети, используемые на путях эвакуации, содержатся в исправном состоянии с включенной световой индикацией.</w:t>
      </w:r>
    </w:p>
    <w:p w:rsidR="00000000" w:rsidRDefault="00C34211">
      <w:pPr>
        <w:pStyle w:val="pj"/>
      </w:pPr>
      <w:r>
        <w:rPr>
          <w:rStyle w:val="s0"/>
        </w:rPr>
        <w:t>Эвакуационное освещение обеспечивается автоматическим</w:t>
      </w:r>
      <w:r>
        <w:rPr>
          <w:rStyle w:val="s0"/>
        </w:rPr>
        <w:t xml:space="preserve"> включением при прекращении электропитания рабочего освещения.</w:t>
      </w:r>
    </w:p>
    <w:p w:rsidR="00000000" w:rsidRDefault="00C34211">
      <w:pPr>
        <w:pStyle w:val="pj"/>
      </w:pPr>
      <w:r>
        <w:rPr>
          <w:rStyle w:val="s0"/>
        </w:rPr>
        <w:t>2-44. При эксплуатации эвакуационных путей и выходов не допускается:</w:t>
      </w:r>
    </w:p>
    <w:p w:rsidR="00000000" w:rsidRDefault="00C34211">
      <w:pPr>
        <w:pStyle w:val="pj"/>
      </w:pPr>
      <w:r>
        <w:rPr>
          <w:rStyle w:val="s0"/>
        </w:rPr>
        <w:t>1) загромождать эвакуационные пути и выходы (в том числе проходы, коридоры, тамбуры, галереи, лифтовые холлы, лестничные пло</w:t>
      </w:r>
      <w:r>
        <w:rPr>
          <w:rStyle w:val="s0"/>
        </w:rPr>
        <w:t>щадки, марши лестниц, двери, эвакуационные люки) различными материалами, изделиями, оборудованием, производственными отходами, мусором и другими предметами, а также забивать двери эвакуационных выходов;</w:t>
      </w:r>
    </w:p>
    <w:p w:rsidR="00000000" w:rsidRDefault="00C34211">
      <w:pPr>
        <w:pStyle w:val="pj"/>
      </w:pPr>
      <w:r>
        <w:rPr>
          <w:rStyle w:val="s0"/>
        </w:rPr>
        <w:t>2) устраивать в тамбурах выходов (за исключением квар</w:t>
      </w:r>
      <w:r>
        <w:rPr>
          <w:rStyle w:val="s0"/>
        </w:rPr>
        <w:t>тир и индивидуальных жилых домов) сушилки и вешалки для одежды, гардеробы, а также хранить (в том числе временно) инвентарь и материалы;</w:t>
      </w:r>
    </w:p>
    <w:p w:rsidR="00000000" w:rsidRDefault="00C34211">
      <w:pPr>
        <w:pStyle w:val="pj"/>
      </w:pPr>
      <w:r>
        <w:rPr>
          <w:rStyle w:val="s0"/>
        </w:rPr>
        <w:t>3) устраивать на путях эвакуации пороги (за исключением порогов в дверных проемах), раздвижные и подъемно-опускные двер</w:t>
      </w:r>
      <w:r>
        <w:rPr>
          <w:rStyle w:val="s0"/>
        </w:rPr>
        <w:t>и и ворота без возможности вручную открыть их изнутри и заблокировать в открытом состоянии, вращающиеся двери и турникеты, а также другие устройства, препятствующие свободной эвакуации людей, при отсутствии иных (дублирующих) путей эвакуации либо техническ</w:t>
      </w:r>
      <w:r>
        <w:rPr>
          <w:rStyle w:val="s0"/>
        </w:rPr>
        <w:t>их решений, позволяющих вручную открыть и заблокировать в открытом состоянии указанные устройства. Допускается в дополнение к ручному способу применение автоматического или дистанционного способа открывания и блокирования устройств.</w:t>
      </w:r>
    </w:p>
    <w:p w:rsidR="00000000" w:rsidRDefault="00C34211">
      <w:pPr>
        <w:pStyle w:val="pj"/>
      </w:pPr>
      <w:r>
        <w:rPr>
          <w:rStyle w:val="s0"/>
        </w:rPr>
        <w:t>4) применять горючие ма</w:t>
      </w:r>
      <w:r>
        <w:rPr>
          <w:rStyle w:val="s0"/>
        </w:rPr>
        <w:t>териалы, не соответствующие классу пожарной опасности для отделки, облицовки и окраски полов, стен и потолков на путях эвакуации, за исключением зданий V степени огнестойкости;</w:t>
      </w:r>
    </w:p>
    <w:p w:rsidR="00000000" w:rsidRDefault="00C34211">
      <w:pPr>
        <w:pStyle w:val="pj"/>
      </w:pPr>
      <w:r>
        <w:rPr>
          <w:rStyle w:val="s0"/>
        </w:rPr>
        <w:t>5) фиксировать самозакрывающиеся двери лестничных клеток, коридоров, холлов и т</w:t>
      </w:r>
      <w:r>
        <w:rPr>
          <w:rStyle w:val="s0"/>
        </w:rPr>
        <w:t>амбуров в открытом положении, а также снимать их;</w:t>
      </w:r>
    </w:p>
    <w:p w:rsidR="00000000" w:rsidRDefault="00C34211">
      <w:pPr>
        <w:pStyle w:val="pj"/>
      </w:pPr>
      <w:r>
        <w:rPr>
          <w:rStyle w:val="s0"/>
        </w:rPr>
        <w:t>6) остеклять или закрывать жалюзи воздушных зон в незадымляемых лестничных клетках;</w:t>
      </w:r>
    </w:p>
    <w:p w:rsidR="00000000" w:rsidRDefault="00C34211">
      <w:pPr>
        <w:pStyle w:val="pj"/>
      </w:pPr>
      <w:r>
        <w:rPr>
          <w:rStyle w:val="s0"/>
        </w:rPr>
        <w:t>7) заменять армированное стекло обычным в остеклениях дверей и фрамуг.</w:t>
      </w:r>
    </w:p>
    <w:p w:rsidR="00000000" w:rsidRDefault="00C34211">
      <w:pPr>
        <w:pStyle w:val="pj"/>
      </w:pPr>
      <w:r>
        <w:rPr>
          <w:rStyle w:val="s0"/>
        </w:rPr>
        <w:t>2-45. При расстановке технологического, выставочног</w:t>
      </w:r>
      <w:r>
        <w:rPr>
          <w:rStyle w:val="s0"/>
        </w:rPr>
        <w:t>о и другого оборудования помещения обеспечиваются эвакуационными проходами к лестничным клеткам и другим путям эвакуации в соответствии с нормами проектирования.</w:t>
      </w:r>
    </w:p>
    <w:p w:rsidR="00000000" w:rsidRDefault="00C34211">
      <w:pPr>
        <w:pStyle w:val="pj"/>
      </w:pPr>
      <w:r>
        <w:rPr>
          <w:rStyle w:val="s0"/>
        </w:rPr>
        <w:t>2-46. Ковры, ковровые дорожки и другие покрытия полов в помещениях с массовым пребыванием людей надежно крепятся к полу.</w:t>
      </w:r>
    </w:p>
    <w:p w:rsidR="00000000" w:rsidRDefault="00C34211">
      <w:pPr>
        <w:pStyle w:val="pj"/>
      </w:pPr>
      <w:r>
        <w:rPr>
          <w:rStyle w:val="s0"/>
        </w:rPr>
        <w:t>2-47. Размещение и эксплуатация газобаллонных установок, в том числе размещаемых внутри зданий для проживания людей, осуществляются в с</w:t>
      </w:r>
      <w:r>
        <w:rPr>
          <w:rStyle w:val="s0"/>
        </w:rPr>
        <w:t xml:space="preserve">оответствии с требованиями по безопасности объектов систем газоснабжения, утвержденными приказом Министра внутренних дел Республики Казахстан от 9 октября 2017 года № 673 (зарегистрирован в реестре государственной регистрации нормативных правовых актов за </w:t>
      </w:r>
      <w:r>
        <w:rPr>
          <w:rStyle w:val="s0"/>
        </w:rPr>
        <w:t>№ 15986).</w:t>
      </w:r>
    </w:p>
    <w:p w:rsidR="00000000" w:rsidRDefault="00C34211">
      <w:pPr>
        <w:pStyle w:val="pj"/>
      </w:pPr>
      <w:r>
        <w:rPr>
          <w:rStyle w:val="s0"/>
        </w:rPr>
        <w:t>2-48. При эксплуатации бытовых газовых приборов размещение мебели и других горючих материалов осуществляется на расстоянии не менее 0,2 м по горизонтали до ближайшей вертикальной поверхности и не менее 0,7 м по вертикали до ближайшей нависающей н</w:t>
      </w:r>
      <w:r>
        <w:rPr>
          <w:rStyle w:val="s0"/>
        </w:rPr>
        <w:t>ад ней горизонтальной поверхности этих изделий.</w:t>
      </w:r>
    </w:p>
    <w:p w:rsidR="00000000" w:rsidRDefault="00C34211">
      <w:pPr>
        <w:pStyle w:val="pj"/>
      </w:pPr>
      <w:r>
        <w:rPr>
          <w:rStyle w:val="s0"/>
        </w:rPr>
        <w:t>2-49. Газовые баллоны (рабочий и запасной) для снабжения газом бытовых газовых приборов (в том числе кухонных плит, водогрейных котлов, газовых колонок) располагаются вне зданий в пристройках или шкафах из не</w:t>
      </w:r>
      <w:r>
        <w:rPr>
          <w:rStyle w:val="s0"/>
        </w:rPr>
        <w:t>горючих материалов у глухого простенка стены на расстоянии не менее 5 м от входов в здание, цокольные и подвальные этажи.</w:t>
      </w:r>
    </w:p>
    <w:p w:rsidR="00000000" w:rsidRDefault="00C34211">
      <w:pPr>
        <w:pStyle w:val="pj"/>
      </w:pPr>
      <w:r>
        <w:rPr>
          <w:rStyle w:val="s0"/>
        </w:rPr>
        <w:t>Пристройки и шкафы для газовых баллонов запираются на замок и обеспечиваются жалюзи для проветривания, а также предупреждающей надпись</w:t>
      </w:r>
      <w:r>
        <w:rPr>
          <w:rStyle w:val="s0"/>
        </w:rPr>
        <w:t>ю «Огнеопасно. Баллоны с газом».</w:t>
      </w:r>
    </w:p>
    <w:p w:rsidR="00000000" w:rsidRDefault="00C34211">
      <w:pPr>
        <w:pStyle w:val="pj"/>
      </w:pPr>
      <w:r>
        <w:rPr>
          <w:rStyle w:val="s0"/>
        </w:rPr>
        <w:t>2-50. Мусоропроводы в зданиях и сооружениях обеспечиваются клапанами, предусмотренными проектом. Клапаны находятся в закрытом положении, содержатся исправными и обеспечиваются уплотнением в притворе.</w:t>
      </w:r>
    </w:p>
    <w:p w:rsidR="00000000" w:rsidRDefault="00C34211">
      <w:pPr>
        <w:pStyle w:val="pj"/>
      </w:pPr>
      <w:r>
        <w:rPr>
          <w:rStyle w:val="s0"/>
        </w:rPr>
        <w:t>2-51. Двери камер мусор</w:t>
      </w:r>
      <w:r>
        <w:rPr>
          <w:rStyle w:val="s0"/>
        </w:rPr>
        <w:t>осборников содержатся постоянно закрытыми на замок.</w:t>
      </w:r>
    </w:p>
    <w:p w:rsidR="00000000" w:rsidRDefault="00C34211">
      <w:pPr>
        <w:pStyle w:val="pj"/>
      </w:pPr>
      <w:r>
        <w:rPr>
          <w:rStyle w:val="s0"/>
        </w:rPr>
        <w:t>2-52. Лифты и подъемники (за исключением пожарных лифтов) в зданиях и наземных сооружениях при возникновении пожара автоматически опускаются на основной посадочный этаж, а в подземных сооружениях - подним</w:t>
      </w:r>
      <w:r>
        <w:rPr>
          <w:rStyle w:val="s0"/>
        </w:rPr>
        <w:t>аются на верхний этаж и обесточиваются.</w:t>
      </w:r>
    </w:p>
    <w:p w:rsidR="00000000" w:rsidRDefault="00C34211">
      <w:pPr>
        <w:pStyle w:val="pj"/>
      </w:pPr>
      <w:r>
        <w:rPr>
          <w:rStyle w:val="s0"/>
        </w:rPr>
        <w:t>2-53. Приводы эскалаторов (траволаторов) при возникновении пожара автоматически отключаются.</w:t>
      </w:r>
    </w:p>
    <w:p w:rsidR="00000000" w:rsidRDefault="00C34211">
      <w:pPr>
        <w:pStyle w:val="pj"/>
      </w:pPr>
      <w:r>
        <w:rPr>
          <w:rStyle w:val="s0"/>
        </w:rPr>
        <w:t>2-54. Здания и сооружения, а также наружные технологические установки оборудуются исправными устройствами молниезащиты, пре</w:t>
      </w:r>
      <w:r>
        <w:rPr>
          <w:rStyle w:val="s0"/>
        </w:rPr>
        <w:t>дусмотренными проектом.</w:t>
      </w:r>
    </w:p>
    <w:p w:rsidR="00000000" w:rsidRDefault="00C34211">
      <w:pPr>
        <w:pStyle w:val="pj"/>
      </w:pPr>
      <w:r>
        <w:rPr>
          <w:rStyle w:val="s0"/>
        </w:rPr>
        <w:t>2-55. Для защиты от вторичных проявлений молний и зарядов статического электричества во всех металлических конструкциях технологических аппаратов, резервуарах, газопроводах, нефтепроводах, нефтепродуктопроводах и других устройствах,</w:t>
      </w:r>
      <w:r>
        <w:rPr>
          <w:rStyle w:val="s0"/>
        </w:rPr>
        <w:t xml:space="preserve"> расположенных внутри зданий и на открытом пространстве, в которых обращаются, хранятся или перерабатываются легковоспламеняющиеся или горючие жидкости, а также горючие газы, предусматривается защитное заземление.</w:t>
      </w:r>
    </w:p>
    <w:p w:rsidR="00000000" w:rsidRDefault="00C34211">
      <w:pPr>
        <w:pStyle w:val="pj"/>
      </w:pPr>
      <w:r>
        <w:rPr>
          <w:rStyle w:val="s0"/>
        </w:rPr>
        <w:t>2-56. Заземляющие устройства, предназначен</w:t>
      </w:r>
      <w:r>
        <w:rPr>
          <w:rStyle w:val="s0"/>
        </w:rPr>
        <w:t>ные для защиты персонала от поражения электрическим током или молниезащиты, допускается использовать для отвода зарядов статического электричества.</w:t>
      </w:r>
    </w:p>
    <w:p w:rsidR="00000000" w:rsidRDefault="00C34211">
      <w:pPr>
        <w:pStyle w:val="pj"/>
      </w:pPr>
      <w:r>
        <w:rPr>
          <w:rStyle w:val="s0"/>
        </w:rPr>
        <w:t>2-57. Технологическое оборудование и трубопроводы, расположенные в зданиях, сооружениях, а также наружные те</w:t>
      </w:r>
      <w:r>
        <w:rPr>
          <w:rStyle w:val="s0"/>
        </w:rPr>
        <w:t>хнологические установки и эстакады обеспечиваются защитным заземлением в соответствии с требованиями приказа № 230.</w:t>
      </w:r>
    </w:p>
    <w:p w:rsidR="00000000" w:rsidRDefault="00C34211">
      <w:pPr>
        <w:pStyle w:val="pj"/>
      </w:pPr>
      <w:r>
        <w:rPr>
          <w:rStyle w:val="s0"/>
        </w:rPr>
        <w:t>Не допускается использовать технологические трубопроводы зданий и сооружений в качестве заземляющих (зануляющих) проводников.</w:t>
      </w:r>
    </w:p>
    <w:p w:rsidR="00000000" w:rsidRDefault="00C34211">
      <w:pPr>
        <w:pStyle w:val="pj"/>
      </w:pPr>
      <w:r>
        <w:rPr>
          <w:rStyle w:val="s0"/>
        </w:rPr>
        <w:t>2-58. Металлические эстакады и проложенные по ним металлические трубопроводы в начале и конце эстакады, а также не реже, чем через 300 м по их длине соединяются между собой и с устройствами защитного заземления.</w:t>
      </w:r>
    </w:p>
    <w:p w:rsidR="00000000" w:rsidRDefault="00C34211">
      <w:pPr>
        <w:pStyle w:val="pj"/>
      </w:pPr>
      <w:r>
        <w:rPr>
          <w:rStyle w:val="s0"/>
        </w:rPr>
        <w:t xml:space="preserve">2-59. Соединение токоотводов между собой, с </w:t>
      </w:r>
      <w:r>
        <w:rPr>
          <w:rStyle w:val="s0"/>
        </w:rPr>
        <w:t>заземляющими устройствами и технологическими аппаратами выполняется посредством сварки.</w:t>
      </w:r>
    </w:p>
    <w:p w:rsidR="00000000" w:rsidRDefault="00C34211">
      <w:pPr>
        <w:pStyle w:val="pj"/>
      </w:pPr>
      <w:r>
        <w:rPr>
          <w:rStyle w:val="s0"/>
        </w:rPr>
        <w:t>2-60. Канализационная сеть промышленных предприятий, в технологических процессах которых обращаются легковоспламеняющиеся и горючие жидкости, а также горючие пары и газ</w:t>
      </w:r>
      <w:r>
        <w:rPr>
          <w:rStyle w:val="s0"/>
        </w:rPr>
        <w:t>ы, обеспечивается гидравлическими затворами. Высота слоя жидкости в каждом гидравлическом затворе принимается не менее 0,25 м. Конструкция гидравлических затворов обеспечивается возможностью их периодической очистки.</w:t>
      </w:r>
    </w:p>
    <w:p w:rsidR="00000000" w:rsidRDefault="00C34211">
      <w:pPr>
        <w:pStyle w:val="pj"/>
      </w:pPr>
      <w:r>
        <w:rPr>
          <w:rStyle w:val="s0"/>
        </w:rPr>
        <w:t xml:space="preserve">2-61. Гидравлические затворы (сифоны), </w:t>
      </w:r>
      <w:r>
        <w:rPr>
          <w:rStyle w:val="s0"/>
        </w:rPr>
        <w:t>исключающие распространение пламени по трубопроводам ливневой, производственной и объединенной систем канализации зданий и сооружений, в которых применяются легковоспламеняющиеся и горючие жидкости, постоянно содержатся в исправном состоянии.</w:t>
      </w:r>
    </w:p>
    <w:p w:rsidR="00000000" w:rsidRDefault="00C34211">
      <w:pPr>
        <w:pStyle w:val="pj"/>
      </w:pPr>
      <w:r>
        <w:rPr>
          <w:rStyle w:val="s0"/>
        </w:rPr>
        <w:t xml:space="preserve">Эксплуатация </w:t>
      </w:r>
      <w:r>
        <w:rPr>
          <w:rStyle w:val="s0"/>
        </w:rPr>
        <w:t>канализационных систем с неисправными или неправильно выполненными гидравлическими затворами не допускается.</w:t>
      </w:r>
    </w:p>
    <w:p w:rsidR="00000000" w:rsidRDefault="00C34211">
      <w:pPr>
        <w:pStyle w:val="pj"/>
      </w:pPr>
      <w:r>
        <w:rPr>
          <w:rStyle w:val="s0"/>
        </w:rPr>
        <w:t>2-62. Производственная и объединенная системы канализации предприятий, в технологических процессах которых обращаются легковоспламеняющиеся и горюч</w:t>
      </w:r>
      <w:r>
        <w:rPr>
          <w:rStyle w:val="s0"/>
        </w:rPr>
        <w:t>ие жидкости, а также горючие пары и газы, на всем протяжении содержатся закрытыми.</w:t>
      </w:r>
    </w:p>
    <w:p w:rsidR="00000000" w:rsidRDefault="00C34211">
      <w:pPr>
        <w:pStyle w:val="pj"/>
      </w:pPr>
      <w:r>
        <w:rPr>
          <w:rStyle w:val="s0"/>
        </w:rPr>
        <w:t>Смотровые колодцы канализации закрываются крышками и засыпаются песком слоем 0,1 м.</w:t>
      </w:r>
    </w:p>
    <w:p w:rsidR="00000000" w:rsidRDefault="00C34211">
      <w:pPr>
        <w:pStyle w:val="pj"/>
      </w:pPr>
      <w:r>
        <w:rPr>
          <w:rStyle w:val="s0"/>
        </w:rPr>
        <w:t>2-63. Температура производственных сточных вод при сбросе в производственную и объединенн</w:t>
      </w:r>
      <w:r>
        <w:rPr>
          <w:rStyle w:val="s0"/>
        </w:rPr>
        <w:t>ую системы канализации предприятий, на территории которых расположены здания, сооружения и (или) наружные технологические установки категорий АН, БН и ВН по взрывопожарной и пожарной опасности, не должна превышать 40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C34211">
      <w:pPr>
        <w:pStyle w:val="pj"/>
      </w:pPr>
      <w:r>
        <w:rPr>
          <w:rStyle w:val="s0"/>
        </w:rPr>
        <w:t>Слив легковоспламеняющихся и горючих</w:t>
      </w:r>
      <w:r>
        <w:rPr>
          <w:rStyle w:val="s0"/>
        </w:rPr>
        <w:t xml:space="preserve"> жидкостей в системы канализации (в том числе при авариях) не допускается.</w:t>
      </w:r>
    </w:p>
    <w:p w:rsidR="00000000" w:rsidRDefault="00C34211">
      <w:pPr>
        <w:pStyle w:val="pj"/>
      </w:pPr>
      <w:r>
        <w:rPr>
          <w:rStyle w:val="s0"/>
        </w:rPr>
        <w:t>2-64. Трубопроводы, подводящие газ к бытовым и промышленным приборам для его сжигания, на вводимых в эксплуатацию после завершения строительства, капитального ремонта, реконструкции</w:t>
      </w:r>
      <w:r>
        <w:rPr>
          <w:rStyle w:val="s0"/>
        </w:rPr>
        <w:t xml:space="preserve"> и (или) технического перевооружения объектах оборудуются термочувствительными запорными устройствами (клапанами), автоматически перекрывающими газопровод при достижении температуры среды 100</w:t>
      </w:r>
      <w:r>
        <w:rPr>
          <w:rStyle w:val="s0"/>
          <w:vertAlign w:val="superscript"/>
        </w:rPr>
        <w:t>о</w:t>
      </w:r>
      <w:r>
        <w:rPr>
          <w:rStyle w:val="s0"/>
        </w:rPr>
        <w:t>С в помещении при пожаре. Указанные устройства (клапаны) устанав</w:t>
      </w:r>
      <w:r>
        <w:rPr>
          <w:rStyle w:val="s0"/>
        </w:rPr>
        <w:t>ливаются в помещении на максимально возможной высоте, непосредственно перед отключающим устройством, газовым счетчиком и другой трубопроводной арматурой на газопроводе.</w:t>
      </w:r>
    </w:p>
    <w:p w:rsidR="00000000" w:rsidRDefault="00C34211">
      <w:pPr>
        <w:pStyle w:val="pj"/>
      </w:pPr>
      <w:r>
        <w:rPr>
          <w:rStyle w:val="s0"/>
        </w:rPr>
        <w:t>2-65. Термочувствительные запорные устройства (клапаны) допускаются не устанавливать в:</w:t>
      </w:r>
    </w:p>
    <w:p w:rsidR="00000000" w:rsidRDefault="00C34211">
      <w:pPr>
        <w:pStyle w:val="pj"/>
      </w:pPr>
      <w:r>
        <w:rPr>
          <w:rStyle w:val="s0"/>
        </w:rPr>
        <w:t>1) зданиях V степени огнестойкости, а также в зданиях, газопроводы которых оборудованы электромагнитным клапаном, размещенным за пределами здания и перекрывающим газопровод при срабатывании газового анализатора или автоматической пожарной сигнализации;</w:t>
      </w:r>
    </w:p>
    <w:p w:rsidR="00000000" w:rsidRDefault="00C34211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зданиях опасных производственных объектов, газопроводы которых оборудованы электромагнитным клапаном, а помещения с установками для сжигания газа защищены автоматическими установками пожаротушения.</w:t>
      </w:r>
    </w:p>
    <w:p w:rsidR="00000000" w:rsidRDefault="00C34211">
      <w:pPr>
        <w:pStyle w:val="pj"/>
      </w:pPr>
      <w:r>
        <w:rPr>
          <w:rStyle w:val="s0"/>
        </w:rPr>
        <w:t xml:space="preserve">2-66. У входа в здания (в том числе индивидуальные жилые </w:t>
      </w:r>
      <w:r>
        <w:rPr>
          <w:rStyle w:val="s0"/>
        </w:rPr>
        <w:t>дома) или сооружения, в которых хранятся или используются газовые баллоны, размещаются предупреждающие знаки пожарной безопасности с надписью «Огнеопасно. Баллоны с газом».</w:t>
      </w:r>
    </w:p>
    <w:p w:rsidR="00000000" w:rsidRDefault="00C34211">
      <w:pPr>
        <w:pStyle w:val="pj"/>
      </w:pPr>
      <w:r>
        <w:rPr>
          <w:rStyle w:val="s0"/>
        </w:rPr>
        <w:t>2-67. Руководитель организации обеспечивает соответствие проектно-сметной документа</w:t>
      </w:r>
      <w:r>
        <w:rPr>
          <w:rStyle w:val="s0"/>
        </w:rPr>
        <w:t>ции и постоянное нахождение в исправном состоянии устройств для защиты помещений машинных и аппаратных отделений аммиачных холодильных установок от разрушения при взрыве (в том числе легкосбрасываемые конструкции, вышибные панели, специальное остекление, о</w:t>
      </w:r>
      <w:r>
        <w:rPr>
          <w:rStyle w:val="s0"/>
        </w:rPr>
        <w:t>ткрывающиеся фрамуги оконных блоков).</w:t>
      </w:r>
    </w:p>
    <w:p w:rsidR="00000000" w:rsidRDefault="00C34211">
      <w:pPr>
        <w:pStyle w:val="pj"/>
      </w:pPr>
      <w:r>
        <w:rPr>
          <w:rStyle w:val="s0"/>
        </w:rPr>
        <w:t>Использование не по прямому назначению помещений охлаждаемых камер и холодильных агрегатов не допускается.</w:t>
      </w:r>
    </w:p>
    <w:p w:rsidR="00000000" w:rsidRDefault="00C34211">
      <w:pPr>
        <w:pStyle w:val="pj"/>
      </w:pPr>
      <w:r>
        <w:rPr>
          <w:rStyle w:val="s0"/>
        </w:rPr>
        <w:t>2-68. Техническое обслуживание и ремонт аммиачных холодильных установок в зданиях и сооружениях во время провед</w:t>
      </w:r>
      <w:r>
        <w:rPr>
          <w:rStyle w:val="s0"/>
        </w:rPr>
        <w:t>ения в них мероприятий (в том числе спортивных и культурно-зрелищных мероприятий) с массовым пребыванием людей не допускаются.</w:t>
      </w:r>
    </w:p>
    <w:p w:rsidR="00000000" w:rsidRDefault="00C34211">
      <w:pPr>
        <w:pStyle w:val="pj"/>
      </w:pPr>
      <w:r>
        <w:rPr>
          <w:rStyle w:val="s0"/>
        </w:rPr>
        <w:t xml:space="preserve">2-69. В противопожарных поясах холодильных камер не допускается устраивать отверстия, пропускать трубы, устанавливать крепления, </w:t>
      </w:r>
      <w:r>
        <w:rPr>
          <w:rStyle w:val="s0"/>
        </w:rPr>
        <w:t>а также облицовывать их горючими материалами.</w:t>
      </w:r>
    </w:p>
    <w:p w:rsidR="00000000" w:rsidRDefault="00C34211">
      <w:pPr>
        <w:pStyle w:val="pj"/>
      </w:pPr>
      <w:r>
        <w:rPr>
          <w:rStyle w:val="s0"/>
        </w:rPr>
        <w:t>2-70. Размещение холодильных агрегатов в тамбурах охлаждаемых камер не допускается.</w:t>
      </w:r>
    </w:p>
    <w:p w:rsidR="00000000" w:rsidRDefault="00C34211">
      <w:pPr>
        <w:pStyle w:val="pj"/>
      </w:pPr>
      <w:r>
        <w:rPr>
          <w:rStyle w:val="s0"/>
        </w:rPr>
        <w:t>Размещение холодильных установок с рассольным охлаждением камер допускается только в машинном отделении, в котором имеется вых</w:t>
      </w:r>
      <w:r>
        <w:rPr>
          <w:rStyle w:val="s0"/>
        </w:rPr>
        <w:t>од наружу или через коридор, отделенный от других помещений дверями.</w:t>
      </w:r>
    </w:p>
    <w:p w:rsidR="00000000" w:rsidRDefault="00C34211">
      <w:pPr>
        <w:pStyle w:val="pj"/>
      </w:pPr>
      <w:r>
        <w:rPr>
          <w:rStyle w:val="s0"/>
        </w:rPr>
        <w:t>2-71. В процессе эксплуатации и ремонта производить замену предусмотренной проектом негорючей теплоизоляции холодильных камер на горючую не допускается.</w:t>
      </w:r>
    </w:p>
    <w:p w:rsidR="00000000" w:rsidRDefault="00C34211">
      <w:pPr>
        <w:pStyle w:val="pj"/>
      </w:pPr>
      <w:r>
        <w:rPr>
          <w:rStyle w:val="s0"/>
        </w:rPr>
        <w:t>2-72. Устройства ручного пуска уст</w:t>
      </w:r>
      <w:r>
        <w:rPr>
          <w:rStyle w:val="s0"/>
        </w:rPr>
        <w:t>ановок пожаротушения, запорно-пусковое устройство огнетушителей и дверцы пожарных шкафов пломбируются.</w:t>
      </w:r>
    </w:p>
    <w:p w:rsidR="00000000" w:rsidRDefault="00C34211">
      <w:pPr>
        <w:pStyle w:val="pj"/>
      </w:pPr>
      <w:r>
        <w:rPr>
          <w:rStyle w:val="s0"/>
        </w:rPr>
        <w:t>2-73. Пожарные шкафы устанавливаются в любом из трех вариантов (навесные, приставные и встроенные), с возможностью размещения в них комплекта оборудовани</w:t>
      </w:r>
      <w:r>
        <w:rPr>
          <w:rStyle w:val="s0"/>
        </w:rPr>
        <w:t>я пожарного крана и не менее двух ручных огнетушителей, с массой заряда огнетушащего вещества огнетушителя не менее 5 кг, а также средств индивидуальной защиты и спасения людей.»;</w:t>
      </w:r>
    </w:p>
    <w:p w:rsidR="00000000" w:rsidRDefault="00C34211">
      <w:pPr>
        <w:pStyle w:val="pj"/>
      </w:pPr>
      <w:r>
        <w:rPr>
          <w:rStyle w:val="s0"/>
        </w:rPr>
        <w:t xml:space="preserve">дополнить пунктами 6-1, 6-2, 6-3, 6-4, 6-5, 6-6, 6-7, 6-8, 6-9, 6-10, 6-11, </w:t>
      </w:r>
      <w:r>
        <w:rPr>
          <w:rStyle w:val="s0"/>
        </w:rPr>
        <w:t>6-12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«6-1. Электрические установки и электрические приборы в помещениях по окончании рабочего времени (смены) обесточиваются.</w:t>
      </w:r>
    </w:p>
    <w:p w:rsidR="00000000" w:rsidRDefault="00C34211">
      <w:pPr>
        <w:pStyle w:val="pj"/>
      </w:pPr>
      <w:r>
        <w:rPr>
          <w:rStyle w:val="s0"/>
        </w:rPr>
        <w:t>Остаются под напряжением аварийное освещение, установки пожаротушения и противопожарного водоснабжения, пож</w:t>
      </w:r>
      <w:r>
        <w:rPr>
          <w:rStyle w:val="s0"/>
        </w:rPr>
        <w:t>арная и охранно-пожарная сигнализация. Другие электрические установки и электротехнические изделия (в том числе в жилых помещениях) допускается оставлять под напряжением, если это обусловлено их функциональным назначением и (или) предусмотрено требованиями</w:t>
      </w:r>
      <w:r>
        <w:rPr>
          <w:rStyle w:val="s0"/>
        </w:rPr>
        <w:t xml:space="preserve"> инструкции по эксплуатации.</w:t>
      </w:r>
    </w:p>
    <w:p w:rsidR="00000000" w:rsidRDefault="00C34211">
      <w:pPr>
        <w:pStyle w:val="pj"/>
      </w:pPr>
      <w:r>
        <w:rPr>
          <w:rStyle w:val="s0"/>
        </w:rPr>
        <w:t>6-2. Не допускаются прокладка и эксплуатация воздушных линий электропередачи над горючими кровлями, навесами, а также открытыми складами (штабелями, скирдами) горючих веществ, материалов и изделий.</w:t>
      </w:r>
    </w:p>
    <w:p w:rsidR="00000000" w:rsidRDefault="00C34211">
      <w:pPr>
        <w:pStyle w:val="pj"/>
      </w:pPr>
      <w:r>
        <w:rPr>
          <w:rStyle w:val="s0"/>
        </w:rPr>
        <w:t>6-3. Электрические двигатели,</w:t>
      </w:r>
      <w:r>
        <w:rPr>
          <w:rStyle w:val="s0"/>
        </w:rPr>
        <w:t xml:space="preserve"> светильники, проводки, распределительные устройства очищаются от горючей пыли не реже двух раз в месяц, а в помещениях со значительным выделением пыли - не реже четырех раз в месяц.</w:t>
      </w:r>
    </w:p>
    <w:p w:rsidR="00000000" w:rsidRDefault="00C34211">
      <w:pPr>
        <w:pStyle w:val="pj"/>
      </w:pPr>
      <w:r>
        <w:rPr>
          <w:rStyle w:val="s0"/>
        </w:rPr>
        <w:t>6-4. При эксплуатации электрических установок не допускается:</w:t>
      </w:r>
    </w:p>
    <w:p w:rsidR="00000000" w:rsidRDefault="00C34211">
      <w:pPr>
        <w:pStyle w:val="pj"/>
      </w:pPr>
      <w:r>
        <w:rPr>
          <w:rStyle w:val="s0"/>
        </w:rPr>
        <w:t>1) использовать электрические сети и приемники электрической энергии с нарушением требований безопасности, изложенных в инструкции предприятия-изготовителя, электрические приемники с неисправностями, которые могут привести к пожару (вызвать искрение, корот</w:t>
      </w:r>
      <w:r>
        <w:rPr>
          <w:rStyle w:val="s0"/>
        </w:rPr>
        <w:t>кое замыкание, сверхдопустимый нагрев изоляции кабелей и проводов, отказ автоматических систем управления, противоаварийной и противопожарной защиты), а также эксплуатировать электрические провода и кабели с поврежденной или потерявшей защитные свойства из</w:t>
      </w:r>
      <w:r>
        <w:rPr>
          <w:rStyle w:val="s0"/>
        </w:rPr>
        <w:t>оляцией;</w:t>
      </w:r>
    </w:p>
    <w:p w:rsidR="00000000" w:rsidRDefault="00C34211">
      <w:pPr>
        <w:pStyle w:val="pj"/>
      </w:pPr>
      <w:r>
        <w:rPr>
          <w:rStyle w:val="s0"/>
        </w:rPr>
        <w:t>2) пользоваться поврежденными и незакрепленными розетками, рубильниками, другими электроустановочными изделиями;</w:t>
      </w:r>
    </w:p>
    <w:p w:rsidR="00000000" w:rsidRDefault="00C34211">
      <w:pPr>
        <w:pStyle w:val="pj"/>
      </w:pPr>
      <w:r>
        <w:rPr>
          <w:rStyle w:val="s0"/>
        </w:rPr>
        <w:t>3) применять электронагревательные приборы при отсутствии или неисправности терморегуляторов, предусмотренных конструкцией;</w:t>
      </w:r>
    </w:p>
    <w:p w:rsidR="00000000" w:rsidRDefault="00C34211">
      <w:pPr>
        <w:pStyle w:val="pj"/>
      </w:pPr>
      <w:r>
        <w:rPr>
          <w:rStyle w:val="s0"/>
        </w:rPr>
        <w:t>4) обертыв</w:t>
      </w:r>
      <w:r>
        <w:rPr>
          <w:rStyle w:val="s0"/>
        </w:rPr>
        <w:t>ать электролампы и светильники бумагой, тканью и другими горючими материалами, а также эксплуатировать светильники с лампами накаливания со снятыми плафонами (рассеивателями) и защитными сетками, предусмотренными конструкцией светильника;</w:t>
      </w:r>
    </w:p>
    <w:p w:rsidR="00000000" w:rsidRDefault="00C34211">
      <w:pPr>
        <w:pStyle w:val="pj"/>
      </w:pPr>
      <w:r>
        <w:rPr>
          <w:rStyle w:val="s0"/>
        </w:rPr>
        <w:t>5) пользоваться электроутюгами, электроплитками, электрочайниками и другими электронагревательными приборами без специальных подставок (цоколей питания, нагревательных дисков), исключающих опасность возникновения пожара, если их наличие предусмотрено инстр</w:t>
      </w:r>
      <w:r>
        <w:rPr>
          <w:rStyle w:val="s0"/>
        </w:rPr>
        <w:t>укцией предприятия-изготовителя;</w:t>
      </w:r>
    </w:p>
    <w:p w:rsidR="00000000" w:rsidRDefault="00C34211">
      <w:pPr>
        <w:pStyle w:val="pj"/>
      </w:pPr>
      <w:r>
        <w:rPr>
          <w:rStyle w:val="s0"/>
        </w:rPr>
        <w:t>6) применять электронагревательные приборы во всех взрывопожароопасных и пожароопасных помещениях;</w:t>
      </w:r>
    </w:p>
    <w:p w:rsidR="00000000" w:rsidRDefault="00C34211">
      <w:pPr>
        <w:pStyle w:val="pj"/>
      </w:pPr>
      <w:r>
        <w:rPr>
          <w:rStyle w:val="s0"/>
        </w:rPr>
        <w:t>7) применять нестандартные (самодельные) электронагревательные приборы, использовать некалиброванные плавкие вставки или дру</w:t>
      </w:r>
      <w:r>
        <w:rPr>
          <w:rStyle w:val="s0"/>
        </w:rPr>
        <w:t>гие самодельные аппараты защиты от перегрузки и короткого замыкания;</w:t>
      </w:r>
    </w:p>
    <w:p w:rsidR="00000000" w:rsidRDefault="00C34211">
      <w:pPr>
        <w:pStyle w:val="pj"/>
      </w:pPr>
      <w:r>
        <w:rPr>
          <w:rStyle w:val="s0"/>
        </w:rPr>
        <w:t>8) размещать (складировать) у электрических щитов, электрических двигателей и пусковой аппаратуры горючие (в том числе легковоспламеняющиеся) вещества и материалы;</w:t>
      </w:r>
    </w:p>
    <w:p w:rsidR="00000000" w:rsidRDefault="00C34211">
      <w:pPr>
        <w:pStyle w:val="pj"/>
      </w:pPr>
      <w:r>
        <w:rPr>
          <w:rStyle w:val="s0"/>
        </w:rPr>
        <w:t>9) применять во взрывоо</w:t>
      </w:r>
      <w:r>
        <w:rPr>
          <w:rStyle w:val="s0"/>
        </w:rPr>
        <w:t>пасных и пожароопасных зонах электрическое оборудование, не имеющее обозначения уровня и вида защиты от взрыва и (или) пожара завода-изготовителя;</w:t>
      </w:r>
    </w:p>
    <w:p w:rsidR="00000000" w:rsidRDefault="00C34211">
      <w:pPr>
        <w:pStyle w:val="pj"/>
      </w:pPr>
      <w:r>
        <w:rPr>
          <w:rStyle w:val="s0"/>
        </w:rPr>
        <w:t>10) оставлять неизолированными соединения и концы электрических проводов и кабелей.</w:t>
      </w:r>
    </w:p>
    <w:p w:rsidR="00000000" w:rsidRDefault="00C34211">
      <w:pPr>
        <w:pStyle w:val="pj"/>
      </w:pPr>
      <w:r>
        <w:rPr>
          <w:rStyle w:val="s0"/>
        </w:rPr>
        <w:t>6-5. Проверка состояния с</w:t>
      </w:r>
      <w:r>
        <w:rPr>
          <w:rStyle w:val="s0"/>
        </w:rPr>
        <w:t>тационарного оборудования, электропроводки силовой и осветительной сети, испытания и измерение сопротивления изоляции проводов, кабелей и заземляющих устройств проводятся при вводе в эксплуатацию, а в дальнейшем по графику, но не реже одного раза в три год</w:t>
      </w:r>
      <w:r>
        <w:rPr>
          <w:rStyle w:val="s0"/>
        </w:rPr>
        <w:t>а. Результаты замеров оформляются актом (протоколом).</w:t>
      </w:r>
    </w:p>
    <w:p w:rsidR="00000000" w:rsidRDefault="00C34211">
      <w:pPr>
        <w:pStyle w:val="pj"/>
      </w:pPr>
      <w:r>
        <w:rPr>
          <w:rStyle w:val="s0"/>
        </w:rPr>
        <w:t>6-6. При установке и эксплуатации софитов не допускается использование горючих материалов в качестве крепежных конструкций и светозадерживающих и отражающих экранов.</w:t>
      </w:r>
    </w:p>
    <w:p w:rsidR="00000000" w:rsidRDefault="00C34211">
      <w:pPr>
        <w:pStyle w:val="pj"/>
      </w:pPr>
      <w:r>
        <w:rPr>
          <w:rStyle w:val="s0"/>
        </w:rPr>
        <w:t>Прожекторы и софиты размещаются на р</w:t>
      </w:r>
      <w:r>
        <w:rPr>
          <w:rStyle w:val="s0"/>
        </w:rPr>
        <w:t>асстоянии не менее 0,5 м от горючих конструкций и материалов, а линзовые прожекторы - не менее 2 м.</w:t>
      </w:r>
    </w:p>
    <w:p w:rsidR="00000000" w:rsidRDefault="00C34211">
      <w:pPr>
        <w:pStyle w:val="pj"/>
      </w:pPr>
      <w:r>
        <w:rPr>
          <w:rStyle w:val="s0"/>
        </w:rPr>
        <w:t>Светофильтры для прожекторов и софитов изготавливаются из негорючих материалов.</w:t>
      </w:r>
    </w:p>
    <w:p w:rsidR="00000000" w:rsidRDefault="00C34211">
      <w:pPr>
        <w:pStyle w:val="pj"/>
      </w:pPr>
      <w:r>
        <w:rPr>
          <w:rStyle w:val="s0"/>
        </w:rPr>
        <w:t>6-7. В помещениях и коридорах закрытых распределительных устройств не допуск</w:t>
      </w:r>
      <w:r>
        <w:rPr>
          <w:rStyle w:val="s0"/>
        </w:rPr>
        <w:t>аются размещение помещений для хранения, а также хранение электротехнического оборудования, запасных частей, емкостей с горючими жидкостями и баллонов с различными газами.</w:t>
      </w:r>
    </w:p>
    <w:p w:rsidR="00000000" w:rsidRDefault="00C34211">
      <w:pPr>
        <w:pStyle w:val="pj"/>
      </w:pPr>
      <w:r>
        <w:rPr>
          <w:rStyle w:val="s0"/>
        </w:rPr>
        <w:t>6-8. Двери секционных перегородок кабельных сооружений предусматриваются самозакрыва</w:t>
      </w:r>
      <w:r>
        <w:rPr>
          <w:rStyle w:val="s0"/>
        </w:rPr>
        <w:t>ющимися, открывающимися по ходу эвакуации из здания и обеспечиваются уплотнениями в притворах.</w:t>
      </w:r>
    </w:p>
    <w:p w:rsidR="00000000" w:rsidRDefault="00C34211">
      <w:pPr>
        <w:pStyle w:val="pj"/>
      </w:pPr>
      <w:r>
        <w:rPr>
          <w:rStyle w:val="s0"/>
        </w:rPr>
        <w:t>При эксплуатации кабельных сооружений указанные двери находятся и фиксируются в закрытом положении.</w:t>
      </w:r>
    </w:p>
    <w:p w:rsidR="00000000" w:rsidRDefault="00C34211">
      <w:pPr>
        <w:pStyle w:val="pj"/>
      </w:pPr>
      <w:r>
        <w:rPr>
          <w:rStyle w:val="s0"/>
        </w:rPr>
        <w:t>Допускается по условиям вентиляции кабельных помещений фиксир</w:t>
      </w:r>
      <w:r>
        <w:rPr>
          <w:rStyle w:val="s0"/>
        </w:rPr>
        <w:t>овать самозакрывающиеся двери в открытом положении, если для их закрытия используются автоматические устройства, срабатывающие при пожаре от импульса пожарной сигнализации в соответствующем отсеке сооружения.</w:t>
      </w:r>
    </w:p>
    <w:p w:rsidR="00000000" w:rsidRDefault="00C34211">
      <w:pPr>
        <w:pStyle w:val="pj"/>
      </w:pPr>
      <w:r>
        <w:rPr>
          <w:rStyle w:val="s0"/>
        </w:rPr>
        <w:t>6-9. Кабельные линии, проложенные в металлическ</w:t>
      </w:r>
      <w:r>
        <w:rPr>
          <w:rStyle w:val="s0"/>
        </w:rPr>
        <w:t>их коробах, уплотняются негорючими материалами, а сам короб разделяется перегородками с пределом огнестойкости не менее EI 45 в следующих местах:</w:t>
      </w:r>
    </w:p>
    <w:p w:rsidR="00000000" w:rsidRDefault="00C34211">
      <w:pPr>
        <w:pStyle w:val="pj"/>
      </w:pPr>
      <w:r>
        <w:rPr>
          <w:rStyle w:val="s0"/>
        </w:rPr>
        <w:t>1) при входе в другие кабельные сооружения;</w:t>
      </w:r>
    </w:p>
    <w:p w:rsidR="00000000" w:rsidRDefault="00C34211">
      <w:pPr>
        <w:pStyle w:val="pj"/>
      </w:pPr>
      <w:r>
        <w:rPr>
          <w:rStyle w:val="s0"/>
        </w:rPr>
        <w:t>2) на горизонтальных участках кабельных коробов через каждые 30 м,</w:t>
      </w:r>
      <w:r>
        <w:rPr>
          <w:rStyle w:val="s0"/>
        </w:rPr>
        <w:t xml:space="preserve"> а также при ответвлениях в другие короба с электрическими кабелями;</w:t>
      </w:r>
    </w:p>
    <w:p w:rsidR="00000000" w:rsidRDefault="00C34211">
      <w:pPr>
        <w:pStyle w:val="pj"/>
      </w:pPr>
      <w:r>
        <w:rPr>
          <w:rStyle w:val="s0"/>
        </w:rPr>
        <w:t>3) на вертикальных участках кабельных коробов через каждые 20 м.</w:t>
      </w:r>
    </w:p>
    <w:p w:rsidR="00000000" w:rsidRDefault="00C34211">
      <w:pPr>
        <w:pStyle w:val="pj"/>
      </w:pPr>
      <w:r>
        <w:rPr>
          <w:rStyle w:val="s0"/>
        </w:rPr>
        <w:t>При прохождении через перекрытия такие же огнестойкие уплотнения дополнительно выполняются на каждой отметке перекрытия.</w:t>
      </w:r>
    </w:p>
    <w:p w:rsidR="00000000" w:rsidRDefault="00C34211">
      <w:pPr>
        <w:pStyle w:val="pj"/>
      </w:pPr>
      <w:r>
        <w:rPr>
          <w:rStyle w:val="s0"/>
        </w:rPr>
        <w:t>М</w:t>
      </w:r>
      <w:r>
        <w:rPr>
          <w:rStyle w:val="s0"/>
        </w:rPr>
        <w:t>еста уплотнения кабельных линий, проложенных в металлических коробах, обозначаются красными полосами на наружных стенках коробов. В необходимых случаях выполняются дополнительные поясняющие надписи.</w:t>
      </w:r>
    </w:p>
    <w:p w:rsidR="00000000" w:rsidRDefault="00C34211">
      <w:pPr>
        <w:pStyle w:val="pj"/>
      </w:pPr>
      <w:r>
        <w:rPr>
          <w:rStyle w:val="s0"/>
        </w:rPr>
        <w:t>6-10. Антикоррозийные покрытия, применяемые для защиты ме</w:t>
      </w:r>
      <w:r>
        <w:rPr>
          <w:rStyle w:val="s0"/>
        </w:rPr>
        <w:t>таллических оболочек кабелей и металлических поверхностей, по которым они прокладываются, предусматриваются негорючими.</w:t>
      </w:r>
    </w:p>
    <w:p w:rsidR="00000000" w:rsidRDefault="00C34211">
      <w:pPr>
        <w:pStyle w:val="pj"/>
      </w:pPr>
      <w:r>
        <w:rPr>
          <w:rStyle w:val="s0"/>
        </w:rPr>
        <w:t>6-11. В помещениях устройств, обеспечивающих подачу (подпитку) масла в маслонаполненные кабели, не допускается хранить горючие материалы</w:t>
      </w:r>
      <w:r>
        <w:rPr>
          <w:rStyle w:val="s0"/>
        </w:rPr>
        <w:t xml:space="preserve"> и изделия, не относящиеся к данной установке.</w:t>
      </w:r>
    </w:p>
    <w:p w:rsidR="00000000" w:rsidRDefault="00C34211">
      <w:pPr>
        <w:pStyle w:val="pj"/>
      </w:pPr>
      <w:r>
        <w:rPr>
          <w:rStyle w:val="s0"/>
        </w:rPr>
        <w:t xml:space="preserve">6-12. При обнаружении неисправностей электроустановок и бытовых электроприборов (сверхдопустимый нагрев или повреждение изоляции кабелей и проводов, выделение дыма, искрение) они немедленно обесточиваются. Их </w:t>
      </w:r>
      <w:r>
        <w:rPr>
          <w:rStyle w:val="s0"/>
        </w:rPr>
        <w:t>повторное включение допускается только после устранения неисправностей.»;</w:t>
      </w:r>
    </w:p>
    <w:p w:rsidR="00000000" w:rsidRDefault="00C34211">
      <w:pPr>
        <w:pStyle w:val="pj"/>
      </w:pPr>
      <w:r>
        <w:rPr>
          <w:rStyle w:val="s0"/>
        </w:rPr>
        <w:t>дополнить пунктом 14-1 следующего содержания:</w:t>
      </w:r>
    </w:p>
    <w:p w:rsidR="00000000" w:rsidRDefault="00C34211">
      <w:pPr>
        <w:pStyle w:val="pj"/>
      </w:pPr>
      <w:r>
        <w:rPr>
          <w:rStyle w:val="s0"/>
        </w:rPr>
        <w:t xml:space="preserve">«14-1. Дымовые трубы, дымоходы и другие элементы отопительных печей и систем очищаются от сажи непосредственно перед началом, а также в </w:t>
      </w:r>
      <w:r>
        <w:rPr>
          <w:rStyle w:val="s0"/>
        </w:rPr>
        <w:t>течение отопительного сезона не реже:</w:t>
      </w:r>
    </w:p>
    <w:p w:rsidR="00000000" w:rsidRDefault="00C34211">
      <w:pPr>
        <w:pStyle w:val="pj"/>
      </w:pPr>
      <w:r>
        <w:rPr>
          <w:rStyle w:val="s0"/>
        </w:rPr>
        <w:t>1) одного раза в три месяца - для отопительных печей;</w:t>
      </w:r>
    </w:p>
    <w:p w:rsidR="00000000" w:rsidRDefault="00C34211">
      <w:pPr>
        <w:pStyle w:val="pj"/>
      </w:pPr>
      <w:r>
        <w:rPr>
          <w:rStyle w:val="s0"/>
        </w:rPr>
        <w:t>2) одного раза в два месяца - для печей и очагов непрерывного действия.</w:t>
      </w:r>
    </w:p>
    <w:p w:rsidR="00000000" w:rsidRDefault="00C34211">
      <w:pPr>
        <w:pStyle w:val="pj"/>
      </w:pPr>
      <w:r>
        <w:rPr>
          <w:rStyle w:val="s0"/>
        </w:rPr>
        <w:t>На чердаках, в которых проходят дымовые каналы, все дымовые трубы и стены подвергаются побелке.</w:t>
      </w:r>
    </w:p>
    <w:p w:rsidR="00000000" w:rsidRDefault="00C34211">
      <w:pPr>
        <w:pStyle w:val="pj"/>
      </w:pPr>
      <w:r>
        <w:rPr>
          <w:rStyle w:val="s0"/>
        </w:rPr>
        <w:t>Кухонные плиты и другие печи непрерывной (долговременной) топки подвергаются очистке не реже одного раза в месяц.»;</w:t>
      </w:r>
    </w:p>
    <w:p w:rsidR="00000000" w:rsidRDefault="00C34211">
      <w:pPr>
        <w:pStyle w:val="pj"/>
      </w:pPr>
      <w:r>
        <w:rPr>
          <w:rStyle w:val="s0"/>
        </w:rPr>
        <w:t>дополнить пунктами 17-1, 17-2, 17-3, 17-4, 1</w:t>
      </w:r>
      <w:r>
        <w:rPr>
          <w:rStyle w:val="s0"/>
        </w:rPr>
        <w:t>7-5, 17-6, 17-7, 17-8, 17-9, 17-10, 17-11, 17-12, 17-13, 17-14, 17-15, 17-16, 17-17, 17-18, 17-19, 17-20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«17-1. Аппараты, работающие на жидком топливе, устанавливаются в металлический поддон, вмещающий при аварийном разливе весь объе</w:t>
      </w:r>
      <w:r>
        <w:rPr>
          <w:rStyle w:val="s0"/>
        </w:rPr>
        <w:t>м топлива, находящегося в топливном баке. Указанный поддон заполняется песком или другим негорючим адсорбентом.</w:t>
      </w:r>
    </w:p>
    <w:p w:rsidR="00000000" w:rsidRDefault="00C34211">
      <w:pPr>
        <w:pStyle w:val="pj"/>
      </w:pPr>
      <w:r>
        <w:rPr>
          <w:rStyle w:val="s0"/>
        </w:rPr>
        <w:t>17-2. В жилых помещениях не допускается использование теплогенерирующих аппаратов, работающих на жидком топливе с температурой вспышки ниже 61ºС</w:t>
      </w:r>
      <w:r>
        <w:rPr>
          <w:rStyle w:val="s0"/>
        </w:rPr>
        <w:t>, а также горючие жидкости в качестве теплоносителя в системах отопления.</w:t>
      </w:r>
    </w:p>
    <w:p w:rsidR="00000000" w:rsidRDefault="00C34211">
      <w:pPr>
        <w:pStyle w:val="pj"/>
      </w:pPr>
      <w:r>
        <w:rPr>
          <w:rStyle w:val="s0"/>
        </w:rPr>
        <w:t>17-3. Теплогенерирующие аппараты, работающие на жидком, твердом и газообразном топливе, обеспечиваются исправными дверцами и установленными нормами противопожарными разделками (отсту</w:t>
      </w:r>
      <w:r>
        <w:rPr>
          <w:rStyle w:val="s0"/>
        </w:rPr>
        <w:t>пками) от горючих конструкций.</w:t>
      </w:r>
    </w:p>
    <w:p w:rsidR="00000000" w:rsidRDefault="00C34211">
      <w:pPr>
        <w:pStyle w:val="pj"/>
      </w:pPr>
      <w:r>
        <w:rPr>
          <w:rStyle w:val="s0"/>
        </w:rPr>
        <w:t>На топливопроводе около каждой форсунки отопительных котлов и теплогенераторных установок устанавливается не менее двух вентилей: один - у топки, другой - у емкости с топливом.</w:t>
      </w:r>
    </w:p>
    <w:p w:rsidR="00000000" w:rsidRDefault="00C34211">
      <w:pPr>
        <w:pStyle w:val="pj"/>
      </w:pPr>
      <w:r>
        <w:rPr>
          <w:rStyle w:val="s0"/>
        </w:rPr>
        <w:t>17-4. При эксплуатации центральных котельных, пр</w:t>
      </w:r>
      <w:r>
        <w:rPr>
          <w:rStyle w:val="s0"/>
        </w:rPr>
        <w:t>едназначенных для отопления организаций и жилых домов в населенных пунктах, не допускается:</w:t>
      </w:r>
    </w:p>
    <w:p w:rsidR="00000000" w:rsidRDefault="00C34211">
      <w:pPr>
        <w:pStyle w:val="pj"/>
      </w:pPr>
      <w:r>
        <w:rPr>
          <w:rStyle w:val="s0"/>
        </w:rPr>
        <w:t>1) хранить жидкое топливо в не предназначенных для этих целей помещениях;</w:t>
      </w:r>
    </w:p>
    <w:p w:rsidR="00000000" w:rsidRDefault="00C34211">
      <w:pPr>
        <w:pStyle w:val="pj"/>
      </w:pPr>
      <w:r>
        <w:rPr>
          <w:rStyle w:val="s0"/>
        </w:rPr>
        <w:t>2) применять в качестве топлива горючие вещества (твердые, жидкие, газообразные), не преду</w:t>
      </w:r>
      <w:r>
        <w:rPr>
          <w:rStyle w:val="s0"/>
        </w:rPr>
        <w:t>смотренные инструкциями по эксплуатации оборудования;</w:t>
      </w:r>
    </w:p>
    <w:p w:rsidR="00000000" w:rsidRDefault="00C34211">
      <w:pPr>
        <w:pStyle w:val="pj"/>
      </w:pPr>
      <w:r>
        <w:rPr>
          <w:rStyle w:val="s0"/>
        </w:rPr>
        <w:t>3) эксплуатировать теплогенерирующие установки при подтекании жидкого топлива или утечке газа из систем топливоподачи;</w:t>
      </w:r>
    </w:p>
    <w:p w:rsidR="00000000" w:rsidRDefault="00C34211">
      <w:pPr>
        <w:pStyle w:val="pj"/>
      </w:pPr>
      <w:r>
        <w:rPr>
          <w:rStyle w:val="s0"/>
        </w:rPr>
        <w:t xml:space="preserve">4) разжигать установки без предварительной продувки топливников и подавать топливо </w:t>
      </w:r>
      <w:r>
        <w:rPr>
          <w:rStyle w:val="s0"/>
        </w:rPr>
        <w:t>при не горящих форсунках или газовых горелках;</w:t>
      </w:r>
    </w:p>
    <w:p w:rsidR="00000000" w:rsidRDefault="00C34211">
      <w:pPr>
        <w:pStyle w:val="pj"/>
      </w:pPr>
      <w:r>
        <w:rPr>
          <w:rStyle w:val="s0"/>
        </w:rPr>
        <w:t>5) работать при отсутствии, неисправности или отключении предусмотренных конструкцией теплогенерирующих установок приборов контроля и регулирования;</w:t>
      </w:r>
    </w:p>
    <w:p w:rsidR="00000000" w:rsidRDefault="00C34211">
      <w:pPr>
        <w:pStyle w:val="pj"/>
      </w:pPr>
      <w:r>
        <w:rPr>
          <w:rStyle w:val="s0"/>
        </w:rPr>
        <w:t>6) сушить горючие материалы на котлах и паропроводах.</w:t>
      </w:r>
    </w:p>
    <w:p w:rsidR="00000000" w:rsidRDefault="00C34211">
      <w:pPr>
        <w:pStyle w:val="pj"/>
      </w:pPr>
      <w:r>
        <w:rPr>
          <w:rStyle w:val="s0"/>
        </w:rPr>
        <w:t xml:space="preserve">17-5. </w:t>
      </w:r>
      <w:r>
        <w:rPr>
          <w:rStyle w:val="s0"/>
        </w:rPr>
        <w:t>При эксплуатации печного отопления не допускается:</w:t>
      </w:r>
    </w:p>
    <w:p w:rsidR="00000000" w:rsidRDefault="00C34211">
      <w:pPr>
        <w:pStyle w:val="pj"/>
      </w:pPr>
      <w:r>
        <w:rPr>
          <w:rStyle w:val="s0"/>
        </w:rPr>
        <w:t>1) оставлять без присмотра топящиеся печи, а также поручать надзор за ними детям;</w:t>
      </w:r>
    </w:p>
    <w:p w:rsidR="00000000" w:rsidRDefault="00C34211">
      <w:pPr>
        <w:pStyle w:val="pj"/>
      </w:pPr>
      <w:r>
        <w:rPr>
          <w:rStyle w:val="s0"/>
        </w:rPr>
        <w:t>2) размещать подготовленное для сжигания топливо, а также другие горючие вещества и материалы на предтопочном листе;</w:t>
      </w:r>
    </w:p>
    <w:p w:rsidR="00000000" w:rsidRDefault="00C34211">
      <w:pPr>
        <w:pStyle w:val="pj"/>
      </w:pPr>
      <w:r>
        <w:rPr>
          <w:rStyle w:val="s0"/>
        </w:rPr>
        <w:t>3) при</w:t>
      </w:r>
      <w:r>
        <w:rPr>
          <w:rStyle w:val="s0"/>
        </w:rPr>
        <w:t>менять для розжига печей на твердом топливе легковоспламеняющиеся и горючие жидкости;</w:t>
      </w:r>
    </w:p>
    <w:p w:rsidR="00000000" w:rsidRDefault="00C34211">
      <w:pPr>
        <w:pStyle w:val="pj"/>
      </w:pPr>
      <w:r>
        <w:rPr>
          <w:rStyle w:val="s0"/>
        </w:rPr>
        <w:t>4) топить углем, коксом и газом печи, не предназначенные для этих видов топлива;</w:t>
      </w:r>
    </w:p>
    <w:p w:rsidR="00000000" w:rsidRDefault="00C34211">
      <w:pPr>
        <w:pStyle w:val="pj"/>
      </w:pPr>
      <w:r>
        <w:rPr>
          <w:rStyle w:val="s0"/>
        </w:rPr>
        <w:t>5) топить печи в помещениях во время проведения в них собраний и других массовых мероприя</w:t>
      </w:r>
      <w:r>
        <w:rPr>
          <w:rStyle w:val="s0"/>
        </w:rPr>
        <w:t>тий;</w:t>
      </w:r>
    </w:p>
    <w:p w:rsidR="00000000" w:rsidRDefault="00C34211">
      <w:pPr>
        <w:pStyle w:val="pj"/>
      </w:pPr>
      <w:r>
        <w:rPr>
          <w:rStyle w:val="s0"/>
        </w:rPr>
        <w:t>6) перекаливать печи;</w:t>
      </w:r>
    </w:p>
    <w:p w:rsidR="00000000" w:rsidRDefault="00C34211">
      <w:pPr>
        <w:pStyle w:val="pj"/>
      </w:pPr>
      <w:r>
        <w:rPr>
          <w:rStyle w:val="s0"/>
        </w:rPr>
        <w:t>7) сушить горючие вещества и материалы (обувь, одежду, дрова) на расстоянии менее 0,5 м от поверхности печи и дымоходов;</w:t>
      </w:r>
    </w:p>
    <w:p w:rsidR="00000000" w:rsidRDefault="00C34211">
      <w:pPr>
        <w:pStyle w:val="pj"/>
      </w:pPr>
      <w:r>
        <w:rPr>
          <w:rStyle w:val="s0"/>
        </w:rPr>
        <w:t>8) использовать задвижки (заслонки) без предусмотренных нормами проектирования отверстий;</w:t>
      </w:r>
    </w:p>
    <w:p w:rsidR="00000000" w:rsidRDefault="00C34211">
      <w:pPr>
        <w:pStyle w:val="pj"/>
      </w:pPr>
      <w:r>
        <w:rPr>
          <w:rStyle w:val="s0"/>
        </w:rPr>
        <w:t>9) использовать вентиляционные и газовые каналы в качестве дымоходов;</w:t>
      </w:r>
    </w:p>
    <w:p w:rsidR="00000000" w:rsidRDefault="00C34211">
      <w:pPr>
        <w:pStyle w:val="pj"/>
      </w:pPr>
      <w:r>
        <w:rPr>
          <w:rStyle w:val="s0"/>
        </w:rPr>
        <w:t>10) осуществлять топку печей, имеющих неисправности, трещины и щели.</w:t>
      </w:r>
    </w:p>
    <w:p w:rsidR="00000000" w:rsidRDefault="00C34211">
      <w:pPr>
        <w:pStyle w:val="pj"/>
      </w:pPr>
      <w:r>
        <w:rPr>
          <w:rStyle w:val="s0"/>
        </w:rPr>
        <w:t>17-6. Зола и шлак, содержащие раскаленные и тлеющие материалы, после выгребания из топок удаляются в специально отвед</w:t>
      </w:r>
      <w:r>
        <w:rPr>
          <w:rStyle w:val="s0"/>
        </w:rPr>
        <w:t>енное для них место, исключающее возможность возникновения пожара, и проливаются водой.</w:t>
      </w:r>
    </w:p>
    <w:p w:rsidR="00000000" w:rsidRDefault="00C34211">
      <w:pPr>
        <w:pStyle w:val="pj"/>
      </w:pPr>
      <w:r>
        <w:rPr>
          <w:rStyle w:val="s0"/>
        </w:rPr>
        <w:t>17-7. Не допускается размещать горючие вещества, материалы, изделия и оборудование на расстоянии менее 1,25 м до топочных отверстий печей и менее 0,7 м до остальных наг</w:t>
      </w:r>
      <w:r>
        <w:rPr>
          <w:rStyle w:val="s0"/>
        </w:rPr>
        <w:t>ретых частей печей.</w:t>
      </w:r>
    </w:p>
    <w:p w:rsidR="00000000" w:rsidRDefault="00C34211">
      <w:pPr>
        <w:pStyle w:val="pj"/>
      </w:pPr>
      <w:r>
        <w:rPr>
          <w:rStyle w:val="s0"/>
        </w:rPr>
        <w:t>17-8. Дымовые трубы котельных установок, работающих на твердом топливе, оборудуются искрогасителями и очищаются от сажи в соответствии с требованиями настоящего раздела.</w:t>
      </w:r>
    </w:p>
    <w:p w:rsidR="00000000" w:rsidRDefault="00C34211">
      <w:pPr>
        <w:pStyle w:val="pj"/>
      </w:pPr>
      <w:r>
        <w:rPr>
          <w:rStyle w:val="s0"/>
        </w:rPr>
        <w:t>17-9. Топливо (уголь) хранится в специально приспособленных для этого помещениях или на специально выделенных площадках, расположенных не ближе 8 м от сгораемых строений.</w:t>
      </w:r>
    </w:p>
    <w:p w:rsidR="00000000" w:rsidRDefault="00C34211">
      <w:pPr>
        <w:pStyle w:val="pj"/>
      </w:pPr>
      <w:r>
        <w:rPr>
          <w:rStyle w:val="s0"/>
        </w:rPr>
        <w:t>17-10. При установке печей заводского изготовления в помещениях общежитий, администра</w:t>
      </w:r>
      <w:r>
        <w:rPr>
          <w:rStyle w:val="s0"/>
        </w:rPr>
        <w:t>тивных, общественных и бытовых зданий промышленных предприятий, в жилых домах выполняются требования инструкции предприятий-изготовителей этих видов продукции, а также требования норм проектирования, предъявляемые к системам отопления.</w:t>
      </w:r>
    </w:p>
    <w:p w:rsidR="00000000" w:rsidRDefault="00C34211">
      <w:pPr>
        <w:pStyle w:val="pj"/>
      </w:pPr>
      <w:r>
        <w:rPr>
          <w:rStyle w:val="s0"/>
        </w:rPr>
        <w:t>17-11. При установке</w:t>
      </w:r>
      <w:r>
        <w:rPr>
          <w:rStyle w:val="s0"/>
        </w:rPr>
        <w:t xml:space="preserve"> временных металлических печей обеспечивается соблюдение следующих требований пожарной безопасности:</w:t>
      </w:r>
    </w:p>
    <w:p w:rsidR="00000000" w:rsidRDefault="00C34211">
      <w:pPr>
        <w:pStyle w:val="pj"/>
      </w:pPr>
      <w:r>
        <w:rPr>
          <w:rStyle w:val="s0"/>
        </w:rPr>
        <w:t>1) металлические печи обеспечиваются ножками высотой не менее 0,2 м;</w:t>
      </w:r>
    </w:p>
    <w:p w:rsidR="00000000" w:rsidRDefault="00C34211">
      <w:pPr>
        <w:pStyle w:val="pj"/>
      </w:pPr>
      <w:r>
        <w:rPr>
          <w:rStyle w:val="s0"/>
        </w:rPr>
        <w:t>2) металлические печи устанавливаются на расстоянии не менее:</w:t>
      </w:r>
    </w:p>
    <w:p w:rsidR="00000000" w:rsidRDefault="00C34211">
      <w:pPr>
        <w:pStyle w:val="pj"/>
      </w:pPr>
      <w:r>
        <w:rPr>
          <w:rStyle w:val="s0"/>
        </w:rPr>
        <w:t>1 м - от деревянных конс</w:t>
      </w:r>
      <w:r>
        <w:rPr>
          <w:rStyle w:val="s0"/>
        </w:rPr>
        <w:t>трукций, мебели, товаров, стеллажей, витрин, прилавков и другого оборудования;</w:t>
      </w:r>
    </w:p>
    <w:p w:rsidR="00000000" w:rsidRDefault="00C34211">
      <w:pPr>
        <w:pStyle w:val="pj"/>
      </w:pPr>
      <w:r>
        <w:rPr>
          <w:rStyle w:val="s0"/>
        </w:rPr>
        <w:t>0,7 м - от конструкций, защищенных от возгорания;</w:t>
      </w:r>
    </w:p>
    <w:p w:rsidR="00000000" w:rsidRDefault="00C34211">
      <w:pPr>
        <w:pStyle w:val="pj"/>
      </w:pPr>
      <w:r>
        <w:rPr>
          <w:rStyle w:val="s0"/>
        </w:rPr>
        <w:t>1,25 м - от топочных отверстий до деревянных конструкций и другого оборудования.</w:t>
      </w:r>
    </w:p>
    <w:p w:rsidR="00000000" w:rsidRDefault="00C34211">
      <w:pPr>
        <w:pStyle w:val="pj"/>
      </w:pPr>
      <w:r>
        <w:rPr>
          <w:rStyle w:val="s0"/>
        </w:rPr>
        <w:t>17-12. При выведении металлической дымовой тру</w:t>
      </w:r>
      <w:r>
        <w:rPr>
          <w:rStyle w:val="s0"/>
        </w:rPr>
        <w:t>бы через окно в него вставляется заменяющий разделку лист из кровельного железа, размером не менее трех диаметров дымовой трубы.</w:t>
      </w:r>
    </w:p>
    <w:p w:rsidR="00000000" w:rsidRDefault="00C34211">
      <w:pPr>
        <w:pStyle w:val="pj"/>
      </w:pPr>
      <w:r>
        <w:rPr>
          <w:rStyle w:val="s0"/>
        </w:rPr>
        <w:t>Конец трубы устанавливается за стену здания не менее чем на 0,7 м и направляется вверх патрубком высотой 0,5 м.</w:t>
      </w:r>
    </w:p>
    <w:p w:rsidR="00000000" w:rsidRDefault="00C34211">
      <w:pPr>
        <w:pStyle w:val="pj"/>
      </w:pPr>
      <w:r>
        <w:rPr>
          <w:rStyle w:val="s0"/>
        </w:rPr>
        <w:t>Патрубок, вывед</w:t>
      </w:r>
      <w:r>
        <w:rPr>
          <w:rStyle w:val="s0"/>
        </w:rPr>
        <w:t>енный из окна верхнего этажа, выступает выше карниза не менее чем на 1 м. На патрубок устанавливается колпачок.</w:t>
      </w:r>
    </w:p>
    <w:p w:rsidR="00000000" w:rsidRDefault="00C34211">
      <w:pPr>
        <w:pStyle w:val="pj"/>
      </w:pPr>
      <w:r>
        <w:rPr>
          <w:rStyle w:val="s0"/>
        </w:rPr>
        <w:t>17-13. Вентиляционные камеры, циклоны, фильтры, воздуховоды очищаются от горючих пылей, отходов производства и жировых отложений.</w:t>
      </w:r>
    </w:p>
    <w:p w:rsidR="00000000" w:rsidRDefault="00C34211">
      <w:pPr>
        <w:pStyle w:val="pj"/>
      </w:pPr>
      <w:r>
        <w:rPr>
          <w:rStyle w:val="s0"/>
        </w:rPr>
        <w:t xml:space="preserve">Периодичность </w:t>
      </w:r>
      <w:r>
        <w:rPr>
          <w:rStyle w:val="s0"/>
        </w:rPr>
        <w:t>очистки осуществляется в сроки, установленные в Санитарных правилах «Санитарно-эпидемиологические требования к системам вентиляции и кондиционирования воздуха, их очистке и дезинфекции», утвержденных приказом Министра национальной экономики Республики Каза</w:t>
      </w:r>
      <w:r>
        <w:rPr>
          <w:rStyle w:val="s0"/>
        </w:rPr>
        <w:t>хстан от 9 декабря 2015 года № 758 (зарегистрирован в реестре государственной регистрации нормативных правовых актов за № 12846), с составлением соответствующего акта в произвольной форме.</w:t>
      </w:r>
    </w:p>
    <w:p w:rsidR="00000000" w:rsidRDefault="00C34211">
      <w:pPr>
        <w:pStyle w:val="pj"/>
      </w:pPr>
      <w:r>
        <w:rPr>
          <w:rStyle w:val="s0"/>
        </w:rPr>
        <w:t>17-14. При эксплуатации систем вентиляции и кондиционирования возду</w:t>
      </w:r>
      <w:r>
        <w:rPr>
          <w:rStyle w:val="s0"/>
        </w:rPr>
        <w:t>ха не допускается:</w:t>
      </w:r>
    </w:p>
    <w:p w:rsidR="00000000" w:rsidRDefault="00C34211">
      <w:pPr>
        <w:pStyle w:val="pj"/>
      </w:pPr>
      <w:r>
        <w:rPr>
          <w:rStyle w:val="s0"/>
        </w:rPr>
        <w:t>1) оставлять двери вентиляционных камер открытыми;</w:t>
      </w:r>
    </w:p>
    <w:p w:rsidR="00000000" w:rsidRDefault="00C34211">
      <w:pPr>
        <w:pStyle w:val="pj"/>
      </w:pPr>
      <w:r>
        <w:rPr>
          <w:rStyle w:val="s0"/>
        </w:rPr>
        <w:t>2) закрывать вытяжные каналы, отверстия и решетки;</w:t>
      </w:r>
    </w:p>
    <w:p w:rsidR="00000000" w:rsidRDefault="00C34211">
      <w:pPr>
        <w:pStyle w:val="pj"/>
      </w:pPr>
      <w:r>
        <w:rPr>
          <w:rStyle w:val="s0"/>
        </w:rPr>
        <w:t>3) подключать к воздуховодам газовые отопительные приборы;</w:t>
      </w:r>
    </w:p>
    <w:p w:rsidR="00000000" w:rsidRDefault="00C34211">
      <w:pPr>
        <w:pStyle w:val="pj"/>
      </w:pPr>
      <w:r>
        <w:rPr>
          <w:rStyle w:val="s0"/>
        </w:rPr>
        <w:t>4) выжигать скопившиеся в воздуховодах жировые отложения, пыль и другие горю</w:t>
      </w:r>
      <w:r>
        <w:rPr>
          <w:rStyle w:val="s0"/>
        </w:rPr>
        <w:t>чие вещества.</w:t>
      </w:r>
    </w:p>
    <w:p w:rsidR="00000000" w:rsidRDefault="00C34211">
      <w:pPr>
        <w:pStyle w:val="pj"/>
      </w:pPr>
      <w:r>
        <w:rPr>
          <w:rStyle w:val="s0"/>
        </w:rPr>
        <w:t>17-15. Работа технологического оборудования в помещениях с взрывоопасными и пожароопасными производствами (установками) при неисправных и отключенных гидравлических, сухих фильтрах, пылеулавливающих и других устройствах систем вентиляции (асп</w:t>
      </w:r>
      <w:r>
        <w:rPr>
          <w:rStyle w:val="s0"/>
        </w:rPr>
        <w:t>ирации) не допускается.</w:t>
      </w:r>
    </w:p>
    <w:p w:rsidR="00000000" w:rsidRDefault="00C34211">
      <w:pPr>
        <w:pStyle w:val="pj"/>
      </w:pPr>
      <w:r>
        <w:rPr>
          <w:rStyle w:val="s0"/>
        </w:rPr>
        <w:t>17-16. Для предотвращения попадания твердых тел в вентиляторы, удаляющие горючую пыль, волокна и другие отходы с твердыми примесями, перед ними устанавливаются камнеуловители, а для извлечения металлических предметов - магнитные сеп</w:t>
      </w:r>
      <w:r>
        <w:rPr>
          <w:rStyle w:val="s0"/>
        </w:rPr>
        <w:t>араторы.</w:t>
      </w:r>
    </w:p>
    <w:p w:rsidR="00000000" w:rsidRDefault="00C34211">
      <w:pPr>
        <w:pStyle w:val="pj"/>
      </w:pPr>
      <w:r>
        <w:rPr>
          <w:rStyle w:val="s0"/>
        </w:rPr>
        <w:t>17-17. На трубопроводах пневматического транспорта и воздуховодах систем местных отсосов предусматриваются плотно закрывающиеся люки для периодического осмотра, очистки систем и тушения пожара в случае его возникновения.</w:t>
      </w:r>
    </w:p>
    <w:p w:rsidR="00000000" w:rsidRDefault="00C34211">
      <w:pPr>
        <w:pStyle w:val="pj"/>
      </w:pPr>
      <w:r>
        <w:rPr>
          <w:rStyle w:val="s0"/>
        </w:rPr>
        <w:t>17-18. Смотровые люки расп</w:t>
      </w:r>
      <w:r>
        <w:rPr>
          <w:rStyle w:val="s0"/>
        </w:rPr>
        <w:t>олагаются не более чем через 15 м друг от друга, а также у тройников, на поворотах, в местах прохода трубопроводов через стены и перекрытия.</w:t>
      </w:r>
    </w:p>
    <w:p w:rsidR="00000000" w:rsidRDefault="00C34211">
      <w:pPr>
        <w:pStyle w:val="pj"/>
      </w:pPr>
      <w:r>
        <w:rPr>
          <w:rStyle w:val="s0"/>
        </w:rPr>
        <w:t>17-19. Фильтры для очистки воздуха, удаляемого от обеспыливающих устройств машин и агрегатов, устанавливаются в изо</w:t>
      </w:r>
      <w:r>
        <w:rPr>
          <w:rStyle w:val="s0"/>
        </w:rPr>
        <w:t>лированных помещениях.</w:t>
      </w:r>
    </w:p>
    <w:p w:rsidR="00000000" w:rsidRDefault="00C34211">
      <w:pPr>
        <w:pStyle w:val="pj"/>
      </w:pPr>
      <w:r>
        <w:rPr>
          <w:rStyle w:val="s0"/>
        </w:rPr>
        <w:t>17-20. При рециркуляции запыленный воздух, удаляемый от оборудования, подвергается двухступенчатой очистке с помощью фильтров.»;</w:t>
      </w:r>
    </w:p>
    <w:p w:rsidR="00000000" w:rsidRDefault="00C34211">
      <w:pPr>
        <w:pStyle w:val="pj"/>
      </w:pPr>
      <w:r>
        <w:rPr>
          <w:rStyle w:val="s0"/>
        </w:rPr>
        <w:t>дополнить пунктами 19-1, 19-2, 19-3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«19-1. Конструкция дымового канала обеспечива</w:t>
      </w:r>
      <w:r>
        <w:rPr>
          <w:rStyle w:val="s0"/>
        </w:rPr>
        <w:t>ется технологическими отверстиями для их периодической очистки от сажи.</w:t>
      </w:r>
    </w:p>
    <w:p w:rsidR="00000000" w:rsidRDefault="00C34211">
      <w:pPr>
        <w:pStyle w:val="pj"/>
      </w:pPr>
      <w:r>
        <w:rPr>
          <w:rStyle w:val="s0"/>
        </w:rPr>
        <w:t>19-2. Пол из горючих материалов под топочной дверкой теплогенерирующих аппаратов, работающих на твердом топливе, защищается предтопочным металлическим листом размером не менее 0,5 х 0,</w:t>
      </w:r>
      <w:r>
        <w:rPr>
          <w:rStyle w:val="s0"/>
        </w:rPr>
        <w:t>7 м без отверстий, располагаемым длинной его стороной вдоль печи.</w:t>
      </w:r>
    </w:p>
    <w:p w:rsidR="00000000" w:rsidRDefault="00C34211">
      <w:pPr>
        <w:pStyle w:val="pj"/>
      </w:pPr>
      <w:r>
        <w:rPr>
          <w:rStyle w:val="s0"/>
        </w:rPr>
        <w:t>19-3. Соединение зольников теплогенерирующих аппаратов с пространством под полами на лагах не допускается.</w:t>
      </w:r>
    </w:p>
    <w:p w:rsidR="00000000" w:rsidRDefault="00C34211">
      <w:pPr>
        <w:pStyle w:val="pj"/>
      </w:pPr>
      <w:r>
        <w:rPr>
          <w:rStyle w:val="s0"/>
        </w:rPr>
        <w:t>Соединение зольников теплогенерирующих аппаратов с подвальными и цокольными помещениями допускается только при помощи каналов из негорючих материалов.»;</w:t>
      </w:r>
    </w:p>
    <w:p w:rsidR="00000000" w:rsidRDefault="00C34211">
      <w:pPr>
        <w:pStyle w:val="pj"/>
      </w:pPr>
      <w:r>
        <w:rPr>
          <w:rStyle w:val="s0"/>
        </w:rPr>
        <w:t>дополнить пунктами 20-1, 20-2, 20-3, 20-4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«20-1. Конструкции воздуховодов и кана</w:t>
      </w:r>
      <w:r>
        <w:rPr>
          <w:rStyle w:val="s0"/>
        </w:rPr>
        <w:t>лов систем приточно-вытяжной противодымной вентиляции и транзитных каналов (в том числе воздуховодов, коллекторов, шахт) вентиляционных систем различного назначения выполняются огнестойкими из негорючих материалов.</w:t>
      </w:r>
    </w:p>
    <w:p w:rsidR="00000000" w:rsidRDefault="00C34211">
      <w:pPr>
        <w:pStyle w:val="pj"/>
      </w:pPr>
      <w:r>
        <w:rPr>
          <w:rStyle w:val="s0"/>
        </w:rPr>
        <w:t>20-2. Узлы пересечения ограждающих строит</w:t>
      </w:r>
      <w:r>
        <w:rPr>
          <w:rStyle w:val="s0"/>
        </w:rPr>
        <w:t>ельных конструкций с огнестойкими каналами вентиляционных систем и конструкциями опор (подвесок) выполняются с пределом огнестойкости не менее пределов, требуемых для таких каналов. Для уплотнения разъемных соединений (в том числе фланцевых) конструкций ог</w:t>
      </w:r>
      <w:r>
        <w:rPr>
          <w:rStyle w:val="s0"/>
        </w:rPr>
        <w:t>нестойких воздуховодов допускается применение только негорючих материалов.</w:t>
      </w:r>
    </w:p>
    <w:p w:rsidR="00000000" w:rsidRDefault="00C34211">
      <w:pPr>
        <w:pStyle w:val="pj"/>
      </w:pPr>
      <w:r>
        <w:rPr>
          <w:rStyle w:val="s0"/>
        </w:rPr>
        <w:t>20-3. Противопожарные нормально открытые клапаны оснащаются автоматически и дистанционно управляемыми приводами. Использование термочувствительных элементов в составе таких приводов</w:t>
      </w:r>
      <w:r>
        <w:rPr>
          <w:rStyle w:val="s0"/>
        </w:rPr>
        <w:t xml:space="preserve"> предусматривается только в качестве дублирующих.</w:t>
      </w:r>
    </w:p>
    <w:p w:rsidR="00000000" w:rsidRDefault="00C34211">
      <w:pPr>
        <w:pStyle w:val="pj"/>
      </w:pPr>
      <w:r>
        <w:rPr>
          <w:rStyle w:val="s0"/>
        </w:rPr>
        <w:t>Для противопожарных нормально закрытых и дымовых клапанов применение приводов с термочувствительными элементами не допускается.</w:t>
      </w:r>
    </w:p>
    <w:p w:rsidR="00000000" w:rsidRDefault="00C34211">
      <w:pPr>
        <w:pStyle w:val="pj"/>
      </w:pPr>
      <w:r>
        <w:rPr>
          <w:rStyle w:val="s0"/>
        </w:rPr>
        <w:t>Минимально необходимое сопротивление дымогазопроницанию обеспечивается плотнос</w:t>
      </w:r>
      <w:r>
        <w:rPr>
          <w:rStyle w:val="s0"/>
        </w:rPr>
        <w:t>тью примыкания друг к другу конструкций противопожарных и дымовых клапанов различных типов.</w:t>
      </w:r>
    </w:p>
    <w:p w:rsidR="00000000" w:rsidRDefault="00C34211">
      <w:pPr>
        <w:pStyle w:val="pj"/>
      </w:pPr>
      <w:r>
        <w:rPr>
          <w:rStyle w:val="s0"/>
        </w:rPr>
        <w:t>20-4. Фактические значения параметров систем вентиляции, кондиционирования и противодымной защиты (в том числе пределов огнестойкости и сопротивления дымогазопрониц</w:t>
      </w:r>
      <w:r>
        <w:rPr>
          <w:rStyle w:val="s0"/>
        </w:rPr>
        <w:t>анию) устанавливаются по результатам испытаний.»;</w:t>
      </w:r>
    </w:p>
    <w:p w:rsidR="00000000" w:rsidRDefault="00C34211">
      <w:pPr>
        <w:pStyle w:val="pj"/>
      </w:pPr>
      <w:r>
        <w:rPr>
          <w:rStyle w:val="s0"/>
        </w:rPr>
        <w:t>дополнить пунктом 21-1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«21-1. Продукты сгорания от теплогенерирующих аппаратов удаляются за пределы зданий и сооружений через специально предназначенные для этих целей дымовые каналы.</w:t>
      </w:r>
      <w:r>
        <w:rPr>
          <w:rStyle w:val="s0"/>
        </w:rPr>
        <w:t xml:space="preserve"> Не допускается использовать в качестве дымовых каналов воздуховоды системы вентиляции.»;</w:t>
      </w:r>
    </w:p>
    <w:p w:rsidR="00000000" w:rsidRDefault="00C34211">
      <w:pPr>
        <w:pStyle w:val="pj"/>
      </w:pPr>
      <w:r>
        <w:rPr>
          <w:rStyle w:val="s0"/>
        </w:rPr>
        <w:t>заголовок главы «Порядок содержания дачных кооперативов, садоводческих товариществ, территорий сельских населенных пунктов» раздела 2 изложить в следующей редакции:</w:t>
      </w:r>
    </w:p>
    <w:p w:rsidR="00000000" w:rsidRDefault="00C34211">
      <w:pPr>
        <w:pStyle w:val="pc"/>
      </w:pPr>
      <w:r>
        <w:rPr>
          <w:rStyle w:val="s0"/>
        </w:rPr>
        <w:t>«</w:t>
      </w:r>
      <w:r>
        <w:rPr>
          <w:rStyle w:val="s1"/>
        </w:rPr>
        <w:t>Порядок содержания дачных кооперативов, садоводческих товариществ, территорий населенных пунктов</w:t>
      </w:r>
      <w:r>
        <w:rPr>
          <w:rStyle w:val="s0"/>
        </w:rPr>
        <w:t>»;</w:t>
      </w:r>
    </w:p>
    <w:p w:rsidR="00000000" w:rsidRDefault="00C34211">
      <w:pPr>
        <w:pStyle w:val="pj"/>
      </w:pPr>
      <w:r>
        <w:rPr>
          <w:rStyle w:val="s0"/>
        </w:rPr>
        <w:t>дополнить пунктами 53-1, 53-2, 53-3, 53-4, 53-5, 53-6, 53-7, 53-8, 53-9, 53-10, 53-11, 53-12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«53-1. В населенных пунктах сельской мест</w:t>
      </w:r>
      <w:r>
        <w:rPr>
          <w:rStyle w:val="s0"/>
        </w:rPr>
        <w:t>ности, садоводческих товариществах, дачных кооперативах (товариществах, потребительских кооперативах, некоммерческих партнерствах), на территории которых не размещены подразделения противопожарной службы, местными исполнительными органами или правлениями у</w:t>
      </w:r>
      <w:r>
        <w:rPr>
          <w:rStyle w:val="s0"/>
        </w:rPr>
        <w:t>казанных некоммерческих объединений граждан организовываются приобретение и хранение в специально отведенном для этого месте или в индивидуальных жилых домах (надворных постройках) членов добровольных пожарных формирований пожарных мотопомп с комплектом ру</w:t>
      </w:r>
      <w:r>
        <w:rPr>
          <w:rStyle w:val="s0"/>
        </w:rPr>
        <w:t>кавов и стволов, первичных средств пожаротушения, немеханизированного инструмента и пожарного инвентаря, которые используются при тушении пожаров.</w:t>
      </w:r>
    </w:p>
    <w:p w:rsidR="00000000" w:rsidRDefault="00C34211">
      <w:pPr>
        <w:pStyle w:val="pj"/>
      </w:pPr>
      <w:r>
        <w:rPr>
          <w:rStyle w:val="s0"/>
        </w:rPr>
        <w:t>Назначаются ответственные за доставку пожарных мотопомп с необходимым комплектом рукавов и стволов к месту по</w:t>
      </w:r>
      <w:r>
        <w:rPr>
          <w:rStyle w:val="s0"/>
        </w:rPr>
        <w:t>жара.</w:t>
      </w:r>
    </w:p>
    <w:p w:rsidR="00000000" w:rsidRDefault="00C34211">
      <w:pPr>
        <w:pStyle w:val="pj"/>
      </w:pPr>
      <w:r>
        <w:rPr>
          <w:rStyle w:val="s0"/>
        </w:rPr>
        <w:t>Указанные населенные пункты обеспечиваются пожарными мотопомпами из расчета при количестве усадеб (участков):</w:t>
      </w:r>
    </w:p>
    <w:p w:rsidR="00000000" w:rsidRDefault="00C34211">
      <w:pPr>
        <w:pStyle w:val="pj"/>
      </w:pPr>
      <w:r>
        <w:rPr>
          <w:rStyle w:val="s0"/>
        </w:rPr>
        <w:t>1) не более 300 - одна переносная пожарная мотопомпа;</w:t>
      </w:r>
    </w:p>
    <w:p w:rsidR="00000000" w:rsidRDefault="00C34211">
      <w:pPr>
        <w:pStyle w:val="pj"/>
      </w:pPr>
      <w:r>
        <w:rPr>
          <w:rStyle w:val="s0"/>
        </w:rPr>
        <w:t>2) от 300 до 1 тыс. - одна прицепная пожарная мотопомпа;</w:t>
      </w:r>
    </w:p>
    <w:p w:rsidR="00000000" w:rsidRDefault="00C34211">
      <w:pPr>
        <w:pStyle w:val="pj"/>
      </w:pPr>
      <w:r>
        <w:rPr>
          <w:rStyle w:val="s0"/>
        </w:rPr>
        <w:t>3) более 1 тыс. - не менее двух прицепных пожарных мотопомп.</w:t>
      </w:r>
    </w:p>
    <w:p w:rsidR="00000000" w:rsidRDefault="00C34211">
      <w:pPr>
        <w:pStyle w:val="pj"/>
      </w:pPr>
      <w:r>
        <w:rPr>
          <w:rStyle w:val="s0"/>
        </w:rPr>
        <w:t>53-2. На территории сельских населенных пунктов, садоводческих товариществ, дачных кооперативов, блок-контейнерных зданий местными исполнительными органами и правлениями объединений граждан, соот</w:t>
      </w:r>
      <w:r>
        <w:rPr>
          <w:rStyle w:val="s0"/>
        </w:rPr>
        <w:t>ветственно, устанавливаются средства звуковой сигнализации для оповещения людей о пожаре, хранится запас воды для целей пожаротушения, а также устанавливается порядок вызова подразделений противопожарной службы.</w:t>
      </w:r>
    </w:p>
    <w:p w:rsidR="00000000" w:rsidRDefault="00C34211">
      <w:pPr>
        <w:pStyle w:val="pj"/>
      </w:pPr>
      <w:r>
        <w:rPr>
          <w:rStyle w:val="s0"/>
        </w:rPr>
        <w:t xml:space="preserve">53-3. В летний период в сельских населенных </w:t>
      </w:r>
      <w:r>
        <w:rPr>
          <w:rStyle w:val="s0"/>
        </w:rPr>
        <w:t>пунктах, садоводческих товариществах, дачных кооперативах и на предприятиях местными исполнительными органами, правлениями садоводческих товариществ, дачных кооперативов, руководителями предприятий, соответственно, устанавливается особый противопожарный ре</w:t>
      </w:r>
      <w:r>
        <w:rPr>
          <w:rStyle w:val="s0"/>
        </w:rPr>
        <w:t>жим и принимаются дополнительные меры по снижению опасности возникновения пожаров, вводятся ограничения по проведению пожароопасных работ, разведению костров, въезду автомототранспорта в лесные массивы, организовываются патрулирование силами населения и чл</w:t>
      </w:r>
      <w:r>
        <w:rPr>
          <w:rStyle w:val="s0"/>
        </w:rPr>
        <w:t>енов добровольных противопожарных формирований территорий населенных пунктов и прилегающих к ним лесных (степных) массивов с первичными средствами пожаротушения, а также подготовка к возможному использованию техники, приспособленной для целей пожаротушения</w:t>
      </w:r>
      <w:r>
        <w:rPr>
          <w:rStyle w:val="s0"/>
        </w:rPr>
        <w:t>.</w:t>
      </w:r>
    </w:p>
    <w:p w:rsidR="00000000" w:rsidRDefault="00C34211">
      <w:pPr>
        <w:pStyle w:val="pj"/>
      </w:pPr>
      <w:r>
        <w:rPr>
          <w:rStyle w:val="s0"/>
        </w:rPr>
        <w:t>53-4. Территория населенных пунктов и организаций в пределах противопожарных разрывов своевременно очищается от горючих отходов, мусора, тары, сухой травы и других горючих материалов.</w:t>
      </w:r>
    </w:p>
    <w:p w:rsidR="00000000" w:rsidRDefault="00C34211">
      <w:pPr>
        <w:pStyle w:val="pj"/>
      </w:pPr>
      <w:r>
        <w:rPr>
          <w:rStyle w:val="s0"/>
        </w:rPr>
        <w:t>Территория санаториев, домов отдыха и других оздоровительных учреждени</w:t>
      </w:r>
      <w:r>
        <w:rPr>
          <w:rStyle w:val="s0"/>
        </w:rPr>
        <w:t>й (в том числе летних детских дач, детских оздоровительных лагерей) на расстоянии 15 м от стен зданий (сооружений) очищается от горючих отложений (сухой травы, пуха, листвы).</w:t>
      </w:r>
    </w:p>
    <w:p w:rsidR="00000000" w:rsidRDefault="00C34211">
      <w:pPr>
        <w:pStyle w:val="pj"/>
      </w:pPr>
      <w:r>
        <w:rPr>
          <w:rStyle w:val="s0"/>
        </w:rPr>
        <w:t>Складирование горючих материалов, стоянка транспорта, строительство (установка) з</w:t>
      </w:r>
      <w:r>
        <w:rPr>
          <w:rStyle w:val="s0"/>
        </w:rPr>
        <w:t>даний и сооружений, в том числе временных, в пределах противопожарных разрывов не допускаются.</w:t>
      </w:r>
    </w:p>
    <w:p w:rsidR="00000000" w:rsidRDefault="00C34211">
      <w:pPr>
        <w:pStyle w:val="pj"/>
      </w:pPr>
      <w:r>
        <w:rPr>
          <w:rStyle w:val="s0"/>
        </w:rPr>
        <w:t>53-5. Дороги, проезды и подъезды к зданиям, сооружениям, открытым складам, наружным пожарным лестницам и источникам противопожарного водоснабжения содержатся в и</w:t>
      </w:r>
      <w:r>
        <w:rPr>
          <w:rStyle w:val="s0"/>
        </w:rPr>
        <w:t>справном состоянии и доступными для проезда пожарной техники, а зимой очищаются от снега. При установке у въезда на территорию групп жилых домов, объединенных общим пространством (двором) шлагбаумов организуется стационарный пост с круглосуточным дежурство</w:t>
      </w:r>
      <w:r>
        <w:rPr>
          <w:rStyle w:val="s0"/>
        </w:rPr>
        <w:t>м персонала, и шлагбаумы обеспечиваются устройством для их ручного открывания.</w:t>
      </w:r>
    </w:p>
    <w:p w:rsidR="00000000" w:rsidRDefault="00C34211">
      <w:pPr>
        <w:pStyle w:val="pj"/>
      </w:pPr>
      <w:r>
        <w:rPr>
          <w:rStyle w:val="s0"/>
        </w:rPr>
        <w:t xml:space="preserve">О закрытии дорог и проездов для их ремонта или по другим причинам, препятствующим проезду пожарной техники, организация, ответственная за их эксплуатацию, своевременно сообщает </w:t>
      </w:r>
      <w:r>
        <w:rPr>
          <w:rStyle w:val="s0"/>
        </w:rPr>
        <w:t>в органы государственной противопожарной службы, в районе выезда которой находятся эти дороги и проезды.</w:t>
      </w:r>
    </w:p>
    <w:p w:rsidR="00000000" w:rsidRDefault="00C34211">
      <w:pPr>
        <w:pStyle w:val="pj"/>
      </w:pPr>
      <w:r>
        <w:rPr>
          <w:rStyle w:val="s0"/>
        </w:rPr>
        <w:t>На период закрытия дорог в соответствующих местах устанавливаются указатели направления объезда или устраиваются переезды через ремонтируемые участки д</w:t>
      </w:r>
      <w:r>
        <w:rPr>
          <w:rStyle w:val="s0"/>
        </w:rPr>
        <w:t>ороги или проезды.</w:t>
      </w:r>
    </w:p>
    <w:p w:rsidR="00000000" w:rsidRDefault="00C34211">
      <w:pPr>
        <w:pStyle w:val="pj"/>
      </w:pPr>
      <w:r>
        <w:rPr>
          <w:rStyle w:val="s0"/>
        </w:rPr>
        <w:t>53-6. Стоянка и парковка автотранспорта в проездах и на подъездах к зданиям и сооружениям, препятствующие проезду пожарной техники, а также на крышках колодцев пожарных гидрантов не допускаются.</w:t>
      </w:r>
    </w:p>
    <w:p w:rsidR="00000000" w:rsidRDefault="00C34211">
      <w:pPr>
        <w:pStyle w:val="pj"/>
      </w:pPr>
      <w:r>
        <w:rPr>
          <w:rStyle w:val="s0"/>
        </w:rPr>
        <w:t>53-7. Использование открытого огня и курен</w:t>
      </w:r>
      <w:r>
        <w:rPr>
          <w:rStyle w:val="s0"/>
        </w:rPr>
        <w:t>ие на взрывопожароопасных участках территории, зданий и сооружений не допускаются. На территории, в зданиях и сооружениях, не относящихся к категории взрывопожароопасных объектов, определяются специально отведенные места для курения, которые обозначаются з</w:t>
      </w:r>
      <w:r>
        <w:rPr>
          <w:rStyle w:val="s0"/>
        </w:rPr>
        <w:t>наками пожарной безопасности «Место для курения», оборудуются огнетушителем (объемом не менее 5 кг) и урной из негорючих материалов.</w:t>
      </w:r>
    </w:p>
    <w:p w:rsidR="00000000" w:rsidRDefault="00C34211">
      <w:pPr>
        <w:pStyle w:val="pj"/>
      </w:pPr>
      <w:r>
        <w:rPr>
          <w:rStyle w:val="s0"/>
        </w:rPr>
        <w:t xml:space="preserve">Цветографическое изображение и места размещения (установки) знаков пожарной безопасности предусматриваются в соответствии с требованиями СТ РК ГОСТ Р 12.4.026 «Цвета сигнальные, знаки безопасности и разметка сигнальная. Общие технические условия и порядок </w:t>
      </w:r>
      <w:r>
        <w:rPr>
          <w:rStyle w:val="s0"/>
        </w:rPr>
        <w:t>применения» и СТ РК 1174 «Пожарная техника для защиты объектов. Основные виды. Размещение и обслуживание».</w:t>
      </w:r>
    </w:p>
    <w:p w:rsidR="00000000" w:rsidRDefault="00C34211">
      <w:pPr>
        <w:pStyle w:val="pj"/>
      </w:pPr>
      <w:r>
        <w:rPr>
          <w:rStyle w:val="s0"/>
        </w:rPr>
        <w:t>53-8. Территория населенных пунктов и организаций обеспечивается наружным освещением в темное время суток для быстрого нахождения пожарных гидрантов,</w:t>
      </w:r>
      <w:r>
        <w:rPr>
          <w:rStyle w:val="s0"/>
        </w:rPr>
        <w:t xml:space="preserve"> наружных пожарных лестниц и мест размещения пожарного инвентаря, а также подъездов к пирсам пожарных водоемов, к входам в здания и сооружения.</w:t>
      </w:r>
    </w:p>
    <w:p w:rsidR="00000000" w:rsidRDefault="00C34211">
      <w:pPr>
        <w:pStyle w:val="pj"/>
      </w:pPr>
      <w:r>
        <w:rPr>
          <w:rStyle w:val="s0"/>
        </w:rPr>
        <w:t>Цветографическое изображение и места размещения (установки) знаков пожарной безопасности предусматриваются в соо</w:t>
      </w:r>
      <w:r>
        <w:rPr>
          <w:rStyle w:val="s0"/>
        </w:rPr>
        <w:t>тветствии с требованиями СТ РК ГОСТ Р 12.4.026 «Цвета сигнальные, знаки безопасности и разметка сигнальная. Общие технические условия и порядок применения» и СТ РК 1174 «Пожарная техника для защиты объектов. Основные виды. Размещение и обслуживание».</w:t>
      </w:r>
    </w:p>
    <w:p w:rsidR="00000000" w:rsidRDefault="00C34211">
      <w:pPr>
        <w:pStyle w:val="pj"/>
      </w:pPr>
      <w:r>
        <w:rPr>
          <w:rStyle w:val="s0"/>
        </w:rPr>
        <w:t>53-9.</w:t>
      </w:r>
      <w:r>
        <w:rPr>
          <w:rStyle w:val="s0"/>
        </w:rPr>
        <w:t xml:space="preserve"> На территории организаций железнодорожными переездами обеспечивается беспрепятственное пересечение железнодорожного полотна пожарными автомобилями в любое время суток.</w:t>
      </w:r>
    </w:p>
    <w:p w:rsidR="00000000" w:rsidRDefault="00C34211">
      <w:pPr>
        <w:pStyle w:val="pj"/>
      </w:pPr>
      <w:r>
        <w:rPr>
          <w:rStyle w:val="s0"/>
        </w:rPr>
        <w:t>53-10. На территории населенных пунктов (вне пределов промышленных предприятий), садово</w:t>
      </w:r>
      <w:r>
        <w:rPr>
          <w:rStyle w:val="s0"/>
        </w:rPr>
        <w:t>дческих товариществ и дачных кооперативов, открытое складирование (хранение) тары с легковоспламеняющимися и горючими жидкостями, а также баллонов со сжатыми и сжиженными газами не допускается.</w:t>
      </w:r>
    </w:p>
    <w:p w:rsidR="00000000" w:rsidRDefault="00C34211">
      <w:pPr>
        <w:pStyle w:val="pj"/>
      </w:pPr>
      <w:r>
        <w:rPr>
          <w:rStyle w:val="s0"/>
        </w:rPr>
        <w:t>53-11. На территории населенных пунктов и организаций устраива</w:t>
      </w:r>
      <w:r>
        <w:rPr>
          <w:rStyle w:val="s0"/>
        </w:rPr>
        <w:t>ть свалки горючих отходов не допускается.</w:t>
      </w:r>
    </w:p>
    <w:p w:rsidR="00000000" w:rsidRDefault="00C34211">
      <w:pPr>
        <w:pStyle w:val="pj"/>
      </w:pPr>
      <w:r>
        <w:rPr>
          <w:rStyle w:val="s0"/>
        </w:rPr>
        <w:t>53-12. Загромождать противопожарные расстояния между зданиями и сооружениями штабелями леса, пиломатериалами, другими материалами и оборудованием, использовать под складирование материалов, оборудования и тары, для</w:t>
      </w:r>
      <w:r>
        <w:rPr>
          <w:rStyle w:val="s0"/>
        </w:rPr>
        <w:t xml:space="preserve"> стоянки транспорта и строительства (установки) зданий и сооружений не допускается.»;</w:t>
      </w:r>
    </w:p>
    <w:p w:rsidR="00000000" w:rsidRDefault="00C34211">
      <w:pPr>
        <w:pStyle w:val="pj"/>
      </w:pPr>
      <w:r>
        <w:rPr>
          <w:rStyle w:val="s0"/>
        </w:rPr>
        <w:t>дополнить пунктами 71-1, 71-2, 71-3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«71-1. Разведение костров, сжигание отходов и тары осуществляются на расстоянии не менее 50 м от зданий и соору</w:t>
      </w:r>
      <w:r>
        <w:rPr>
          <w:rStyle w:val="s0"/>
        </w:rPr>
        <w:t>жений.</w:t>
      </w:r>
    </w:p>
    <w:p w:rsidR="00000000" w:rsidRDefault="00C34211">
      <w:pPr>
        <w:pStyle w:val="pj"/>
      </w:pPr>
      <w:r>
        <w:rPr>
          <w:rStyle w:val="s0"/>
        </w:rPr>
        <w:t>Сжигание отходов и тары в специально отведенных для этих целей местах производится под контролем обслуживающего персонала.</w:t>
      </w:r>
    </w:p>
    <w:p w:rsidR="00000000" w:rsidRDefault="00C34211">
      <w:pPr>
        <w:pStyle w:val="pj"/>
      </w:pPr>
      <w:r>
        <w:rPr>
          <w:rStyle w:val="s0"/>
        </w:rPr>
        <w:t>71-2. Территория санаториев, домов отдыха и других оздоровительных учреждений (в том числе летних детских дач, детских оздоров</w:t>
      </w:r>
      <w:r>
        <w:rPr>
          <w:rStyle w:val="s0"/>
        </w:rPr>
        <w:t>ительных лагерей), расположенных в лесах, обеспечивается по периметру защитной минерализованной полосой шириной не менее 4 м, исключающей возможность распространения огня при лесных пожарах на здания и сооружения.</w:t>
      </w:r>
    </w:p>
    <w:p w:rsidR="00000000" w:rsidRDefault="00C34211">
      <w:pPr>
        <w:pStyle w:val="pj"/>
      </w:pPr>
      <w:r>
        <w:rPr>
          <w:rStyle w:val="s0"/>
        </w:rPr>
        <w:t>71-3. Для населенных пунктов, расположенны</w:t>
      </w:r>
      <w:r>
        <w:rPr>
          <w:rStyle w:val="s0"/>
        </w:rPr>
        <w:t>х в лесных массивах, местными исполнительными органами разрабатываются и выполняются мероприятия, исключающие возможность распространения огня при лесных пожарах на здания и сооружения (устройство защитных противопожарных полос, посадка лиственных насажден</w:t>
      </w:r>
      <w:r>
        <w:rPr>
          <w:rStyle w:val="s0"/>
        </w:rPr>
        <w:t>ий, удаление в летний период сухой растительности и другие).»;</w:t>
      </w:r>
    </w:p>
    <w:p w:rsidR="00000000" w:rsidRDefault="00C34211">
      <w:pPr>
        <w:pStyle w:val="pj"/>
      </w:pPr>
      <w:hyperlink r:id="rId10" w:anchor="sub_id=9100" w:history="1">
        <w:r>
          <w:rPr>
            <w:rStyle w:val="a4"/>
          </w:rPr>
          <w:t>пункт 91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34211">
      <w:pPr>
        <w:pStyle w:val="pj"/>
      </w:pPr>
      <w:r>
        <w:rPr>
          <w:rStyle w:val="s0"/>
        </w:rPr>
        <w:t>91. Не допускается:</w:t>
      </w:r>
    </w:p>
    <w:p w:rsidR="00000000" w:rsidRDefault="00C34211">
      <w:pPr>
        <w:pStyle w:val="pj"/>
      </w:pPr>
      <w:r>
        <w:rPr>
          <w:rStyle w:val="s0"/>
        </w:rPr>
        <w:t xml:space="preserve">1) покрывать здания горючими материалами (соломой, </w:t>
      </w:r>
      <w:r>
        <w:rPr>
          <w:rStyle w:val="s0"/>
        </w:rPr>
        <w:t>щепой, камышом, толью);</w:t>
      </w:r>
    </w:p>
    <w:p w:rsidR="00000000" w:rsidRDefault="00C34211">
      <w:pPr>
        <w:pStyle w:val="pj"/>
      </w:pPr>
      <w:r>
        <w:rPr>
          <w:rStyle w:val="s0"/>
        </w:rPr>
        <w:t>2) устраивать кухни, прачечные в деревянных зданиях, занятых детьми;</w:t>
      </w:r>
    </w:p>
    <w:p w:rsidR="00000000" w:rsidRDefault="00C34211">
      <w:pPr>
        <w:pStyle w:val="pj"/>
      </w:pPr>
      <w:r>
        <w:rPr>
          <w:rStyle w:val="s0"/>
        </w:rPr>
        <w:t>3) размещать более 50 детей в зданиях и сооружениях IV и V степеней огнестойкости;</w:t>
      </w:r>
    </w:p>
    <w:p w:rsidR="00000000" w:rsidRDefault="00C34211">
      <w:pPr>
        <w:pStyle w:val="pj"/>
      </w:pPr>
      <w:r>
        <w:rPr>
          <w:rStyle w:val="s0"/>
        </w:rPr>
        <w:t>4) топить печи, применять керосиновые и электронагревательные приборы в помещени</w:t>
      </w:r>
      <w:r>
        <w:rPr>
          <w:rStyle w:val="s0"/>
        </w:rPr>
        <w:t>ях, занятых детьми в летний период;</w:t>
      </w:r>
    </w:p>
    <w:p w:rsidR="00000000" w:rsidRDefault="00C34211">
      <w:pPr>
        <w:pStyle w:val="pj"/>
      </w:pPr>
      <w:r>
        <w:rPr>
          <w:rStyle w:val="s0"/>
        </w:rPr>
        <w:t>5) устраивать фейерверки, пользоваться пиротехническими изделиями.»;</w:t>
      </w:r>
    </w:p>
    <w:p w:rsidR="00000000" w:rsidRDefault="00C34211">
      <w:pPr>
        <w:pStyle w:val="pj"/>
      </w:pPr>
      <w:r>
        <w:t>дополнить пунктами 94-1, 94-2, 94-3 следующего содержания:</w:t>
      </w:r>
    </w:p>
    <w:p w:rsidR="00000000" w:rsidRDefault="00C34211">
      <w:pPr>
        <w:pStyle w:val="pj"/>
      </w:pPr>
      <w:r>
        <w:t>«94-1. Руководитель детского лагеря разрабатывает план организационно-технических мероприяти</w:t>
      </w:r>
      <w:r>
        <w:t>й по обеспечению пожарной безопасности и схему лагеря (базы), на которой указываются все здания, места проживания людей (жилые дома, палатки и т.п.), места хозяйственного назначения, источники наружного противопожарного водоснабжения, стоянки автомобилей и</w:t>
      </w:r>
      <w:r>
        <w:t xml:space="preserve"> т.п. Схема вывешивается на въезде на территорию лагеря (базы).</w:t>
      </w:r>
    </w:p>
    <w:p w:rsidR="00000000" w:rsidRDefault="00C34211">
      <w:pPr>
        <w:pStyle w:val="pj"/>
      </w:pPr>
      <w:r>
        <w:t>94-2. На территории мест летнего отдыха детей, расположенных в лесных массивах или непосредственно в близости от них, предусматриваются мероприятия, препятствующие распространению пожара (мине</w:t>
      </w:r>
      <w:r>
        <w:t>рализованные противопожарные полосы шириной не менее 4 метров по периметру за ограждением со стороны лесного массива).</w:t>
      </w:r>
    </w:p>
    <w:p w:rsidR="00000000" w:rsidRDefault="00C34211">
      <w:pPr>
        <w:pStyle w:val="pj"/>
      </w:pPr>
      <w:r>
        <w:t xml:space="preserve">94-3. При размещении на территории мест летного отдыха детей и оздоровительных лагерей палаток (юрт) площадь территории занимаемой одной </w:t>
      </w:r>
      <w:r>
        <w:t>группой (1 или 2 ряда) принимается не более 800 квадратных метров. Расстояние между группами принимается не менее 15 метров, а между палатками (юртами) - не менее 2,5 метров.»;</w:t>
      </w:r>
    </w:p>
    <w:p w:rsidR="00000000" w:rsidRDefault="00C34211">
      <w:pPr>
        <w:pStyle w:val="pj"/>
      </w:pPr>
      <w:r>
        <w:t>дополнить пунктом 98-1 следующего содержания:</w:t>
      </w:r>
    </w:p>
    <w:p w:rsidR="00000000" w:rsidRDefault="00C34211">
      <w:pPr>
        <w:pStyle w:val="pj"/>
      </w:pPr>
      <w:r>
        <w:t>«98-1. Проведение мероприятий с м</w:t>
      </w:r>
      <w:r>
        <w:t xml:space="preserve">ассовым пребыванием (вечеров отдыха, дискотек, новогодних и других представлений) в зданиях и сооружениях допускается только после проверки ответственным лицом за обеспечение пожарной безопасности их на соответствие требованиям по обеспечению безопасности </w:t>
      </w:r>
      <w:r>
        <w:t>людей при возникновении пожара.</w:t>
      </w:r>
    </w:p>
    <w:p w:rsidR="00000000" w:rsidRDefault="00C34211">
      <w:pPr>
        <w:pStyle w:val="pj"/>
      </w:pPr>
      <w:r>
        <w:t>Результаты проверки вносятся в журнал проверок и подписываются ответственным за обеспечение пожарной безопасности при проведении мероприятия или руководителем организации. Форма журнала проверок определяется руководителем ор</w:t>
      </w:r>
      <w:r>
        <w:t>ганизации самостоятельно.»;</w:t>
      </w:r>
    </w:p>
    <w:p w:rsidR="00000000" w:rsidRDefault="00C34211">
      <w:pPr>
        <w:pStyle w:val="pj"/>
      </w:pPr>
      <w:r>
        <w:rPr>
          <w:rStyle w:val="s0"/>
        </w:rPr>
        <w:t xml:space="preserve">подпункт 4) </w:t>
      </w:r>
      <w:hyperlink r:id="rId11" w:anchor="sub_id=9900" w:history="1">
        <w:r>
          <w:rPr>
            <w:rStyle w:val="a4"/>
          </w:rPr>
          <w:t>пункта 99</w:t>
        </w:r>
      </w:hyperlink>
      <w:r>
        <w:rPr>
          <w:rStyle w:val="s0"/>
        </w:rPr>
        <w:t xml:space="preserve"> исключить;</w:t>
      </w:r>
    </w:p>
    <w:p w:rsidR="00000000" w:rsidRDefault="00C34211">
      <w:pPr>
        <w:pStyle w:val="pj"/>
      </w:pPr>
      <w:hyperlink r:id="rId12" w:anchor="sub_id=11200" w:history="1">
        <w:r>
          <w:rPr>
            <w:rStyle w:val="a4"/>
          </w:rPr>
          <w:t>пункт 112</w:t>
        </w:r>
      </w:hyperlink>
      <w:r>
        <w:rPr>
          <w:rStyle w:val="s0"/>
        </w:rPr>
        <w:t xml:space="preserve"> изложить в следующей</w:t>
      </w:r>
      <w:r>
        <w:rPr>
          <w:rStyle w:val="s0"/>
        </w:rPr>
        <w:t xml:space="preserve"> редакции:</w:t>
      </w:r>
    </w:p>
    <w:p w:rsidR="00000000" w:rsidRDefault="00C34211">
      <w:pPr>
        <w:pStyle w:val="pj"/>
      </w:pPr>
      <w:r>
        <w:rPr>
          <w:rStyle w:val="s0"/>
        </w:rPr>
        <w:t>«112. Деревянные конструкции сценической коробки (колосники, настил сцены, подвесные мостики, рабочие галереи) в процессе строительства подвергаются глубокой пропитке антипиренами.</w:t>
      </w:r>
    </w:p>
    <w:p w:rsidR="00000000" w:rsidRDefault="00C34211">
      <w:pPr>
        <w:pStyle w:val="pj"/>
      </w:pPr>
      <w:r>
        <w:rPr>
          <w:rStyle w:val="s0"/>
        </w:rPr>
        <w:t>Указанные конструкции, а также горючие декорации, сценическое и выставочное оформление, драпировки в зрительных и экспозиционных залах, фойе, буфетах периодически обрабатываются огнезащитными составами. Руководители учреждения обеспечивают наличие соответс</w:t>
      </w:r>
      <w:r>
        <w:rPr>
          <w:rStyle w:val="s0"/>
        </w:rPr>
        <w:t>твующего протокола испытаний согласно требованиям ГОСТ Р 50810 «Пожарная безопасность текстильных материалов. Ткани декоративные. Методы испытаний на воспламеняемость и классификация».»;</w:t>
      </w:r>
    </w:p>
    <w:p w:rsidR="00000000" w:rsidRDefault="00C34211">
      <w:pPr>
        <w:pStyle w:val="pj"/>
      </w:pPr>
      <w:hyperlink r:id="rId13" w:anchor="sub_id=15800" w:history="1">
        <w:r>
          <w:rPr>
            <w:rStyle w:val="a4"/>
          </w:rPr>
          <w:t>пункты 158, 159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34211">
      <w:pPr>
        <w:pStyle w:val="pj"/>
      </w:pPr>
      <w:r>
        <w:rPr>
          <w:rStyle w:val="s0"/>
        </w:rPr>
        <w:t xml:space="preserve">«158. На отведенной территории установка киосков, а также одноэтажных павильонов площадью до 35 квадратных метров включительно осуществляется группами. В одной группе размещаются не более 20 киосков и павильонов І, ІІ, ІІІ, ІІІа степеней огнестойкости или </w:t>
      </w:r>
      <w:r>
        <w:rPr>
          <w:rStyle w:val="s0"/>
        </w:rPr>
        <w:t>10 - ІІІб, IV, IVa и V степеней огнестойкости.</w:t>
      </w:r>
    </w:p>
    <w:p w:rsidR="00000000" w:rsidRDefault="00C34211">
      <w:pPr>
        <w:pStyle w:val="pj"/>
      </w:pPr>
      <w:r>
        <w:rPr>
          <w:rStyle w:val="s0"/>
        </w:rPr>
        <w:t>Расстояние между киосками и павильонами в группе не нормируется.</w:t>
      </w:r>
    </w:p>
    <w:p w:rsidR="00000000" w:rsidRDefault="00C34211">
      <w:pPr>
        <w:pStyle w:val="pj"/>
      </w:pPr>
      <w:r>
        <w:rPr>
          <w:rStyle w:val="s0"/>
        </w:rPr>
        <w:t>Группы необходимо разделять противопожарными перегородками 1-го типа на отсеки по 10 контейнеров.</w:t>
      </w:r>
    </w:p>
    <w:p w:rsidR="00000000" w:rsidRDefault="00C34211">
      <w:pPr>
        <w:pStyle w:val="pj"/>
      </w:pPr>
      <w:r>
        <w:rPr>
          <w:rStyle w:val="s0"/>
        </w:rPr>
        <w:t>159. Расстояние между группами, указанными в п</w:t>
      </w:r>
      <w:r>
        <w:rPr>
          <w:rStyle w:val="s0"/>
        </w:rPr>
        <w:t>ункте 158 настоящих Правил, между отдельно стоящими павильонами и киосками, а также от групп и отдельно стоящих павильонов и киосков до других зданий и сооружений принимается согласно приложению 2 к настоящим Правилам.»;</w:t>
      </w:r>
    </w:p>
    <w:p w:rsidR="00000000" w:rsidRDefault="00C34211">
      <w:pPr>
        <w:pStyle w:val="pj"/>
      </w:pPr>
      <w:hyperlink r:id="rId14" w:anchor="sub_id=16000" w:history="1">
        <w:r>
          <w:rPr>
            <w:rStyle w:val="a4"/>
          </w:rPr>
          <w:t>пункт 160</w:t>
        </w:r>
      </w:hyperlink>
      <w:r>
        <w:rPr>
          <w:rStyle w:val="s0"/>
        </w:rPr>
        <w:t xml:space="preserve"> исключить;</w:t>
      </w:r>
    </w:p>
    <w:p w:rsidR="00000000" w:rsidRDefault="00C34211">
      <w:pPr>
        <w:pStyle w:val="pj"/>
      </w:pPr>
      <w:hyperlink r:id="rId15" w:anchor="sub_id=16300" w:history="1">
        <w:r>
          <w:rPr>
            <w:rStyle w:val="a4"/>
          </w:rPr>
          <w:t>пункт 163</w:t>
        </w:r>
      </w:hyperlink>
      <w:r>
        <w:rPr>
          <w:rStyle w:val="s0"/>
        </w:rPr>
        <w:t xml:space="preserve"> исключить;</w:t>
      </w:r>
    </w:p>
    <w:p w:rsidR="00000000" w:rsidRDefault="00C34211">
      <w:pPr>
        <w:pStyle w:val="pj"/>
      </w:pPr>
      <w:hyperlink r:id="rId16" w:anchor="sub_id=28600" w:history="1">
        <w:r>
          <w:rPr>
            <w:rStyle w:val="a4"/>
          </w:rPr>
          <w:t>пункт 286</w:t>
        </w:r>
      </w:hyperlink>
      <w:r>
        <w:rPr>
          <w:rStyle w:val="s0"/>
        </w:rPr>
        <w:t xml:space="preserve"> исключить;</w:t>
      </w:r>
    </w:p>
    <w:p w:rsidR="00000000" w:rsidRDefault="00C34211">
      <w:pPr>
        <w:pStyle w:val="pj"/>
      </w:pPr>
      <w:r>
        <w:rPr>
          <w:rStyle w:val="s0"/>
        </w:rPr>
        <w:t>дополнить пунктом 1098-1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«1098-1. Гаражи, боксы и площадки открытого хранения транспортных средств (кроме индивидуального) оснащаются схемами расстановки автотехники.»;</w:t>
      </w:r>
    </w:p>
    <w:p w:rsidR="00000000" w:rsidRDefault="00C34211">
      <w:pPr>
        <w:pStyle w:val="pj"/>
      </w:pPr>
      <w:r>
        <w:rPr>
          <w:rStyle w:val="s0"/>
        </w:rPr>
        <w:t>дополнить пунктами 1099-1, 1099-2 следующег</w:t>
      </w:r>
      <w:r>
        <w:rPr>
          <w:rStyle w:val="s0"/>
        </w:rPr>
        <w:t>о содержания:</w:t>
      </w:r>
    </w:p>
    <w:p w:rsidR="00000000" w:rsidRDefault="00C34211">
      <w:pPr>
        <w:pStyle w:val="pj"/>
      </w:pPr>
      <w:r>
        <w:rPr>
          <w:rStyle w:val="s0"/>
        </w:rPr>
        <w:t>«1099-1. Не допускается стоянка автомобилей с двигателями, работающими на сжатом природном газе и сжиженном нефтяном газе во встроенных в зданиях иного назначения и пристроенных к ним, а также расположенных ниже уровня земли автостоянках закр</w:t>
      </w:r>
      <w:r>
        <w:rPr>
          <w:rStyle w:val="s0"/>
        </w:rPr>
        <w:t>ытого типа.</w:t>
      </w:r>
    </w:p>
    <w:p w:rsidR="00000000" w:rsidRDefault="00C34211">
      <w:pPr>
        <w:pStyle w:val="pj"/>
      </w:pPr>
      <w:r>
        <w:rPr>
          <w:rStyle w:val="s0"/>
        </w:rPr>
        <w:t>1099-2. В паркингах (в автостоянках закрытого типа) допускаются устройство и/или размещение помещений иного функционального назначения при условии отделения их глухими противопожарными перегородками 1 типа (кроме автомоек, хозяйственных кладовы</w:t>
      </w:r>
      <w:r>
        <w:rPr>
          <w:rStyle w:val="s0"/>
        </w:rPr>
        <w:t>х, кладовых для багажа клиентов).</w:t>
      </w:r>
    </w:p>
    <w:p w:rsidR="00000000" w:rsidRDefault="00C34211">
      <w:pPr>
        <w:pStyle w:val="pj"/>
      </w:pPr>
      <w:r>
        <w:rPr>
          <w:rStyle w:val="s0"/>
        </w:rPr>
        <w:t>Хранение взрывоопасных веществ и материалов, легковоспламеняющихся и горючих жидкостей, масел, баллонов с горючими газами, баллонов под давлением в хозяйственных кладовых и кладовых для багажа клиентов не допускается.»;</w:t>
      </w:r>
    </w:p>
    <w:p w:rsidR="00000000" w:rsidRDefault="00C34211">
      <w:pPr>
        <w:pStyle w:val="pj"/>
      </w:pPr>
      <w:hyperlink r:id="rId17" w:anchor="sub_id=145300" w:history="1">
        <w:r>
          <w:rPr>
            <w:rStyle w:val="a4"/>
          </w:rPr>
          <w:t>пункт 1453 исключить</w:t>
        </w:r>
      </w:hyperlink>
      <w:r>
        <w:rPr>
          <w:rStyle w:val="s0"/>
        </w:rPr>
        <w:t>;</w:t>
      </w:r>
    </w:p>
    <w:p w:rsidR="00000000" w:rsidRDefault="00C34211">
      <w:pPr>
        <w:pStyle w:val="pj"/>
      </w:pPr>
      <w:r>
        <w:rPr>
          <w:rStyle w:val="s0"/>
        </w:rPr>
        <w:t>дополнить разделом 13 следующего содержания:</w:t>
      </w:r>
    </w:p>
    <w:p w:rsidR="00000000" w:rsidRDefault="00C34211">
      <w:pPr>
        <w:pStyle w:val="pj"/>
      </w:pPr>
      <w:r>
        <w:rPr>
          <w:rStyle w:val="s0"/>
        </w:rPr>
        <w:t>«Раздел 13. Порядок содержания источников противопожарного водоснабжения</w:t>
      </w:r>
    </w:p>
    <w:p w:rsidR="00000000" w:rsidRDefault="00C34211">
      <w:pPr>
        <w:pStyle w:val="pj"/>
      </w:pPr>
      <w:r>
        <w:rPr>
          <w:rStyle w:val="s0"/>
        </w:rPr>
        <w:t>1619. Естественные и искусственные</w:t>
      </w:r>
      <w:r>
        <w:rPr>
          <w:rStyle w:val="s0"/>
        </w:rPr>
        <w:t xml:space="preserve"> источники противопожарного водоснабжения (в том числе противопожарный водопровод, пожарные водоемы, емкости для хранения воды на цели пожаротушения), а также подъезды к ним для забора воды постоянно содержатся в исправном состоянии.</w:t>
      </w:r>
    </w:p>
    <w:p w:rsidR="00000000" w:rsidRDefault="00C34211">
      <w:pPr>
        <w:pStyle w:val="pj"/>
      </w:pPr>
      <w:r>
        <w:rPr>
          <w:rStyle w:val="s0"/>
        </w:rPr>
        <w:t>1620. Сети противопожа</w:t>
      </w:r>
      <w:r>
        <w:rPr>
          <w:rStyle w:val="s0"/>
        </w:rPr>
        <w:t>рного водопровода, пожарные гидранты и пожарные краны проверяются на водоотдачу и работоспособность не реже двух раз в год (весной и осенью).</w:t>
      </w:r>
    </w:p>
    <w:p w:rsidR="00000000" w:rsidRDefault="00C34211">
      <w:pPr>
        <w:pStyle w:val="pj"/>
      </w:pPr>
      <w:r>
        <w:rPr>
          <w:rStyle w:val="s0"/>
        </w:rPr>
        <w:t>1621. Пожарные гидранты содержатся в исправном состоянии, а в зимнее время утепляются и очищаются от снега и льда.</w:t>
      </w:r>
    </w:p>
    <w:p w:rsidR="00000000" w:rsidRDefault="00C34211">
      <w:pPr>
        <w:pStyle w:val="pj"/>
      </w:pPr>
      <w:r>
        <w:rPr>
          <w:rStyle w:val="s0"/>
        </w:rPr>
        <w:t>1622. Подъезд пожарной техники к источникам противопожарного водоснабжения по дорогам и проездам обеспечивается в любое время года.</w:t>
      </w:r>
    </w:p>
    <w:p w:rsidR="00000000" w:rsidRDefault="00C34211">
      <w:pPr>
        <w:pStyle w:val="pj"/>
      </w:pPr>
      <w:r>
        <w:rPr>
          <w:rStyle w:val="s0"/>
        </w:rPr>
        <w:t>1623. При отключении участков водопроводной сети, неисправности гидрантов или уменьшении давления в сети ниже требуемого ди</w:t>
      </w:r>
      <w:r>
        <w:rPr>
          <w:rStyle w:val="s0"/>
        </w:rPr>
        <w:t>спетчер водоканала (по водопроводным сетям населенных пунктов) или соответствующее должностное лицо организации, ответственное за противопожарное водоснабжение, (по водопроводным сетям организации или предприятия) сообщает об этом органы государственной пр</w:t>
      </w:r>
      <w:r>
        <w:rPr>
          <w:rStyle w:val="s0"/>
        </w:rPr>
        <w:t>отивопожарной службы.</w:t>
      </w:r>
    </w:p>
    <w:p w:rsidR="00000000" w:rsidRDefault="00C34211">
      <w:pPr>
        <w:pStyle w:val="pj"/>
      </w:pPr>
      <w:r>
        <w:rPr>
          <w:rStyle w:val="s0"/>
        </w:rPr>
        <w:t>1624. Места нахождения источников противопожарного водоснабжения (в том числе пожарных гидрантов, пожарных водоемов), пирсов для установки пожарных машин, места подключения пожарных машин к пожарным сухотрубам зданий и сооружений, а т</w:t>
      </w:r>
      <w:r>
        <w:rPr>
          <w:rStyle w:val="s0"/>
        </w:rPr>
        <w:t>акже направление движения к месту их нахождения, обозначаются знаками пожарной безопасности в соответствии с требованиями СТ РК ГОСТ Р 12.4.026 «Цвета сигнальные, знаки безопасности и разметка сигнальная. Общие технические условия и порядок применения».</w:t>
      </w:r>
    </w:p>
    <w:p w:rsidR="00000000" w:rsidRDefault="00C34211">
      <w:pPr>
        <w:pStyle w:val="pj"/>
      </w:pPr>
      <w:r>
        <w:rPr>
          <w:rStyle w:val="s0"/>
        </w:rPr>
        <w:t xml:space="preserve">У </w:t>
      </w:r>
      <w:r>
        <w:rPr>
          <w:rStyle w:val="s0"/>
        </w:rPr>
        <w:t>места размещения подземного пожарного гидранта устанавливается световой или флуоресцентный указатель с нанесенным буквенным индексом «ПГ», цифровыми значениями расстояния в метрах от указателя до гидранта.</w:t>
      </w:r>
    </w:p>
    <w:p w:rsidR="00000000" w:rsidRDefault="00C34211">
      <w:pPr>
        <w:pStyle w:val="pj"/>
      </w:pPr>
      <w:r>
        <w:rPr>
          <w:rStyle w:val="s0"/>
        </w:rPr>
        <w:t>У пожарного водоема устанавливается аналогичный ук</w:t>
      </w:r>
      <w:r>
        <w:rPr>
          <w:rStyle w:val="s0"/>
        </w:rPr>
        <w:t>азатель с нанесенным буквенным индексом «ПВ», цифровыми значениями запаса воды в кубических метрах и количества пожарных автомобилей, которые могут быть одновременно установлены на площадке водоема.</w:t>
      </w:r>
    </w:p>
    <w:p w:rsidR="00000000" w:rsidRDefault="00C34211">
      <w:pPr>
        <w:pStyle w:val="pj"/>
      </w:pPr>
      <w:r>
        <w:rPr>
          <w:rStyle w:val="s0"/>
        </w:rPr>
        <w:t>1625. Пожарные краны системы внутреннего противопожарного</w:t>
      </w:r>
      <w:r>
        <w:rPr>
          <w:rStyle w:val="s0"/>
        </w:rPr>
        <w:t xml:space="preserve"> водопровода устанавливаются таким образом, чтобы отвод с клапаном находился на высоте 1,35±0,15 м над полом помещения, укомплектовываются рукавами, стволами и заключаются в пожарные шкафы, которые пломбируются. Спаренные пожарные краны допускается устанав</w:t>
      </w:r>
      <w:r>
        <w:rPr>
          <w:rStyle w:val="s0"/>
        </w:rPr>
        <w:t>ливать один над другим, при этом второй кран устанавливается на высоте не менее 1 метра от пола.</w:t>
      </w:r>
    </w:p>
    <w:p w:rsidR="00000000" w:rsidRDefault="00C34211">
      <w:pPr>
        <w:pStyle w:val="pj"/>
      </w:pPr>
      <w:r>
        <w:rPr>
          <w:rStyle w:val="s0"/>
        </w:rPr>
        <w:t>На дверце шкафа указываются буквенный индекс «ПК» и порядковый номер.</w:t>
      </w:r>
    </w:p>
    <w:p w:rsidR="00000000" w:rsidRDefault="00C34211">
      <w:pPr>
        <w:pStyle w:val="pj"/>
      </w:pPr>
      <w:r>
        <w:rPr>
          <w:rStyle w:val="s0"/>
        </w:rPr>
        <w:t>Пожарные рукава содержатся сухими, хорошо скатанными и присоединенными к кранам и стволам</w:t>
      </w:r>
      <w:r>
        <w:rPr>
          <w:rStyle w:val="s0"/>
        </w:rPr>
        <w:t>.</w:t>
      </w:r>
    </w:p>
    <w:p w:rsidR="00000000" w:rsidRDefault="00C34211">
      <w:pPr>
        <w:pStyle w:val="pj"/>
      </w:pPr>
      <w:r>
        <w:rPr>
          <w:rStyle w:val="s0"/>
        </w:rPr>
        <w:t>1626. В помещениях насосной станции вывешиваются общая схема противопожарного водоснабжения и схема обвязки насосов.</w:t>
      </w:r>
    </w:p>
    <w:p w:rsidR="00000000" w:rsidRDefault="00C34211">
      <w:pPr>
        <w:pStyle w:val="pj"/>
      </w:pPr>
      <w:r>
        <w:rPr>
          <w:rStyle w:val="s0"/>
        </w:rPr>
        <w:t>На каждой задвижке и пожарном насосе-повысителе указывается их назначение.</w:t>
      </w:r>
    </w:p>
    <w:p w:rsidR="00000000" w:rsidRDefault="00C34211">
      <w:pPr>
        <w:pStyle w:val="pj"/>
      </w:pPr>
      <w:r>
        <w:rPr>
          <w:rStyle w:val="s0"/>
        </w:rPr>
        <w:t>Порядок включения насосов-повысителей определяется техническими инструкциями.</w:t>
      </w:r>
    </w:p>
    <w:p w:rsidR="00000000" w:rsidRDefault="00C34211">
      <w:pPr>
        <w:pStyle w:val="pj"/>
      </w:pPr>
      <w:r>
        <w:rPr>
          <w:rStyle w:val="s0"/>
        </w:rPr>
        <w:t>1627. Питание электродвигателей пожарных насосов обеспечивается бесперебойно электроснабжением предприятия.</w:t>
      </w:r>
    </w:p>
    <w:p w:rsidR="00000000" w:rsidRDefault="00C34211">
      <w:pPr>
        <w:pStyle w:val="pj"/>
      </w:pPr>
      <w:r>
        <w:rPr>
          <w:rStyle w:val="s0"/>
        </w:rPr>
        <w:t xml:space="preserve">1628. На обводных линиях водомерных устройств наружного и внутреннего </w:t>
      </w:r>
      <w:r>
        <w:rPr>
          <w:rStyle w:val="s0"/>
        </w:rPr>
        <w:t>противопожарного водопроводов предусматриваются задвижки с электроприводом, открытие задвижек производится от кнопок, установленных в пожарных шкафах, и блокируются с запуском насосов-повысителей противопожарного водопровода при их наличии.</w:t>
      </w:r>
    </w:p>
    <w:p w:rsidR="00000000" w:rsidRDefault="00C34211">
      <w:pPr>
        <w:pStyle w:val="pj"/>
      </w:pPr>
      <w:r>
        <w:rPr>
          <w:rStyle w:val="s0"/>
        </w:rPr>
        <w:t>Задвижки с элек</w:t>
      </w:r>
      <w:r>
        <w:rPr>
          <w:rStyle w:val="s0"/>
        </w:rPr>
        <w:t>троприводом, установленные на обводных линиях водомерных устройств, проверяются на работоспособность не реже двух раз в год, а пожарные насосы - ежемесячно.</w:t>
      </w:r>
    </w:p>
    <w:p w:rsidR="00000000" w:rsidRDefault="00C34211">
      <w:pPr>
        <w:pStyle w:val="pj"/>
      </w:pPr>
      <w:r>
        <w:rPr>
          <w:rStyle w:val="s0"/>
        </w:rPr>
        <w:t>1629. При наличии на территории объекта или вблизи его (в радиусе 200 м) естественных или искусстве</w:t>
      </w:r>
      <w:r>
        <w:rPr>
          <w:rStyle w:val="s0"/>
        </w:rPr>
        <w:t>нных водоисточников (реки, озера, бассейны, градирни) к ним обеспечиваются подъезды с площадками (пирсами) с твердым покрытием размерами не менее 12х12 м для установки пожарных автомобилей и забора воды в любое время года.</w:t>
      </w:r>
    </w:p>
    <w:p w:rsidR="00000000" w:rsidRDefault="00C34211">
      <w:pPr>
        <w:pStyle w:val="pj"/>
      </w:pPr>
      <w:r>
        <w:rPr>
          <w:rStyle w:val="s0"/>
        </w:rPr>
        <w:t>1630. Поддержание в постоянной готовности искусственных водоемов, подъездов к водоисточникам и водозаборных устройств обеспечивается собственниками сооружений.</w:t>
      </w:r>
    </w:p>
    <w:p w:rsidR="00000000" w:rsidRDefault="00C34211">
      <w:pPr>
        <w:pStyle w:val="pj"/>
      </w:pPr>
      <w:r>
        <w:rPr>
          <w:rStyle w:val="s0"/>
        </w:rPr>
        <w:t>1631. Водонапорные башни приспосабливаются для отбора воды пожарной техникой в любое время года.</w:t>
      </w:r>
    </w:p>
    <w:p w:rsidR="00000000" w:rsidRDefault="00C34211">
      <w:pPr>
        <w:pStyle w:val="pj"/>
      </w:pPr>
      <w:r>
        <w:rPr>
          <w:rStyle w:val="s0"/>
        </w:rPr>
        <w:t>Использование для хозяйственных и производственных нужд запаса воды, предназначенного для целей пожаротушения, не допускается.</w:t>
      </w:r>
    </w:p>
    <w:p w:rsidR="00000000" w:rsidRDefault="00C34211">
      <w:pPr>
        <w:pStyle w:val="pj"/>
      </w:pPr>
      <w:r>
        <w:rPr>
          <w:rStyle w:val="s0"/>
        </w:rPr>
        <w:t>1632. Оборудование систем противопожарного водоснабжения (пожарные гидранты, пожарные краны, сухотрубные системы водяного и пенн</w:t>
      </w:r>
      <w:r>
        <w:rPr>
          <w:rStyle w:val="s0"/>
        </w:rPr>
        <w:t>ого пожаротушения, а также водяного орошения) перед приемкой в эксплуатацию и не реже двух раз в год (весной и осенью) подвергаются техническому осмотру, проверяются на работоспособность (водоотдачу) посредством пуска воды.</w:t>
      </w:r>
    </w:p>
    <w:p w:rsidR="00000000" w:rsidRDefault="00C34211">
      <w:pPr>
        <w:pStyle w:val="pj"/>
      </w:pPr>
      <w:r>
        <w:rPr>
          <w:rStyle w:val="s0"/>
        </w:rPr>
        <w:t>Технический осмотр включает в се</w:t>
      </w:r>
      <w:r>
        <w:rPr>
          <w:rStyle w:val="s0"/>
        </w:rPr>
        <w:t>бя:</w:t>
      </w:r>
    </w:p>
    <w:p w:rsidR="00000000" w:rsidRDefault="00C34211">
      <w:pPr>
        <w:pStyle w:val="pj"/>
      </w:pPr>
      <w:r>
        <w:rPr>
          <w:rStyle w:val="s0"/>
        </w:rPr>
        <w:t>1) осмотр пожарного крана, с целью выявления наличия механических повреждений (царапин, сколов и так далее), фиксирования целостности лакокрасочного покрытия;</w:t>
      </w:r>
    </w:p>
    <w:p w:rsidR="00000000" w:rsidRDefault="00C34211">
      <w:pPr>
        <w:pStyle w:val="pj"/>
      </w:pPr>
      <w:r>
        <w:rPr>
          <w:rStyle w:val="s0"/>
        </w:rPr>
        <w:t>2) проверку комплектности;</w:t>
      </w:r>
    </w:p>
    <w:p w:rsidR="00000000" w:rsidRDefault="00C34211">
      <w:pPr>
        <w:pStyle w:val="pj"/>
      </w:pPr>
      <w:r>
        <w:rPr>
          <w:rStyle w:val="s0"/>
        </w:rPr>
        <w:t xml:space="preserve">3) контроля качества соединения пожарного рукава к крану и стволу </w:t>
      </w:r>
      <w:r>
        <w:rPr>
          <w:rStyle w:val="s0"/>
        </w:rPr>
        <w:t>и легкость их разъединения;</w:t>
      </w:r>
    </w:p>
    <w:p w:rsidR="00000000" w:rsidRDefault="00C34211">
      <w:pPr>
        <w:pStyle w:val="pj"/>
      </w:pPr>
      <w:r>
        <w:rPr>
          <w:rStyle w:val="s0"/>
        </w:rPr>
        <w:t>4) обследование состояние резиновых прокладок, которые находятся на пожарном стволе и соединительных головках на кране, рукаве и стояке сухотруба;</w:t>
      </w:r>
    </w:p>
    <w:p w:rsidR="00000000" w:rsidRDefault="00C34211">
      <w:pPr>
        <w:pStyle w:val="pj"/>
      </w:pPr>
      <w:r>
        <w:rPr>
          <w:rStyle w:val="s0"/>
        </w:rPr>
        <w:t xml:space="preserve">5) выполнение гидравлических испытаний крана на водоотдачу и (или) подачу воды в </w:t>
      </w:r>
      <w:r>
        <w:rPr>
          <w:rStyle w:val="s0"/>
        </w:rPr>
        <w:t>сухотруб;</w:t>
      </w:r>
    </w:p>
    <w:p w:rsidR="00000000" w:rsidRDefault="00C34211">
      <w:pPr>
        <w:pStyle w:val="pj"/>
      </w:pPr>
      <w:r>
        <w:rPr>
          <w:rStyle w:val="s0"/>
        </w:rPr>
        <w:t>6) проверку исправности кнопки включения насоса, повышающего давление, и (или) открывающей электрозадвижку на обводной линии наружного и внутреннего противопожарного водопровода;</w:t>
      </w:r>
    </w:p>
    <w:p w:rsidR="00000000" w:rsidRDefault="00C34211">
      <w:pPr>
        <w:pStyle w:val="pj"/>
      </w:pPr>
      <w:r>
        <w:rPr>
          <w:rStyle w:val="s0"/>
        </w:rPr>
        <w:t>7) перемотку пожарного рукава;</w:t>
      </w:r>
    </w:p>
    <w:p w:rsidR="00000000" w:rsidRDefault="00C34211">
      <w:pPr>
        <w:pStyle w:val="pj"/>
      </w:pPr>
      <w:r>
        <w:rPr>
          <w:rStyle w:val="s0"/>
        </w:rPr>
        <w:t>8) опломбировку пожарного крана.</w:t>
      </w:r>
    </w:p>
    <w:p w:rsidR="00000000" w:rsidRDefault="00C34211">
      <w:pPr>
        <w:pStyle w:val="pj"/>
      </w:pPr>
      <w:r>
        <w:rPr>
          <w:rStyle w:val="s0"/>
        </w:rPr>
        <w:t>Исп</w:t>
      </w:r>
      <w:r>
        <w:rPr>
          <w:rStyle w:val="s0"/>
        </w:rPr>
        <w:t>ытания внутреннего противопожарного водоснабжения проводятся при температуре не ниже плюс 5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C34211">
      <w:pPr>
        <w:pStyle w:val="pj"/>
      </w:pPr>
      <w:r>
        <w:rPr>
          <w:rStyle w:val="s0"/>
        </w:rPr>
        <w:t>Результаты технического осмотра и проверки на водоотдачу систем внутреннего противопожарного водоснабжения оформляются актом и протоколом испытаний.</w:t>
      </w:r>
    </w:p>
    <w:p w:rsidR="00000000" w:rsidRDefault="00C34211">
      <w:pPr>
        <w:pStyle w:val="pj"/>
      </w:pPr>
      <w:r>
        <w:rPr>
          <w:rStyle w:val="s0"/>
        </w:rPr>
        <w:t>Формы акта о</w:t>
      </w:r>
      <w:r>
        <w:rPr>
          <w:rStyle w:val="s0"/>
        </w:rPr>
        <w:t>бследования водопроводной сети на водоотдачу, акта обследования пожарных гидрантов, акта испытаний систем внутреннего противопожарного водоснабжения на работоспособность, протокола испытаний на водоотдачу и протокола испытаний клапанов пожарных кранов на р</w:t>
      </w:r>
      <w:r>
        <w:rPr>
          <w:rStyle w:val="s0"/>
        </w:rPr>
        <w:t>аботоспособность приведены в приложении 8 к настоящим Правилам.»;</w:t>
      </w:r>
    </w:p>
    <w:p w:rsidR="00000000" w:rsidRDefault="00C34211">
      <w:pPr>
        <w:pStyle w:val="pj"/>
      </w:pPr>
      <w:r>
        <w:rPr>
          <w:rStyle w:val="s0"/>
        </w:rPr>
        <w:t xml:space="preserve">дополнить приложением 1-1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34211">
      <w:pPr>
        <w:pStyle w:val="pj"/>
      </w:pPr>
      <w:r>
        <w:rPr>
          <w:rStyle w:val="s0"/>
        </w:rPr>
        <w:t xml:space="preserve">дополнить приложением 1-2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</w:t>
      </w:r>
      <w:r>
        <w:rPr>
          <w:rStyle w:val="s0"/>
        </w:rPr>
        <w:t xml:space="preserve"> постановлению;</w:t>
      </w:r>
    </w:p>
    <w:p w:rsidR="00000000" w:rsidRDefault="00C34211">
      <w:pPr>
        <w:pStyle w:val="pj"/>
      </w:pPr>
      <w:r>
        <w:rPr>
          <w:rStyle w:val="s0"/>
        </w:rPr>
        <w:t xml:space="preserve">дополнить приложением 1-3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34211">
      <w:pPr>
        <w:pStyle w:val="pj"/>
      </w:pPr>
      <w:r>
        <w:rPr>
          <w:rStyle w:val="s0"/>
        </w:rPr>
        <w:t xml:space="preserve">дополнить приложением 1-4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34211">
      <w:pPr>
        <w:pStyle w:val="pj"/>
      </w:pPr>
      <w:r>
        <w:rPr>
          <w:rStyle w:val="s0"/>
        </w:rPr>
        <w:t>дополнить приложением 1-5 согласно</w:t>
      </w:r>
      <w:r>
        <w:rPr>
          <w:rStyle w:val="s0"/>
        </w:rPr>
        <w:t xml:space="preserve">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34211">
      <w:pPr>
        <w:pStyle w:val="pj"/>
      </w:pPr>
      <w:r>
        <w:rPr>
          <w:rStyle w:val="s0"/>
        </w:rPr>
        <w:t xml:space="preserve">дополнить приложением 1-6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34211">
      <w:pPr>
        <w:pStyle w:val="pj"/>
      </w:pPr>
      <w:r>
        <w:rPr>
          <w:rStyle w:val="s0"/>
        </w:rPr>
        <w:t xml:space="preserve">дополнить приложением 8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постановлению.</w:t>
      </w:r>
    </w:p>
    <w:p w:rsidR="00000000" w:rsidRDefault="00C34211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a3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C34211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34211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a3"/>
      </w:pPr>
      <w:bookmarkStart w:id="1" w:name="SUB1"/>
      <w:bookmarkEnd w:id="1"/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1</w:t>
      </w:r>
    </w:p>
    <w:p w:rsidR="00000000" w:rsidRDefault="00C342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4211">
      <w:pPr>
        <w:pStyle w:val="pr"/>
      </w:pPr>
      <w:r>
        <w:rPr>
          <w:rStyle w:val="s0"/>
        </w:rPr>
        <w:t>Республики Казахстан</w:t>
      </w:r>
    </w:p>
    <w:p w:rsidR="00000000" w:rsidRDefault="00C34211">
      <w:pPr>
        <w:pStyle w:val="pr"/>
      </w:pPr>
      <w:r>
        <w:rPr>
          <w:rStyle w:val="s0"/>
        </w:rPr>
        <w:t>от 13 декабря 2019 года № 921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1-1</w:t>
      </w:r>
    </w:p>
    <w:p w:rsidR="00000000" w:rsidRDefault="00C34211">
      <w:pPr>
        <w:pStyle w:val="pr"/>
      </w:pPr>
      <w:r>
        <w:rPr>
          <w:rStyle w:val="s0"/>
        </w:rPr>
        <w:t>к Правилам пожарной безопасности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sz w:val="28"/>
          <w:szCs w:val="28"/>
        </w:rPr>
        <w:t> </w:t>
      </w:r>
    </w:p>
    <w:p w:rsidR="00000000" w:rsidRDefault="00C34211">
      <w:pPr>
        <w:pStyle w:val="pc"/>
      </w:pPr>
      <w:r>
        <w:rPr>
          <w:rStyle w:val="s1"/>
        </w:rPr>
        <w:t>Требования к инструкциям о мерах пожарной безопасности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 xml:space="preserve">Инструкции о мерах пожарной безопасности разрабатываются на основе требований настоящих Правил, исходя из специфики пожарной опасности зданий, сооружений, технологических процессов, технологического </w:t>
      </w:r>
      <w:r>
        <w:rPr>
          <w:rStyle w:val="s0"/>
        </w:rPr>
        <w:t>и производственного оборудования.</w:t>
      </w:r>
    </w:p>
    <w:p w:rsidR="00000000" w:rsidRDefault="00C34211">
      <w:pPr>
        <w:pStyle w:val="pj"/>
      </w:pPr>
      <w:r>
        <w:rPr>
          <w:rStyle w:val="s0"/>
        </w:rPr>
        <w:t>В инструкциях о мерах пожарной безопасности отражаются следующие вопросы:</w:t>
      </w:r>
    </w:p>
    <w:p w:rsidR="00000000" w:rsidRDefault="00C34211">
      <w:pPr>
        <w:pStyle w:val="pj"/>
      </w:pPr>
      <w:r>
        <w:rPr>
          <w:rStyle w:val="s0"/>
        </w:rPr>
        <w:t>1) порядок содержания территорий, зданий, сооружений и помещений, в том числе эвакуационных путей;</w:t>
      </w:r>
    </w:p>
    <w:p w:rsidR="00000000" w:rsidRDefault="00C34211">
      <w:pPr>
        <w:pStyle w:val="pj"/>
      </w:pPr>
      <w:r>
        <w:rPr>
          <w:rStyle w:val="s0"/>
        </w:rPr>
        <w:t>2) мероприятия по обеспечению пожарной безопаснос</w:t>
      </w:r>
      <w:r>
        <w:rPr>
          <w:rStyle w:val="s0"/>
        </w:rPr>
        <w:t>ти технологических процессов при эксплуатации оборудования и производстве пожароопасных работ;</w:t>
      </w:r>
    </w:p>
    <w:p w:rsidR="00000000" w:rsidRDefault="00C34211">
      <w:pPr>
        <w:pStyle w:val="pj"/>
      </w:pPr>
      <w:r>
        <w:rPr>
          <w:rStyle w:val="s0"/>
        </w:rPr>
        <w:t>3) порядок и нормы хранения и транспортировки взрывопожароопасных и пожароопасных веществ и материалов;</w:t>
      </w:r>
    </w:p>
    <w:p w:rsidR="00000000" w:rsidRDefault="00C34211">
      <w:pPr>
        <w:pStyle w:val="pj"/>
      </w:pPr>
      <w:r>
        <w:rPr>
          <w:rStyle w:val="s0"/>
        </w:rPr>
        <w:t>4) порядок осмотра и закрытия помещений по окончании рабо</w:t>
      </w:r>
      <w:r>
        <w:rPr>
          <w:rStyle w:val="s0"/>
        </w:rPr>
        <w:t>ты;</w:t>
      </w:r>
    </w:p>
    <w:p w:rsidR="00000000" w:rsidRDefault="00C34211">
      <w:pPr>
        <w:pStyle w:val="pj"/>
      </w:pPr>
      <w:r>
        <w:rPr>
          <w:rStyle w:val="s0"/>
        </w:rPr>
        <w:t>5) расположения мест для курения, применения открытого огня и проведения огневых и иных пожароопасных работ;</w:t>
      </w:r>
    </w:p>
    <w:p w:rsidR="00000000" w:rsidRDefault="00C34211">
      <w:pPr>
        <w:pStyle w:val="pj"/>
      </w:pPr>
      <w:r>
        <w:rPr>
          <w:rStyle w:val="s0"/>
        </w:rPr>
        <w:t>6) порядок сбора, хранения и удаления горючих веществ и материалов, содержания и хранения спецодежды;</w:t>
      </w:r>
    </w:p>
    <w:p w:rsidR="00000000" w:rsidRDefault="00C34211">
      <w:pPr>
        <w:pStyle w:val="pj"/>
      </w:pPr>
      <w:r>
        <w:rPr>
          <w:rStyle w:val="s0"/>
        </w:rPr>
        <w:t>7) допустимое количество единовременно на</w:t>
      </w:r>
      <w:r>
        <w:rPr>
          <w:rStyle w:val="s0"/>
        </w:rPr>
        <w:t>ходящихся в помещениях сырья, полуфабрикатов и готовой продукции;</w:t>
      </w:r>
    </w:p>
    <w:p w:rsidR="00000000" w:rsidRDefault="00C34211">
      <w:pPr>
        <w:pStyle w:val="pj"/>
      </w:pPr>
      <w:r>
        <w:rPr>
          <w:rStyle w:val="s0"/>
        </w:rPr>
        <w:t>8) предельные показания контрольно-измерительных приборов (манометры, термометры), отклонения от которых могут вызвать пожар или взрыв.</w:t>
      </w:r>
    </w:p>
    <w:p w:rsidR="00000000" w:rsidRDefault="00C34211">
      <w:pPr>
        <w:pStyle w:val="pj"/>
      </w:pPr>
      <w:r>
        <w:rPr>
          <w:rStyle w:val="s0"/>
        </w:rPr>
        <w:t>Обязанности и действия персонала при пожаре:</w:t>
      </w:r>
    </w:p>
    <w:p w:rsidR="00000000" w:rsidRDefault="00C34211">
      <w:pPr>
        <w:pStyle w:val="pj"/>
      </w:pPr>
      <w:r>
        <w:rPr>
          <w:rStyle w:val="s0"/>
        </w:rPr>
        <w:t xml:space="preserve">1) вызов </w:t>
      </w:r>
      <w:r>
        <w:rPr>
          <w:rStyle w:val="s0"/>
        </w:rPr>
        <w:t>подразделений противопожарной службы;</w:t>
      </w:r>
    </w:p>
    <w:p w:rsidR="00000000" w:rsidRDefault="00C34211">
      <w:pPr>
        <w:pStyle w:val="pj"/>
      </w:pPr>
      <w:r>
        <w:rPr>
          <w:rStyle w:val="s0"/>
        </w:rPr>
        <w:t>2) аварийная остановка технологического оборудования;</w:t>
      </w:r>
    </w:p>
    <w:p w:rsidR="00000000" w:rsidRDefault="00C34211">
      <w:pPr>
        <w:pStyle w:val="pj"/>
      </w:pPr>
      <w:r>
        <w:rPr>
          <w:rStyle w:val="s0"/>
        </w:rPr>
        <w:t>3) отключение вентиляции и электрооборудования;</w:t>
      </w:r>
    </w:p>
    <w:p w:rsidR="00000000" w:rsidRDefault="00C34211">
      <w:pPr>
        <w:pStyle w:val="pj"/>
      </w:pPr>
      <w:r>
        <w:rPr>
          <w:rStyle w:val="s0"/>
        </w:rPr>
        <w:t>4) пользование средствами пожаротушения и пожарной автоматики;</w:t>
      </w:r>
    </w:p>
    <w:p w:rsidR="00000000" w:rsidRDefault="00C34211">
      <w:pPr>
        <w:pStyle w:val="pj"/>
      </w:pPr>
      <w:r>
        <w:rPr>
          <w:rStyle w:val="s0"/>
        </w:rPr>
        <w:t>5) эвакуация людей, горючих веществ и материальных це</w:t>
      </w:r>
      <w:r>
        <w:rPr>
          <w:rStyle w:val="s0"/>
        </w:rPr>
        <w:t>нностей;</w:t>
      </w:r>
    </w:p>
    <w:p w:rsidR="00000000" w:rsidRDefault="00C34211">
      <w:pPr>
        <w:pStyle w:val="pj"/>
      </w:pPr>
      <w:r>
        <w:rPr>
          <w:rStyle w:val="s0"/>
        </w:rPr>
        <w:t>6) осмотр и приведение в взрывопожаробезопасное состояние всех помещений предприятия.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2</w:t>
      </w:r>
    </w:p>
    <w:p w:rsidR="00000000" w:rsidRDefault="00C342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4211">
      <w:pPr>
        <w:pStyle w:val="pr"/>
      </w:pPr>
      <w:r>
        <w:rPr>
          <w:rStyle w:val="s0"/>
        </w:rPr>
        <w:t>Республики Казахстан</w:t>
      </w:r>
    </w:p>
    <w:p w:rsidR="00000000" w:rsidRDefault="00C34211">
      <w:pPr>
        <w:pStyle w:val="pr"/>
      </w:pPr>
      <w:r>
        <w:rPr>
          <w:rStyle w:val="s0"/>
        </w:rPr>
        <w:t>от 13 декабря 2019 года № 921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1-2</w:t>
      </w:r>
    </w:p>
    <w:p w:rsidR="00000000" w:rsidRDefault="00C34211">
      <w:pPr>
        <w:pStyle w:val="pr"/>
      </w:pPr>
      <w:r>
        <w:rPr>
          <w:rStyle w:val="s0"/>
        </w:rPr>
        <w:t>к Правилам пожарной безопасности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А К Т</w:t>
      </w:r>
      <w:r>
        <w:rPr>
          <w:rStyle w:val="s1"/>
        </w:rPr>
        <w:br/>
        <w:t>приемки в эксплуатацию систем и установок пожарной автоматики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2"/>
        <w:gridCol w:w="4669"/>
      </w:tblGrid>
      <w:tr w:rsidR="00000000">
        <w:tc>
          <w:tcPr>
            <w:tcW w:w="259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34211">
            <w:pPr>
              <w:pStyle w:val="a3"/>
            </w:pPr>
            <w:r>
              <w:rPr>
                <w:rStyle w:val="s0"/>
              </w:rPr>
              <w:t>Город ______________________</w:t>
            </w:r>
          </w:p>
        </w:tc>
        <w:tc>
          <w:tcPr>
            <w:tcW w:w="2409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34211">
            <w:pPr>
              <w:pStyle w:val="pr"/>
            </w:pPr>
            <w:r>
              <w:rPr>
                <w:rStyle w:val="s0"/>
              </w:rPr>
              <w:t>«___»_______________20__ г.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Комиссия, назначенная 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</w:t>
      </w:r>
      <w:r>
        <w:rPr>
          <w:rStyle w:val="s0"/>
        </w:rPr>
        <w:t>                              (наименование организации - заказчика)</w:t>
      </w:r>
    </w:p>
    <w:p w:rsidR="00000000" w:rsidRDefault="00C34211">
      <w:pPr>
        <w:pStyle w:val="pj"/>
      </w:pPr>
      <w:r>
        <w:rPr>
          <w:rStyle w:val="s0"/>
        </w:rPr>
        <w:t>решением от «___»____________________20__ г. № _____ в составе:</w:t>
      </w:r>
    </w:p>
    <w:p w:rsidR="00000000" w:rsidRDefault="00C34211">
      <w:pPr>
        <w:pStyle w:val="pj"/>
      </w:pPr>
      <w:r>
        <w:rPr>
          <w:rStyle w:val="s0"/>
        </w:rPr>
        <w:t>председателя - представителя заказчика (генподрядчика)_______________________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(должность,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Членов комиссии - представителей:</w:t>
      </w:r>
    </w:p>
    <w:p w:rsidR="00000000" w:rsidRDefault="00C34211">
      <w:pPr>
        <w:pStyle w:val="pj"/>
      </w:pPr>
      <w:r>
        <w:rPr>
          <w:rStyle w:val="s0"/>
        </w:rPr>
        <w:t>монтажной организации 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</w:t>
      </w:r>
      <w:r>
        <w:rPr>
          <w:rStyle w:val="s0"/>
        </w:rPr>
        <w:t>(должность,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пусконаладочной организации 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(должность,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произвела проверку выполненных работ и установ</w:t>
      </w:r>
      <w:r>
        <w:rPr>
          <w:rStyle w:val="s0"/>
        </w:rPr>
        <w:t>ила:</w:t>
      </w:r>
    </w:p>
    <w:p w:rsidR="00000000" w:rsidRDefault="00C34211">
      <w:pPr>
        <w:pStyle w:val="pj"/>
      </w:pPr>
      <w:r>
        <w:rPr>
          <w:rStyle w:val="s0"/>
        </w:rPr>
        <w:t>1. Монтажно-наладочной (пусконаладочной) организацией предъявлена</w:t>
      </w:r>
    </w:p>
    <w:p w:rsidR="00000000" w:rsidRDefault="00C34211">
      <w:pPr>
        <w:pStyle w:val="pj"/>
      </w:pPr>
      <w:r>
        <w:rPr>
          <w:rStyle w:val="s0"/>
        </w:rPr>
        <w:t>к приемке установка_________________, смонтированная в 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(наименование установки)                  (наименование объекта)</w:t>
      </w:r>
    </w:p>
    <w:p w:rsidR="00000000" w:rsidRDefault="00C34211">
      <w:pPr>
        <w:pStyle w:val="pj"/>
      </w:pPr>
      <w:r>
        <w:rPr>
          <w:rStyle w:val="s0"/>
        </w:rPr>
        <w:t xml:space="preserve">по проекту, разработанному </w:t>
      </w:r>
      <w:r>
        <w:rPr>
          <w:rStyle w:val="s0"/>
        </w:rPr>
        <w:t>(составленному)________________________________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                  (наименование организации)</w:t>
      </w:r>
    </w:p>
    <w:p w:rsidR="00000000" w:rsidRDefault="00C34211">
      <w:pPr>
        <w:pStyle w:val="pj"/>
      </w:pPr>
      <w:r>
        <w:rPr>
          <w:rStyle w:val="s0"/>
        </w:rPr>
        <w:t>2. Монтажные работы выполнены 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            (н</w:t>
      </w:r>
      <w:r>
        <w:rPr>
          <w:rStyle w:val="s0"/>
        </w:rPr>
        <w:t>аименование организации)</w:t>
      </w:r>
    </w:p>
    <w:p w:rsidR="00000000" w:rsidRDefault="00C34211">
      <w:pPr>
        <w:pStyle w:val="pj"/>
      </w:pPr>
      <w:r>
        <w:rPr>
          <w:rStyle w:val="s0"/>
        </w:rPr>
        <w:t>с «___»_____________20__ г. по «___»________________20__ г.</w:t>
      </w:r>
    </w:p>
    <w:p w:rsidR="00000000" w:rsidRDefault="00C34211">
      <w:pPr>
        <w:pStyle w:val="pj"/>
      </w:pPr>
      <w:r>
        <w:rPr>
          <w:rStyle w:val="s0"/>
        </w:rPr>
        <w:t>3. Пусконаладочные работы выполнены 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(наименование пусконаладочной организации)</w:t>
      </w:r>
    </w:p>
    <w:p w:rsidR="00000000" w:rsidRDefault="00C34211">
      <w:pPr>
        <w:pStyle w:val="pj"/>
      </w:pPr>
      <w:r>
        <w:rPr>
          <w:rStyle w:val="s0"/>
        </w:rPr>
        <w:t>с «___»______________20__ г. по «___»_________________20__ г.</w:t>
      </w:r>
    </w:p>
    <w:p w:rsidR="00000000" w:rsidRDefault="00C34211">
      <w:pPr>
        <w:pStyle w:val="pj"/>
      </w:pPr>
      <w:r>
        <w:rPr>
          <w:rStyle w:val="s0"/>
        </w:rPr>
        <w:t>4. Выявленные в процессе комплексного опробования дефекты и недоделки устранены (при необходимости указать в приложении к настоящему акту).</w:t>
      </w:r>
    </w:p>
    <w:p w:rsidR="00000000" w:rsidRDefault="00C34211">
      <w:pPr>
        <w:pStyle w:val="pj"/>
      </w:pPr>
      <w:r>
        <w:rPr>
          <w:rStyle w:val="s0"/>
        </w:rPr>
        <w:t>Заключение комиссии:</w:t>
      </w:r>
    </w:p>
    <w:p w:rsidR="00000000" w:rsidRDefault="00C34211">
      <w:pPr>
        <w:pStyle w:val="pj"/>
      </w:pPr>
      <w:r>
        <w:rPr>
          <w:rStyle w:val="s0"/>
        </w:rPr>
        <w:t xml:space="preserve">Установку, прошедшую комплексное </w:t>
      </w:r>
      <w:r>
        <w:rPr>
          <w:rStyle w:val="s0"/>
        </w:rPr>
        <w:t>опробование, включая и пусконаладочные работы, считать принятой в эксплуатацию</w:t>
      </w:r>
    </w:p>
    <w:p w:rsidR="00000000" w:rsidRDefault="00C34211">
      <w:pPr>
        <w:pStyle w:val="pj"/>
      </w:pPr>
      <w:r>
        <w:rPr>
          <w:rStyle w:val="s0"/>
        </w:rPr>
        <w:t>с «___»____________20__г. с оценкой качества выполненных работ</w:t>
      </w:r>
    </w:p>
    <w:p w:rsidR="00000000" w:rsidRDefault="00C34211">
      <w:pPr>
        <w:pStyle w:val="pj"/>
      </w:pPr>
      <w:r>
        <w:rPr>
          <w:rStyle w:val="s0"/>
        </w:rPr>
        <w:t>на ___________________________________________________________________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(отлично, хорошо, у</w:t>
      </w:r>
      <w:r>
        <w:rPr>
          <w:rStyle w:val="s0"/>
        </w:rPr>
        <w:t>довлетворительно)</w:t>
      </w:r>
    </w:p>
    <w:p w:rsidR="00000000" w:rsidRDefault="00C34211">
      <w:pPr>
        <w:pStyle w:val="pj"/>
      </w:pPr>
      <w:r>
        <w:rPr>
          <w:rStyle w:val="s0"/>
        </w:rPr>
        <w:t>Перечень прилагаемой к акту документации 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Комиссия:</w:t>
      </w:r>
    </w:p>
    <w:p w:rsidR="00000000" w:rsidRDefault="00C34211">
      <w:pPr>
        <w:pStyle w:val="pj"/>
      </w:pPr>
      <w:r>
        <w:rPr>
          <w:rStyle w:val="s0"/>
        </w:rPr>
        <w:t>Председате</w:t>
      </w:r>
      <w:r>
        <w:rPr>
          <w:rStyle w:val="s0"/>
        </w:rPr>
        <w:t>ль комиссии 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М.П.                                             (подпись)</w:t>
      </w:r>
    </w:p>
    <w:p w:rsidR="00000000" w:rsidRDefault="00C34211">
      <w:pPr>
        <w:pStyle w:val="pj"/>
      </w:pPr>
      <w:r>
        <w:rPr>
          <w:rStyle w:val="s0"/>
        </w:rPr>
        <w:t>Члены комиссии 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          (подписи)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bookmarkStart w:id="3" w:name="SUB3"/>
      <w:bookmarkEnd w:id="3"/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3</w:t>
      </w:r>
    </w:p>
    <w:p w:rsidR="00000000" w:rsidRDefault="00C342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4211">
      <w:pPr>
        <w:pStyle w:val="pr"/>
      </w:pPr>
      <w:r>
        <w:rPr>
          <w:rStyle w:val="s0"/>
        </w:rPr>
        <w:t>Республики Казахстан</w:t>
      </w:r>
    </w:p>
    <w:p w:rsidR="00000000" w:rsidRDefault="00C34211">
      <w:pPr>
        <w:pStyle w:val="pr"/>
      </w:pPr>
      <w:r>
        <w:rPr>
          <w:rStyle w:val="s0"/>
        </w:rPr>
        <w:t>от 13 декабря 2019 года № 921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1-3</w:t>
      </w:r>
    </w:p>
    <w:p w:rsidR="00000000" w:rsidRDefault="00C34211">
      <w:pPr>
        <w:pStyle w:val="pr"/>
      </w:pPr>
      <w:r>
        <w:rPr>
          <w:rStyle w:val="s0"/>
        </w:rPr>
        <w:t>к Правилам пожарной безопасности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ВЕДОМОСТЬ</w:t>
      </w:r>
      <w:r>
        <w:rPr>
          <w:rStyle w:val="s1"/>
        </w:rPr>
        <w:br/>
        <w:t>смонтированных приборов и оборудования систем и установок пожарной автомати</w:t>
      </w:r>
      <w:r>
        <w:rPr>
          <w:rStyle w:val="s1"/>
        </w:rPr>
        <w:t>ки</w:t>
      </w:r>
      <w:r>
        <w:rPr>
          <w:rStyle w:val="s1"/>
        </w:rPr>
        <w:br/>
        <w:t>______________________________________________________</w:t>
      </w:r>
      <w:r>
        <w:rPr>
          <w:rStyle w:val="s1"/>
        </w:rPr>
        <w:br/>
        <w:t>(наименование объекта)</w:t>
      </w:r>
    </w:p>
    <w:p w:rsidR="00000000" w:rsidRDefault="00C34211">
      <w:pPr>
        <w:pStyle w:val="pc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по проекту____________________________________________________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62"/>
        <w:gridCol w:w="1835"/>
        <w:gridCol w:w="740"/>
        <w:gridCol w:w="1647"/>
        <w:gridCol w:w="1607"/>
      </w:tblGrid>
      <w:tr w:rsidR="00000000">
        <w:tc>
          <w:tcPr>
            <w:tcW w:w="21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34211">
            <w:pPr>
              <w:pStyle w:val="pj"/>
            </w:pPr>
            <w:r>
              <w:rPr>
                <w:rStyle w:val="s0"/>
              </w:rPr>
              <w:t>Номер позиции и спецификации проекта</w:t>
            </w:r>
          </w:p>
        </w:tc>
        <w:tc>
          <w:tcPr>
            <w:tcW w:w="85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34211">
            <w:pPr>
              <w:pStyle w:val="pj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34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34211">
            <w:pPr>
              <w:pStyle w:val="pj"/>
            </w:pPr>
            <w:r>
              <w:rPr>
                <w:rStyle w:val="s0"/>
              </w:rPr>
              <w:t>Тип</w:t>
            </w:r>
          </w:p>
        </w:tc>
        <w:tc>
          <w:tcPr>
            <w:tcW w:w="95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34211">
            <w:pPr>
              <w:pStyle w:val="pj"/>
            </w:pPr>
            <w:r>
              <w:rPr>
                <w:rStyle w:val="s0"/>
              </w:rPr>
              <w:t>Заводской номер</w:t>
            </w:r>
          </w:p>
        </w:tc>
        <w:tc>
          <w:tcPr>
            <w:tcW w:w="7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34211">
            <w:pPr>
              <w:pStyle w:val="pj"/>
            </w:pPr>
            <w:r>
              <w:rPr>
                <w:rStyle w:val="s0"/>
              </w:rPr>
              <w:t>Примечание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Принял 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(должность,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представителя заказчика) (п</w:t>
      </w:r>
      <w:r>
        <w:rPr>
          <w:rStyle w:val="s0"/>
        </w:rPr>
        <w:t>одпись)</w:t>
      </w:r>
    </w:p>
    <w:p w:rsidR="00000000" w:rsidRDefault="00C34211">
      <w:pPr>
        <w:pStyle w:val="pj"/>
      </w:pPr>
      <w:r>
        <w:rPr>
          <w:rStyle w:val="s0"/>
        </w:rPr>
        <w:t>Сдал 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(должность,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представителя монтажной орган</w:t>
      </w:r>
      <w:r>
        <w:rPr>
          <w:rStyle w:val="s0"/>
        </w:rPr>
        <w:t>изации) (подпись)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bookmarkStart w:id="4" w:name="SUB4"/>
      <w:bookmarkEnd w:id="4"/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4</w:t>
      </w:r>
    </w:p>
    <w:p w:rsidR="00000000" w:rsidRDefault="00C342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4211">
      <w:pPr>
        <w:pStyle w:val="pr"/>
      </w:pPr>
      <w:r>
        <w:rPr>
          <w:rStyle w:val="s0"/>
        </w:rPr>
        <w:t>Республики Казахстан</w:t>
      </w:r>
    </w:p>
    <w:p w:rsidR="00000000" w:rsidRDefault="00C34211">
      <w:pPr>
        <w:pStyle w:val="pr"/>
      </w:pPr>
      <w:r>
        <w:rPr>
          <w:rStyle w:val="s0"/>
        </w:rPr>
        <w:t>от 13 декабря 2019 года № 921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1-4</w:t>
      </w:r>
    </w:p>
    <w:p w:rsidR="00000000" w:rsidRDefault="00C34211">
      <w:pPr>
        <w:pStyle w:val="pr"/>
      </w:pPr>
      <w:r>
        <w:rPr>
          <w:rStyle w:val="s0"/>
        </w:rPr>
        <w:t>к Правилам пожарной безопасности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Эксплуатационный журнал систем и установок пожарной автоматики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1. Наименование и ведомственная принадлежность (форма собственности) объекта, оборудованного системами и установками пожарной автоматики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(вид системы, способ пуска)</w:t>
      </w:r>
    </w:p>
    <w:p w:rsidR="00000000" w:rsidRDefault="00C34211">
      <w:pPr>
        <w:pStyle w:val="pj"/>
      </w:pPr>
      <w:r>
        <w:rPr>
          <w:rStyle w:val="s0"/>
        </w:rPr>
        <w:t>Адрес, телефон____________________________________________________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Дата монтажа системы, наименование монтажной организации __________</w:t>
      </w:r>
    </w:p>
    <w:p w:rsidR="00000000" w:rsidRDefault="00C34211">
      <w:pPr>
        <w:pStyle w:val="pj"/>
      </w:pPr>
      <w:r>
        <w:rPr>
          <w:rStyle w:val="s0"/>
        </w:rPr>
        <w:t>Тип системы пожарной автоматики ___________________________</w:t>
      </w:r>
      <w:r>
        <w:rPr>
          <w:rStyle w:val="s0"/>
        </w:rPr>
        <w:t>_______</w:t>
      </w:r>
    </w:p>
    <w:p w:rsidR="00000000" w:rsidRDefault="00C34211">
      <w:pPr>
        <w:pStyle w:val="pj"/>
      </w:pPr>
      <w:r>
        <w:rPr>
          <w:rStyle w:val="s0"/>
        </w:rPr>
        <w:t>Наименование обслуживающей систему организации (службы)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Телефон__________________________________________________________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2. Характеристика системы пожарной автоматики</w:t>
      </w:r>
    </w:p>
    <w:p w:rsidR="00000000" w:rsidRDefault="00C34211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(наименование технических средств, типы, дата выпуска, дата</w:t>
      </w:r>
    </w:p>
    <w:p w:rsidR="00000000" w:rsidRDefault="00C34211">
      <w:pPr>
        <w:pStyle w:val="pj"/>
      </w:pPr>
      <w:r>
        <w:rPr>
          <w:rStyle w:val="s0"/>
        </w:rPr>
        <w:t>нача ла</w:t>
      </w:r>
      <w:r>
        <w:rPr>
          <w:rStyle w:val="s0"/>
        </w:rPr>
        <w:t xml:space="preserve"> эксплуатации, очередной срок освидетельствования и т.п.)</w:t>
      </w:r>
    </w:p>
    <w:p w:rsidR="00000000" w:rsidRDefault="00C34211">
      <w:pPr>
        <w:pStyle w:val="pj"/>
      </w:pPr>
      <w:r>
        <w:rPr>
          <w:rStyle w:val="s0"/>
        </w:rPr>
        <w:t>3. Принципиальная или монтажная схема системы пожарной автоматики.</w:t>
      </w:r>
    </w:p>
    <w:p w:rsidR="00000000" w:rsidRDefault="00C34211">
      <w:pPr>
        <w:pStyle w:val="pj"/>
      </w:pPr>
      <w:r>
        <w:rPr>
          <w:rStyle w:val="s0"/>
        </w:rPr>
        <w:t>4. Результаты гидравлических и электрических испытаний: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5"/>
        <w:gridCol w:w="3471"/>
        <w:gridCol w:w="1966"/>
        <w:gridCol w:w="1499"/>
      </w:tblGrid>
      <w:tr w:rsidR="00000000">
        <w:tc>
          <w:tcPr>
            <w:tcW w:w="13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 проведения</w:t>
            </w:r>
          </w:p>
        </w:tc>
        <w:tc>
          <w:tcPr>
            <w:tcW w:w="18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Результаты испытаний</w:t>
            </w:r>
          </w:p>
        </w:tc>
        <w:tc>
          <w:tcPr>
            <w:tcW w:w="10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Заключение</w:t>
            </w:r>
          </w:p>
        </w:tc>
        <w:tc>
          <w:tcPr>
            <w:tcW w:w="7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Подпись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5. Прием-сдача дежурства и техническое состояние системы: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5"/>
        <w:gridCol w:w="2000"/>
        <w:gridCol w:w="3878"/>
        <w:gridCol w:w="2588"/>
      </w:tblGrid>
      <w:tr w:rsidR="00000000">
        <w:tc>
          <w:tcPr>
            <w:tcW w:w="5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 приема-сдачи</w:t>
            </w:r>
          </w:p>
        </w:tc>
        <w:tc>
          <w:tcPr>
            <w:tcW w:w="10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Состояние систем за период дежурства</w:t>
            </w:r>
          </w:p>
        </w:tc>
        <w:tc>
          <w:tcPr>
            <w:tcW w:w="20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Наименование защищаемых объектов и тип систем, с которых поступали сигналы</w:t>
            </w:r>
          </w:p>
        </w:tc>
        <w:tc>
          <w:tcPr>
            <w:tcW w:w="13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Фамилии, подпись сдавшего-принявшего дежурство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6. Учет отказов и неисправностей систем и установок пожарной автоматики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28"/>
        <w:gridCol w:w="2011"/>
        <w:gridCol w:w="1743"/>
        <w:gridCol w:w="1869"/>
        <w:gridCol w:w="1780"/>
      </w:tblGrid>
      <w:tr w:rsidR="00000000">
        <w:tc>
          <w:tcPr>
            <w:tcW w:w="22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9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 и время поступления сообщения</w:t>
            </w:r>
          </w:p>
        </w:tc>
        <w:tc>
          <w:tcPr>
            <w:tcW w:w="11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Наименование контролируемого помещения</w:t>
            </w:r>
          </w:p>
        </w:tc>
        <w:tc>
          <w:tcPr>
            <w:tcW w:w="7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Характер неисправности</w:t>
            </w:r>
          </w:p>
        </w:tc>
        <w:tc>
          <w:tcPr>
            <w:tcW w:w="10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Фамилия и должность принявшего сообщение</w:t>
            </w:r>
          </w:p>
        </w:tc>
        <w:tc>
          <w:tcPr>
            <w:tcW w:w="9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 и время устранения неисправности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Примечания:</w:t>
      </w:r>
    </w:p>
    <w:p w:rsidR="00000000" w:rsidRDefault="00C34211">
      <w:pPr>
        <w:pStyle w:val="pj"/>
      </w:pPr>
      <w:r>
        <w:rPr>
          <w:rStyle w:val="s0"/>
        </w:rPr>
        <w:t>1) Анализ своевременного устранения неисправностей проводится ежедневно.</w:t>
      </w:r>
    </w:p>
    <w:p w:rsidR="00000000" w:rsidRDefault="00C34211">
      <w:pPr>
        <w:pStyle w:val="pj"/>
      </w:pPr>
      <w:r>
        <w:rPr>
          <w:rStyle w:val="s0"/>
        </w:rPr>
        <w:t>2) В журнале ежемесячно подводятся итоги количества отказов, неисправностей, ложных срабатываний.</w:t>
      </w:r>
    </w:p>
    <w:p w:rsidR="00000000" w:rsidRDefault="00C34211">
      <w:pPr>
        <w:pStyle w:val="pj"/>
      </w:pPr>
      <w:r>
        <w:rPr>
          <w:rStyle w:val="s0"/>
        </w:rPr>
        <w:t>3) Журнал ведется оперативным (де</w:t>
      </w:r>
      <w:r>
        <w:rPr>
          <w:rStyle w:val="s0"/>
        </w:rPr>
        <w:t>журным) персоналом.</w:t>
      </w:r>
    </w:p>
    <w:p w:rsidR="00000000" w:rsidRDefault="00C34211">
      <w:pPr>
        <w:pStyle w:val="pj"/>
      </w:pPr>
      <w:r>
        <w:rPr>
          <w:rStyle w:val="s0"/>
        </w:rPr>
        <w:t>7. Учет технического обслуживания и планово-предупредительных ремонтов систем и установок пожарной автоматики.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8"/>
        <w:gridCol w:w="1083"/>
        <w:gridCol w:w="2006"/>
        <w:gridCol w:w="1572"/>
        <w:gridCol w:w="1572"/>
        <w:gridCol w:w="2100"/>
      </w:tblGrid>
      <w:tr w:rsidR="00000000">
        <w:tc>
          <w:tcPr>
            <w:tcW w:w="2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</w:t>
            </w:r>
          </w:p>
        </w:tc>
        <w:tc>
          <w:tcPr>
            <w:tcW w:w="4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Тип системы</w:t>
            </w:r>
          </w:p>
        </w:tc>
        <w:tc>
          <w:tcPr>
            <w:tcW w:w="7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Контролируемый объект</w:t>
            </w:r>
          </w:p>
        </w:tc>
        <w:tc>
          <w:tcPr>
            <w:tcW w:w="8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Характер проведенных работ</w:t>
            </w:r>
          </w:p>
        </w:tc>
        <w:tc>
          <w:tcPr>
            <w:tcW w:w="8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Перечень проведенных работ</w:t>
            </w:r>
          </w:p>
        </w:tc>
        <w:tc>
          <w:tcPr>
            <w:tcW w:w="1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Должность, фамилия и подпись лица, проводившего ТО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8. Проверка знаний персонала, обслуживающего системы пожарной автоматики.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529"/>
        <w:gridCol w:w="1170"/>
        <w:gridCol w:w="976"/>
        <w:gridCol w:w="1724"/>
        <w:gridCol w:w="1632"/>
      </w:tblGrid>
      <w:tr w:rsidR="00000000">
        <w:tc>
          <w:tcPr>
            <w:tcW w:w="2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22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Фамилия, имя, отчество (при его наличии), должность, стаж работы проверяемого</w:t>
            </w:r>
          </w:p>
        </w:tc>
        <w:tc>
          <w:tcPr>
            <w:tcW w:w="4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 проверки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Оценка знаний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Подпись проверяющего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Подпись проверяемого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9. Учет срабатывания (отключения) систем пожарной автоматики.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11"/>
        <w:gridCol w:w="1398"/>
        <w:gridCol w:w="1631"/>
        <w:gridCol w:w="1631"/>
        <w:gridCol w:w="964"/>
        <w:gridCol w:w="1631"/>
      </w:tblGrid>
      <w:tr w:rsidR="00000000">
        <w:tc>
          <w:tcPr>
            <w:tcW w:w="23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Наименование контролируемого объекта</w:t>
            </w:r>
          </w:p>
        </w:tc>
        <w:tc>
          <w:tcPr>
            <w:tcW w:w="1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Вид и тип системы пожарной автоматики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 срабатывания (откл.)</w:t>
            </w:r>
          </w:p>
        </w:tc>
        <w:tc>
          <w:tcPr>
            <w:tcW w:w="8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Причина срабатывания (откл.)</w:t>
            </w:r>
          </w:p>
        </w:tc>
        <w:tc>
          <w:tcPr>
            <w:tcW w:w="5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Ущерб от пожара</w:t>
            </w:r>
          </w:p>
        </w:tc>
        <w:tc>
          <w:tcPr>
            <w:tcW w:w="6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Причина срабатывания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10. Инструктаж технического и оперативного персонала по технике безопасности при работе с системами пожарной автоматики.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12"/>
        <w:gridCol w:w="2112"/>
        <w:gridCol w:w="1525"/>
        <w:gridCol w:w="2112"/>
        <w:gridCol w:w="1692"/>
      </w:tblGrid>
      <w:tr w:rsidR="00000000">
        <w:tc>
          <w:tcPr>
            <w:tcW w:w="2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8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Фамилия инструктируемого лица</w:t>
            </w:r>
          </w:p>
        </w:tc>
        <w:tc>
          <w:tcPr>
            <w:tcW w:w="10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Занимаемая должность инструктируемого</w:t>
            </w:r>
          </w:p>
        </w:tc>
        <w:tc>
          <w:tcPr>
            <w:tcW w:w="8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Дата проведения инструктажа</w:t>
            </w:r>
          </w:p>
        </w:tc>
        <w:tc>
          <w:tcPr>
            <w:tcW w:w="8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Подпись инструктируемого лица</w:t>
            </w:r>
          </w:p>
        </w:tc>
        <w:tc>
          <w:tcPr>
            <w:tcW w:w="10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Подпись лица, проводившего инструктаж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bookmarkStart w:id="5" w:name="SUB5"/>
      <w:bookmarkEnd w:id="5"/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5</w:t>
      </w:r>
    </w:p>
    <w:p w:rsidR="00000000" w:rsidRDefault="00C342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4211">
      <w:pPr>
        <w:pStyle w:val="pr"/>
      </w:pPr>
      <w:r>
        <w:rPr>
          <w:rStyle w:val="s0"/>
        </w:rPr>
        <w:t>Республики Казахстан</w:t>
      </w:r>
    </w:p>
    <w:p w:rsidR="00000000" w:rsidRDefault="00C34211">
      <w:pPr>
        <w:pStyle w:val="pr"/>
      </w:pPr>
      <w:r>
        <w:rPr>
          <w:rStyle w:val="s0"/>
        </w:rPr>
        <w:t>от 13 декабря 2019 года № 921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1-5</w:t>
      </w:r>
    </w:p>
    <w:p w:rsidR="00000000" w:rsidRDefault="00C34211">
      <w:pPr>
        <w:pStyle w:val="pr"/>
      </w:pPr>
      <w:r>
        <w:rPr>
          <w:rStyle w:val="s0"/>
        </w:rPr>
        <w:t>к Правилам пож</w:t>
      </w:r>
      <w:r>
        <w:rPr>
          <w:rStyle w:val="s0"/>
        </w:rPr>
        <w:t>арной безопасности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А К Т</w:t>
      </w:r>
      <w:r>
        <w:rPr>
          <w:rStyle w:val="s1"/>
        </w:rPr>
        <w:br/>
        <w:t>освидетельствования систем и установок пожарной автоматики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4"/>
        <w:gridCol w:w="4797"/>
      </w:tblGrid>
      <w:tr w:rsidR="00000000">
        <w:tc>
          <w:tcPr>
            <w:tcW w:w="24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Город ______________________</w:t>
            </w:r>
          </w:p>
        </w:tc>
        <w:tc>
          <w:tcPr>
            <w:tcW w:w="25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r"/>
            </w:pPr>
            <w:r>
              <w:rPr>
                <w:rStyle w:val="s0"/>
              </w:rPr>
              <w:t>«___»_________________20__ г.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Объект 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</w:t>
      </w:r>
      <w:r>
        <w:rPr>
          <w:rStyle w:val="s0"/>
        </w:rPr>
        <w:t>        (наименование)</w:t>
      </w:r>
    </w:p>
    <w:p w:rsidR="00000000" w:rsidRDefault="00C34211">
      <w:pPr>
        <w:pStyle w:val="pj"/>
      </w:pPr>
      <w:r>
        <w:rPr>
          <w:rStyle w:val="s0"/>
        </w:rPr>
        <w:t>Комиссия в составе:</w:t>
      </w:r>
    </w:p>
    <w:p w:rsidR="00000000" w:rsidRDefault="00C34211">
      <w:pPr>
        <w:pStyle w:val="pj"/>
      </w:pPr>
      <w:r>
        <w:rPr>
          <w:rStyle w:val="s0"/>
        </w:rPr>
        <w:t>Председателя комиссии 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(должность,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Членов комиссии__________________________________________________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(должность,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произвела осмотр 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(наименование установки)</w:t>
      </w:r>
    </w:p>
    <w:p w:rsidR="00000000" w:rsidRDefault="00C34211">
      <w:pPr>
        <w:pStyle w:val="pj"/>
      </w:pPr>
      <w:r>
        <w:rPr>
          <w:rStyle w:val="s0"/>
        </w:rPr>
        <w:t>__________</w:t>
      </w:r>
      <w:r>
        <w:rPr>
          <w:rStyle w:val="s0"/>
        </w:rPr>
        <w:t>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(указать места размещения установки)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(наименование элементов)</w:t>
      </w:r>
    </w:p>
    <w:p w:rsidR="00000000" w:rsidRDefault="00C34211">
      <w:pPr>
        <w:pStyle w:val="pj"/>
      </w:pPr>
      <w:r>
        <w:rPr>
          <w:rStyle w:val="s0"/>
        </w:rPr>
        <w:t>Работы выполнялись с «__»____________ по «__»___________ 20__ г.</w:t>
      </w:r>
    </w:p>
    <w:p w:rsidR="00000000" w:rsidRDefault="00C34211">
      <w:pPr>
        <w:pStyle w:val="pj"/>
      </w:pPr>
      <w:r>
        <w:rPr>
          <w:rStyle w:val="s0"/>
        </w:rPr>
        <w:t>При осмотре выявлено: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(состояние установок, элементов)</w:t>
      </w:r>
    </w:p>
    <w:p w:rsidR="00000000" w:rsidRDefault="00C34211">
      <w:pPr>
        <w:pStyle w:val="pj"/>
      </w:pPr>
      <w:r>
        <w:rPr>
          <w:rStyle w:val="s0"/>
        </w:rPr>
        <w:t>Рекомендации комиссии: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(дальнейшая эксплуатация существующих систем и установок пожарной автоматики возможна/невозможна или необходимо выполнить мо</w:t>
      </w:r>
      <w:r>
        <w:rPr>
          <w:rStyle w:val="s0"/>
        </w:rPr>
        <w:t>нтаж новых систем и установок; требуется ремонт отдельных технических средств систем и установок пожарной автоматики; необходимо продлить эксплуатацию систем и установок пожарной автоматики с указанием срока следующего освидетельствования)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Председатель к</w:t>
      </w:r>
      <w:r>
        <w:rPr>
          <w:rStyle w:val="s0"/>
        </w:rPr>
        <w:t>омиссии: 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(подпись, 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Члены комиссии: 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(подпись, до</w:t>
      </w:r>
      <w:r>
        <w:rPr>
          <w:rStyle w:val="s0"/>
        </w:rPr>
        <w:t>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bookmarkStart w:id="6" w:name="SUB6"/>
      <w:bookmarkEnd w:id="6"/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6</w:t>
      </w:r>
    </w:p>
    <w:p w:rsidR="00000000" w:rsidRDefault="00C342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4211">
      <w:pPr>
        <w:pStyle w:val="pr"/>
      </w:pPr>
      <w:r>
        <w:rPr>
          <w:rStyle w:val="s0"/>
        </w:rPr>
        <w:t>Республики Казахстан</w:t>
      </w:r>
    </w:p>
    <w:p w:rsidR="00000000" w:rsidRDefault="00C34211">
      <w:pPr>
        <w:pStyle w:val="pr"/>
      </w:pPr>
      <w:r>
        <w:rPr>
          <w:rStyle w:val="s0"/>
        </w:rPr>
        <w:t>от 13 декабря 2019 года № 921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1-6</w:t>
      </w:r>
    </w:p>
    <w:p w:rsidR="00000000" w:rsidRDefault="00C34211">
      <w:pPr>
        <w:pStyle w:val="pr"/>
      </w:pPr>
      <w:r>
        <w:rPr>
          <w:rStyle w:val="s0"/>
        </w:rPr>
        <w:t>к Правилам пожарной безопасности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 xml:space="preserve">Нормы обеспечения объектов </w:t>
      </w:r>
      <w:r>
        <w:rPr>
          <w:rStyle w:val="s1"/>
        </w:rPr>
        <w:t>первичными средствами пожаротушения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1. Выбор типа и определение необходимого количества огнетушителей на объекте (здании, сооружении) осуществляются в зависимости от их огнетушащей способности, класса пожара по виду горючего материала, особенностей защищ</w:t>
      </w:r>
      <w:r>
        <w:rPr>
          <w:rStyle w:val="s0"/>
        </w:rPr>
        <w:t>аемого помещения или технологического оборудования и других параметров (в том числе температуры среды в защищаемом помещении, длины струи огнетушащего средства из огнетушителя, времени его работы и вместимости огнетушителя).</w:t>
      </w:r>
    </w:p>
    <w:p w:rsidR="00000000" w:rsidRDefault="00C34211">
      <w:pPr>
        <w:pStyle w:val="pj"/>
      </w:pPr>
      <w:r>
        <w:rPr>
          <w:rStyle w:val="s0"/>
        </w:rPr>
        <w:t>2. Тип огнетушителя (переносног</w:t>
      </w:r>
      <w:r>
        <w:rPr>
          <w:rStyle w:val="s0"/>
        </w:rPr>
        <w:t>о или передвижного) определяется в зависимости от площади возможного очага пожара. В случае возможности возникновения в защищаемом помещении комбинированных очагов пожара, при выборе типа огнетушителя отдается предпочтение более универсальным по области пр</w:t>
      </w:r>
      <w:r>
        <w:rPr>
          <w:rStyle w:val="s0"/>
        </w:rPr>
        <w:t>именения огнетушителям.</w:t>
      </w:r>
    </w:p>
    <w:p w:rsidR="00000000" w:rsidRDefault="00C34211">
      <w:pPr>
        <w:pStyle w:val="pj"/>
      </w:pPr>
      <w:r>
        <w:rPr>
          <w:rStyle w:val="s0"/>
        </w:rPr>
        <w:t>3. Число огнетушителей для защиты помещений зданий, сооружений и строений различной категории по взрывопожарной и пожарной опасности определяется в зависимости от предельной площади, защищаемой одним огнетушителем, и общей площади п</w:t>
      </w:r>
      <w:r>
        <w:rPr>
          <w:rStyle w:val="s0"/>
        </w:rPr>
        <w:t>омещения в соответствии с таблицами 1 и 2 настоящего приложения.</w:t>
      </w:r>
    </w:p>
    <w:p w:rsidR="00000000" w:rsidRDefault="00C34211">
      <w:pPr>
        <w:pStyle w:val="pj"/>
      </w:pPr>
      <w:r>
        <w:rPr>
          <w:rStyle w:val="s0"/>
        </w:rPr>
        <w:t>4. Расстояние от возможного очага пожара до места размещения огнетушителя предусматривается не более:</w:t>
      </w:r>
    </w:p>
    <w:p w:rsidR="00000000" w:rsidRDefault="00C34211">
      <w:pPr>
        <w:pStyle w:val="pj"/>
      </w:pPr>
      <w:r>
        <w:rPr>
          <w:rStyle w:val="s0"/>
        </w:rPr>
        <w:t>1) 20 м - для общественных зданий и сооружений;</w:t>
      </w:r>
    </w:p>
    <w:p w:rsidR="00000000" w:rsidRDefault="00C34211">
      <w:pPr>
        <w:pStyle w:val="pj"/>
      </w:pPr>
      <w:r>
        <w:rPr>
          <w:rStyle w:val="s0"/>
        </w:rPr>
        <w:t>2) 30 м - для помещений категорий А, Б и В1-В4;</w:t>
      </w:r>
    </w:p>
    <w:p w:rsidR="00000000" w:rsidRDefault="00C34211">
      <w:pPr>
        <w:pStyle w:val="pj"/>
      </w:pPr>
      <w:r>
        <w:rPr>
          <w:rStyle w:val="s0"/>
        </w:rPr>
        <w:t>3) 40 м - для помещений категории Г;</w:t>
      </w:r>
    </w:p>
    <w:p w:rsidR="00000000" w:rsidRDefault="00C34211">
      <w:pPr>
        <w:pStyle w:val="pj"/>
      </w:pPr>
      <w:r>
        <w:rPr>
          <w:rStyle w:val="s0"/>
        </w:rPr>
        <w:t>4) 70 м - для помещений категории Д.</w:t>
      </w:r>
    </w:p>
    <w:p w:rsidR="00000000" w:rsidRDefault="00C34211">
      <w:pPr>
        <w:pStyle w:val="pj"/>
      </w:pPr>
      <w:r>
        <w:rPr>
          <w:rStyle w:val="s0"/>
        </w:rPr>
        <w:t>5. В общественных зданиях и сооружениях на каждом этаже размещается не менее двух ручных огнетушителей.</w:t>
      </w:r>
    </w:p>
    <w:p w:rsidR="00000000" w:rsidRDefault="00C34211">
      <w:pPr>
        <w:pStyle w:val="pj"/>
      </w:pPr>
      <w:r>
        <w:rPr>
          <w:rStyle w:val="s0"/>
        </w:rPr>
        <w:t>6. Помещения категории Д по вз</w:t>
      </w:r>
      <w:r>
        <w:rPr>
          <w:rStyle w:val="s0"/>
        </w:rPr>
        <w:t>рывопожарной и пожарной опасности площадью менее 100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допускается не оснащать ручными огнетушителями.</w:t>
      </w:r>
    </w:p>
    <w:p w:rsidR="00000000" w:rsidRDefault="00C34211">
      <w:pPr>
        <w:pStyle w:val="pj"/>
      </w:pPr>
      <w:r>
        <w:rPr>
          <w:rStyle w:val="s0"/>
        </w:rPr>
        <w:t>7. При наличии нескольких небольших помещений одной категории по взрывопожарной и пожарной опасности количество необходимых огнетушителей определяется п</w:t>
      </w:r>
      <w:r>
        <w:rPr>
          <w:rStyle w:val="s0"/>
        </w:rPr>
        <w:t>о таблицам 1 и 2 настоящего приложения с учетом суммарной площади этих помещений.</w:t>
      </w:r>
    </w:p>
    <w:p w:rsidR="00000000" w:rsidRDefault="00C34211">
      <w:pPr>
        <w:pStyle w:val="pj"/>
      </w:pPr>
      <w:r>
        <w:rPr>
          <w:rStyle w:val="s0"/>
        </w:rPr>
        <w:t>8. Огнетушители, отправленные с предприятия на перезарядку, заменяются соответствующим количеством заряженных огнетушителей.</w:t>
      </w:r>
    </w:p>
    <w:p w:rsidR="00000000" w:rsidRDefault="00C34211">
      <w:pPr>
        <w:pStyle w:val="pj"/>
      </w:pPr>
      <w:r>
        <w:rPr>
          <w:rStyle w:val="s0"/>
        </w:rPr>
        <w:t>9. Для защиты помещений с дорогостоящим электронн</w:t>
      </w:r>
      <w:r>
        <w:rPr>
          <w:rStyle w:val="s0"/>
        </w:rPr>
        <w:t>ым оборудованием, а также предназначенных для хранения предметов, представляющих историческую ценность (в том числе помещений телефонных станций, музеев, архивов), допускается использовать хладоновые и углекислотные огнетушители для предотвращения опасност</w:t>
      </w:r>
      <w:r>
        <w:rPr>
          <w:rStyle w:val="s0"/>
        </w:rPr>
        <w:t>и повреждения указанных выше предметов огнетушащим веществом при тушении пожаров.</w:t>
      </w:r>
    </w:p>
    <w:p w:rsidR="00000000" w:rsidRDefault="00C34211">
      <w:pPr>
        <w:pStyle w:val="pj"/>
      </w:pPr>
      <w:r>
        <w:rPr>
          <w:rStyle w:val="s0"/>
        </w:rPr>
        <w:t>10. Помещения, оборудованные автоматическими стационарными установками пожаротушения, обеспечиваются ручными огнетушителями исходя из расчета 50 % от нормативной положенности</w:t>
      </w:r>
      <w:r>
        <w:rPr>
          <w:rStyle w:val="s0"/>
        </w:rPr>
        <w:t>.</w:t>
      </w:r>
    </w:p>
    <w:p w:rsidR="00000000" w:rsidRDefault="00C34211">
      <w:pPr>
        <w:pStyle w:val="pj"/>
      </w:pPr>
      <w:r>
        <w:rPr>
          <w:rStyle w:val="s0"/>
        </w:rPr>
        <w:t>11. Все огнетушители, размещенные на объекте, обеспечиваются паспортами установленной формы.</w:t>
      </w:r>
    </w:p>
    <w:p w:rsidR="00000000" w:rsidRDefault="00C34211">
      <w:pPr>
        <w:pStyle w:val="pj"/>
      </w:pPr>
      <w:r>
        <w:rPr>
          <w:rStyle w:val="s0"/>
        </w:rPr>
        <w:t>12. Размещение огнетушителей осуществляется на видных местах и у эвакуационных выходов из помещения на высоте не более 1,5 м от пола без создания препятствий безопасной эвакуации людей из здания при пожаре.</w:t>
      </w:r>
    </w:p>
    <w:p w:rsidR="00000000" w:rsidRDefault="00C34211">
      <w:pPr>
        <w:pStyle w:val="pj"/>
      </w:pPr>
      <w:r>
        <w:rPr>
          <w:rStyle w:val="s0"/>
        </w:rPr>
        <w:t>Огнетушители, имеющие полную массу менее 15 кг, у</w:t>
      </w:r>
      <w:r>
        <w:rPr>
          <w:rStyle w:val="s0"/>
        </w:rPr>
        <w:t>станавливаются таким образом, чтобы их верх располагался на высоте не более 1,5 м от пола.</w:t>
      </w:r>
    </w:p>
    <w:p w:rsidR="00000000" w:rsidRDefault="00C34211">
      <w:pPr>
        <w:pStyle w:val="pj"/>
      </w:pPr>
      <w:r>
        <w:rPr>
          <w:rStyle w:val="s0"/>
        </w:rPr>
        <w:t>Переносные огнетушители, имеющие полную массу 15 кг и более, устанавливаются так, чтобы верх огнетушителя располагался на высоте не более 1,0 м. Они могут устанавлив</w:t>
      </w:r>
      <w:r>
        <w:rPr>
          <w:rStyle w:val="s0"/>
        </w:rPr>
        <w:t>аться на полу с обязательной фиксацией от возможного падения при случайном воздействии.</w:t>
      </w:r>
    </w:p>
    <w:p w:rsidR="00000000" w:rsidRDefault="00C34211">
      <w:pPr>
        <w:pStyle w:val="pj"/>
      </w:pPr>
      <w:r>
        <w:rPr>
          <w:rStyle w:val="s0"/>
        </w:rPr>
        <w:t>13. Противопожарное полотно, грубошерстная ткань или войлок (кошма, покрывало из негорючего материала), предназначенные для тушения пожаров, хранятся в металлических фу</w:t>
      </w:r>
      <w:r>
        <w:rPr>
          <w:rStyle w:val="s0"/>
        </w:rPr>
        <w:t>тлярах с крышками и не реже одного раза в три месяца просушиваются и очищаются от пыли.</w:t>
      </w:r>
    </w:p>
    <w:p w:rsidR="00000000" w:rsidRDefault="00C34211">
      <w:pPr>
        <w:pStyle w:val="pj"/>
      </w:pPr>
      <w:r>
        <w:rPr>
          <w:rStyle w:val="s0"/>
        </w:rPr>
        <w:t>14. Для размещения первичных средств пожаротушения, немеханизированного инструмента и пожарного инвентаря в производственных и складских помещениях, не оборудованных вн</w:t>
      </w:r>
      <w:r>
        <w:rPr>
          <w:rStyle w:val="s0"/>
        </w:rPr>
        <w:t xml:space="preserve">утренним противопожарным водопроводом и автоматическими установками пожаротушения, а также на территории предприятий (организаций), не имеющих наружного противопожарного водопровода, или при удалении зданий, сооружений и наружных технологических установок </w:t>
      </w:r>
      <w:r>
        <w:rPr>
          <w:rStyle w:val="s0"/>
        </w:rPr>
        <w:t>этих предприятий на расстояние более 100 м от наружных источников противопожарного водоснабжения, оборудуются пожарные щиты.</w:t>
      </w:r>
    </w:p>
    <w:p w:rsidR="00000000" w:rsidRDefault="00C34211">
      <w:pPr>
        <w:pStyle w:val="pj"/>
      </w:pPr>
      <w:r>
        <w:rPr>
          <w:rStyle w:val="s0"/>
        </w:rPr>
        <w:t>Необходимое количество пожарных щитов и их тип определяются в зависимости от категории помещений, зданий, сооружений и наружных тех</w:t>
      </w:r>
      <w:r>
        <w:rPr>
          <w:rStyle w:val="s0"/>
        </w:rPr>
        <w:t>нологических установок по взрывопожарной и пожарной опасности, предельной защищаемой площади одним пожарным щитом и класса пожара в соответствии с таблицей 3 настоящего приложения.</w:t>
      </w:r>
    </w:p>
    <w:p w:rsidR="00000000" w:rsidRDefault="00C34211">
      <w:pPr>
        <w:pStyle w:val="pj"/>
      </w:pPr>
      <w:r>
        <w:rPr>
          <w:rStyle w:val="s0"/>
        </w:rPr>
        <w:t>15. Пожарные щиты укомплектовываются первичными средствами пожаротушения, н</w:t>
      </w:r>
      <w:r>
        <w:rPr>
          <w:rStyle w:val="s0"/>
        </w:rPr>
        <w:t>емеханизированным пожарным инструментом и пожарным инвентарем в соответствии с таблицей 4 настоящего приложения.</w:t>
      </w:r>
    </w:p>
    <w:p w:rsidR="00000000" w:rsidRDefault="00C34211">
      <w:pPr>
        <w:pStyle w:val="pj"/>
      </w:pPr>
      <w:r>
        <w:rPr>
          <w:rStyle w:val="s0"/>
        </w:rPr>
        <w:t>16. Бочки для хранения воды, устанавливаемые рядом с пожарным щитом, предусматриваются объемом не менее 0,2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и комплектуются ведрами. Ящики п</w:t>
      </w:r>
      <w:r>
        <w:rPr>
          <w:rStyle w:val="s0"/>
        </w:rPr>
        <w:t>редусматриваются объемом 0,5 м</w:t>
      </w:r>
      <w:r>
        <w:rPr>
          <w:rStyle w:val="s0"/>
          <w:vertAlign w:val="superscript"/>
        </w:rPr>
        <w:t>3</w:t>
      </w:r>
      <w:r>
        <w:rPr>
          <w:rStyle w:val="s0"/>
        </w:rPr>
        <w:t>, 1,0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или 3,0 м</w:t>
      </w:r>
      <w:r>
        <w:rPr>
          <w:rStyle w:val="s0"/>
          <w:vertAlign w:val="superscript"/>
        </w:rPr>
        <w:t>3</w:t>
      </w:r>
      <w:r>
        <w:rPr>
          <w:rStyle w:val="s0"/>
        </w:rPr>
        <w:t>, и комплектуются совковой лопатой. Конструкция ящиков для песка выполняется удобной для извлечения песка, исключающей попадание осадков.</w:t>
      </w:r>
    </w:p>
    <w:p w:rsidR="00000000" w:rsidRDefault="00C34211">
      <w:pPr>
        <w:pStyle w:val="pj"/>
      </w:pPr>
      <w:r>
        <w:rPr>
          <w:rStyle w:val="s0"/>
        </w:rPr>
        <w:t>17. Ящики с песком устанавливают со щитами в помещениях или на откры</w:t>
      </w:r>
      <w:r>
        <w:rPr>
          <w:rStyle w:val="s0"/>
        </w:rPr>
        <w:t>тых площадках, где возможен розлив легковоспламеняющихся или горючих жидкостей.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Таблица 1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Нормы оснащения помещений переносными огнетушителями</w:t>
      </w:r>
    </w:p>
    <w:p w:rsidR="00000000" w:rsidRDefault="00C3421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0"/>
        <w:gridCol w:w="2126"/>
        <w:gridCol w:w="964"/>
        <w:gridCol w:w="1668"/>
        <w:gridCol w:w="616"/>
        <w:gridCol w:w="616"/>
        <w:gridCol w:w="736"/>
        <w:gridCol w:w="1700"/>
        <w:gridCol w:w="861"/>
        <w:gridCol w:w="943"/>
      </w:tblGrid>
      <w:tr w:rsidR="00000000">
        <w:tc>
          <w:tcPr>
            <w:tcW w:w="114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Наименование функционального назначения помещений и категория производственного или складского помещения (здания, сооружения) по взрывопожарной и пожарной опасности</w:t>
            </w:r>
          </w:p>
        </w:tc>
        <w:tc>
          <w:tcPr>
            <w:tcW w:w="8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Максимальная площадь помещения, защищаемая огнетушителями соответствующего типа, м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30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Кла</w:t>
            </w:r>
            <w:r>
              <w:rPr>
                <w:rStyle w:val="s0"/>
              </w:rPr>
              <w:t>сс пожара</w:t>
            </w:r>
          </w:p>
        </w:tc>
        <w:tc>
          <w:tcPr>
            <w:tcW w:w="2636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Необходимое число огнетушителей в зависимости от их типа и объема корпуса огнетушителя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4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Пенные и водные огнетушители объемом 10 л</w:t>
            </w:r>
          </w:p>
        </w:tc>
        <w:tc>
          <w:tcPr>
            <w:tcW w:w="9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Порошковые огнетушители объемом, л (массой огнетушащего вещества, кг)</w:t>
            </w:r>
          </w:p>
        </w:tc>
        <w:tc>
          <w:tcPr>
            <w:tcW w:w="5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Воздушно-эмульсионные огнетушители объемом 3 л</w:t>
            </w:r>
          </w:p>
        </w:tc>
        <w:tc>
          <w:tcPr>
            <w:tcW w:w="7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Углекислотные огнетушители объемом, л (массой огнетушащего вещества, кг)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2(2)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5(4)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10(9)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2(2)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3(5),</w:t>
            </w:r>
          </w:p>
          <w:p w:rsidR="00000000" w:rsidRDefault="00C34211">
            <w:pPr>
              <w:pStyle w:val="pc"/>
            </w:pPr>
            <w:r>
              <w:rPr>
                <w:rStyle w:val="s0"/>
              </w:rPr>
              <w:t>5(8)</w:t>
            </w:r>
          </w:p>
        </w:tc>
      </w:tr>
      <w:tr w:rsidR="00000000">
        <w:tc>
          <w:tcPr>
            <w:tcW w:w="11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А, Б, В1-В4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(горючие газы и жидкости)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1++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11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В1-В4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(твердые горючие вещества и материалы)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1++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1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 и Д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1800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1++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114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Общественные здания</w:t>
            </w:r>
          </w:p>
        </w:tc>
        <w:tc>
          <w:tcPr>
            <w:tcW w:w="8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800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++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8 +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2++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++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++</w:t>
            </w:r>
          </w:p>
        </w:tc>
      </w:tr>
      <w:tr w:rsidR="00000000">
        <w:tc>
          <w:tcPr>
            <w:tcW w:w="4962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Примечания: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1. Знаком «++» обозначены рекомендуемые к оснащению объектов защиты огнетушители, знаком «+» - огнетушители, применение которых допускается при отсутствии рекомендуемых и при соответствующем обосновании, знаком «-» - огнетушители, которые не допускаются дл</w:t>
            </w:r>
            <w:r>
              <w:rPr>
                <w:rStyle w:val="s0"/>
              </w:rPr>
              <w:t>я оснащения данных объектов защиты.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2. Для тушения пожаров различных классов порошковые огнетушители обеспечиваются соответствующими зарядами: для класса А - порошок ABC (Е); для классов В, С и (Е) - ВС (Е) или ABC (Е) и класса D - D.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3. Для тушения пожаро</w:t>
            </w:r>
            <w:r>
              <w:rPr>
                <w:rStyle w:val="s0"/>
              </w:rPr>
              <w:t>в класса D воздушно-эмульсионные огнетушители обеспечиваются соответствующими зарядами огнетушащих веществ и соответствующей маркировкой.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Таблица 2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Нормы оснащения помещений передвижными огнетушителями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0"/>
        <w:gridCol w:w="2126"/>
        <w:gridCol w:w="964"/>
        <w:gridCol w:w="2026"/>
        <w:gridCol w:w="1700"/>
        <w:gridCol w:w="1668"/>
        <w:gridCol w:w="902"/>
        <w:gridCol w:w="902"/>
      </w:tblGrid>
      <w:tr w:rsidR="00000000">
        <w:tc>
          <w:tcPr>
            <w:tcW w:w="11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Категория производственного или складского помещения (здания, сооружения) по взрывопожарной и пожарной опасности</w:t>
            </w:r>
          </w:p>
        </w:tc>
        <w:tc>
          <w:tcPr>
            <w:tcW w:w="11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 xml:space="preserve">Максимальная площадь помещения, защищаемая огнетушителями соответствующего типа, м 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3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Класс пожара</w:t>
            </w:r>
          </w:p>
        </w:tc>
        <w:tc>
          <w:tcPr>
            <w:tcW w:w="233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Необходимое число огнетушителей в зависимости от их типа и объема корпуса огнетушителя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5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Воздушнопенные огнетушители объемом 100 л</w:t>
            </w:r>
          </w:p>
        </w:tc>
        <w:tc>
          <w:tcPr>
            <w:tcW w:w="66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Воздушно-эмульсионные огнетушители объемом 50 л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Порошковые огнетушители объемом 100 л</w:t>
            </w:r>
          </w:p>
        </w:tc>
        <w:tc>
          <w:tcPr>
            <w:tcW w:w="58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Углекислотные огнетушите</w:t>
            </w:r>
            <w:r>
              <w:rPr>
                <w:rStyle w:val="s0"/>
              </w:rPr>
              <w:t>ли объемом, л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80</w:t>
            </w:r>
          </w:p>
        </w:tc>
      </w:tr>
      <w:tr w:rsidR="00000000">
        <w:tc>
          <w:tcPr>
            <w:tcW w:w="119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А, Б, В1-В4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(горючие газы и жидкости)</w:t>
            </w:r>
          </w:p>
        </w:tc>
        <w:tc>
          <w:tcPr>
            <w:tcW w:w="11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500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</w:tr>
      <w:tr w:rsidR="00000000">
        <w:tc>
          <w:tcPr>
            <w:tcW w:w="119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В1-В4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(твердые горючие вещества и материалы) и материалы),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Г</w:t>
            </w:r>
          </w:p>
        </w:tc>
        <w:tc>
          <w:tcPr>
            <w:tcW w:w="11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800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+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С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3 +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D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++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+</w:t>
            </w:r>
          </w:p>
        </w:tc>
      </w:tr>
      <w:tr w:rsidR="00000000">
        <w:tc>
          <w:tcPr>
            <w:tcW w:w="4962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Примечания: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1. Знаком «++» обозначены рекомендуемые к оснащению объектов защиты огнетушители, знаком «+» - огнетушители, применение которых допускается при отсутствии рекомендуемых и при соответствующем обосновании, знаком «-» огнетушители, которые не допу</w:t>
            </w:r>
            <w:r>
              <w:rPr>
                <w:rStyle w:val="s0"/>
              </w:rPr>
              <w:t>скаются для оснащения данных объектов защиты.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2. Для тушения очагов пожаров различных классов порошковые огнетушители обеспечиваются соответствующими зарядами: для класса А - порошок ABC (Е); для класса В, С и (Е) - ВС (Е) или ABC (Е) и класса D - D.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Таблица 3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Нормы оснащения зданий, сооружений и территорий пожарными щитами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60"/>
        <w:gridCol w:w="2223"/>
        <w:gridCol w:w="964"/>
        <w:gridCol w:w="1324"/>
      </w:tblGrid>
      <w:tr w:rsidR="00000000">
        <w:tc>
          <w:tcPr>
            <w:tcW w:w="27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Наименование функционального назначения помещений и категория помещений или наружных технологических установок по взрывопожарной и пожарной опасности</w:t>
            </w:r>
          </w:p>
        </w:tc>
        <w:tc>
          <w:tcPr>
            <w:tcW w:w="1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 xml:space="preserve">Предельная защищаемая площадь одним пожарным щитом, м </w:t>
            </w:r>
            <w:r>
              <w:rPr>
                <w:rStyle w:val="s0"/>
                <w:vertAlign w:val="superscript"/>
              </w:rPr>
              <w:t>2</w:t>
            </w:r>
          </w:p>
        </w:tc>
        <w:tc>
          <w:tcPr>
            <w:tcW w:w="3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Класс пожара</w:t>
            </w:r>
          </w:p>
        </w:tc>
        <w:tc>
          <w:tcPr>
            <w:tcW w:w="5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Тип пожарного щита</w:t>
            </w:r>
          </w:p>
        </w:tc>
      </w:tr>
      <w:tr w:rsidR="00000000">
        <w:tc>
          <w:tcPr>
            <w:tcW w:w="27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А, Б и В1-В4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(горючие газы и жидкости)</w:t>
            </w:r>
          </w:p>
        </w:tc>
        <w:tc>
          <w:tcPr>
            <w:tcW w:w="1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В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(Е)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ЩП-А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ЩП-В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ЩП-Е</w:t>
            </w:r>
          </w:p>
        </w:tc>
      </w:tr>
      <w:tr w:rsidR="00000000">
        <w:tc>
          <w:tcPr>
            <w:tcW w:w="27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В1-В4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(твердые горючие вещества и материалы)</w:t>
            </w:r>
          </w:p>
        </w:tc>
        <w:tc>
          <w:tcPr>
            <w:tcW w:w="1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Е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ЩП-А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ЩП-Е</w:t>
            </w:r>
          </w:p>
        </w:tc>
      </w:tr>
      <w:tr w:rsidR="00000000">
        <w:tc>
          <w:tcPr>
            <w:tcW w:w="27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 и Д</w:t>
            </w:r>
          </w:p>
        </w:tc>
        <w:tc>
          <w:tcPr>
            <w:tcW w:w="1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1800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В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Е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ЩП-А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ЩП-В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ЩП-Е</w:t>
            </w:r>
          </w:p>
        </w:tc>
      </w:tr>
      <w:tr w:rsidR="00000000">
        <w:tc>
          <w:tcPr>
            <w:tcW w:w="27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Помещения и открытые площадки предприятий (организаций) по первичной переработке сельскохозяйственных культур</w:t>
            </w:r>
          </w:p>
        </w:tc>
        <w:tc>
          <w:tcPr>
            <w:tcW w:w="1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1000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ЩП-СХ</w:t>
            </w:r>
          </w:p>
        </w:tc>
      </w:tr>
      <w:tr w:rsidR="00000000">
        <w:tc>
          <w:tcPr>
            <w:tcW w:w="27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Помещения различного назначения при проведении сварочных или других огнеопасных работ</w:t>
            </w:r>
          </w:p>
        </w:tc>
        <w:tc>
          <w:tcPr>
            <w:tcW w:w="1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</w:t>
            </w:r>
          </w:p>
        </w:tc>
        <w:tc>
          <w:tcPr>
            <w:tcW w:w="5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ЩПП</w:t>
            </w:r>
          </w:p>
        </w:tc>
      </w:tr>
      <w:tr w:rsidR="00000000">
        <w:tc>
          <w:tcPr>
            <w:tcW w:w="496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Примечание: в таблице 3 использованы следующие обозначения: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ЩП-А — щит пожарный для очагов пожара класса А;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ЩП-В — щит пожарный для очагов пожара класса В;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ЩП-Е — щит пожарный для очагов пожара класса Е;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ЩП-СХ - щит пожарный для сельскохозяйственных предприятий (организаций);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ЩПП - щит пожарный передвижной.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18. Для помещений и наружных технологических установок категорий АН, БН и ВН по взрывопожарной и пожарной опасности запас песка в ящиках предусматри</w:t>
      </w:r>
      <w:r>
        <w:rPr>
          <w:rStyle w:val="s0"/>
        </w:rPr>
        <w:t>вается не менее 0,5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на каждые 500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защищаемой площади, а для помещений и наружных технологических установок категорий ГН и ДН не менее 0,5 м</w:t>
      </w:r>
      <w:r>
        <w:rPr>
          <w:rStyle w:val="s0"/>
          <w:vertAlign w:val="superscript"/>
        </w:rPr>
        <w:t xml:space="preserve">3 </w:t>
      </w:r>
      <w:r>
        <w:rPr>
          <w:rStyle w:val="s0"/>
        </w:rPr>
        <w:t>на каждые 1 тыс.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защищаемой площади.</w:t>
      </w:r>
    </w:p>
    <w:p w:rsidR="00000000" w:rsidRDefault="00C34211">
      <w:pPr>
        <w:pStyle w:val="pj"/>
      </w:pPr>
      <w:r>
        <w:rPr>
          <w:rStyle w:val="s0"/>
        </w:rPr>
        <w:t>19. Противопожарные полотна, грубошерстные ткани или войлок применяют</w:t>
      </w:r>
      <w:r>
        <w:rPr>
          <w:rStyle w:val="s0"/>
        </w:rPr>
        <w:t>ся для тушения пожаров веществ и материалов, горение которых не может происходить без доступа воздуха.</w:t>
      </w:r>
    </w:p>
    <w:p w:rsidR="00000000" w:rsidRDefault="00C34211">
      <w:pPr>
        <w:pStyle w:val="pj"/>
      </w:pPr>
      <w:r>
        <w:rPr>
          <w:rStyle w:val="s0"/>
        </w:rPr>
        <w:t>Противопожарные полотна, грубошерстные ткани или войлок предусматриваются размером не менее 1х1 м и предназначены для тушения очагов пожаров веществ и ма</w:t>
      </w:r>
      <w:r>
        <w:rPr>
          <w:rStyle w:val="s0"/>
        </w:rPr>
        <w:t>териалов площадью не более 50 % от площади применяемого полотна. В местах применения и хранения легковоспламеняющихся и горючих жидкостей размеры полотен допускаются увеличивать до 2х1,5 м или 2х2 м.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Таблица 4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Нормы комплектации пожарных щитов немеханизированным пожарным инструментом и пожарным инвентарем</w:t>
      </w:r>
    </w:p>
    <w:p w:rsidR="00000000" w:rsidRDefault="00C3421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3"/>
        <w:gridCol w:w="908"/>
        <w:gridCol w:w="897"/>
        <w:gridCol w:w="887"/>
        <w:gridCol w:w="921"/>
        <w:gridCol w:w="805"/>
      </w:tblGrid>
      <w:tr w:rsidR="00000000">
        <w:tc>
          <w:tcPr>
            <w:tcW w:w="267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Наименование первичных средств пожаротушения, немеханизированного инструмента и инвентаря</w:t>
            </w:r>
          </w:p>
        </w:tc>
        <w:tc>
          <w:tcPr>
            <w:tcW w:w="2286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Нормы комплектации в зависимости от типа пожарного щита и клас</w:t>
            </w:r>
            <w:r>
              <w:rPr>
                <w:rStyle w:val="s0"/>
              </w:rPr>
              <w:t>са пожара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ЩП-А</w:t>
            </w:r>
          </w:p>
          <w:p w:rsidR="00000000" w:rsidRDefault="00C34211">
            <w:pPr>
              <w:pStyle w:val="pc"/>
            </w:pPr>
            <w:r>
              <w:rPr>
                <w:rStyle w:val="s0"/>
              </w:rPr>
              <w:t>класс 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ЩП-В</w:t>
            </w:r>
          </w:p>
          <w:p w:rsidR="00000000" w:rsidRDefault="00C34211">
            <w:pPr>
              <w:pStyle w:val="pc"/>
            </w:pPr>
            <w:r>
              <w:rPr>
                <w:rStyle w:val="s0"/>
              </w:rPr>
              <w:t>класс В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ЩП-Е</w:t>
            </w:r>
          </w:p>
          <w:p w:rsidR="00000000" w:rsidRDefault="00C34211">
            <w:pPr>
              <w:pStyle w:val="pc"/>
            </w:pPr>
            <w:r>
              <w:rPr>
                <w:rStyle w:val="s0"/>
              </w:rPr>
              <w:t>класс Е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ЩП-СХ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ЩПП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Огнетушители: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воздушно-пенные (ОВП), объемом 10 л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порошковые (ОП) объемом, л (массой огнетушащего состава, кг):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10 (9)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5 (4)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углекислотные (ОУ) объемом, л (массой огнетушащего состава, кг) 5 (3)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Лом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Багор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Ведро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Противопожарное полотно, грубошерстная ткань или войлок (кошма, покрывало из негорючего материала)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Лопата штыковая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Лопата совковая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Вилы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Емкость для хранения воды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объемом: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0,2 м</w:t>
            </w:r>
            <w:r>
              <w:rPr>
                <w:rStyle w:val="s0"/>
                <w:vertAlign w:val="superscript"/>
              </w:rPr>
              <w:t>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0,02 м</w:t>
            </w:r>
            <w:r>
              <w:rPr>
                <w:rStyle w:val="s0"/>
                <w:vertAlign w:val="superscript"/>
              </w:rPr>
              <w:t>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6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Ящик с песком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962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Примечание: для тушения пожаров различных классов порошковые огнетушители обеспечиваются соответствующими зарядами: для класса А - порошок АВС (Е), классов В (Е) - ВС (Е) или ABC (E).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Таблица 5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Нормы оснащения первичными средствами пожаротушения объектов обслуживания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4"/>
        <w:gridCol w:w="1684"/>
        <w:gridCol w:w="1668"/>
        <w:gridCol w:w="1804"/>
        <w:gridCol w:w="1341"/>
      </w:tblGrid>
      <w:tr w:rsidR="00000000">
        <w:tc>
          <w:tcPr>
            <w:tcW w:w="290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Наименование объектов и сооружений</w:t>
            </w:r>
          </w:p>
        </w:tc>
        <w:tc>
          <w:tcPr>
            <w:tcW w:w="7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Площадь (м</w:t>
            </w:r>
            <w:r>
              <w:rPr>
                <w:rStyle w:val="s0"/>
                <w:vertAlign w:val="superscript"/>
              </w:rPr>
              <w:t xml:space="preserve">2 </w:t>
            </w:r>
            <w:r>
              <w:rPr>
                <w:rStyle w:val="s0"/>
              </w:rPr>
              <w:t>)</w:t>
            </w:r>
          </w:p>
        </w:tc>
        <w:tc>
          <w:tcPr>
            <w:tcW w:w="132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Наименование и необходимое количество первичных средств пожаротушения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Порошковые огнетушители</w:t>
            </w:r>
          </w:p>
          <w:p w:rsidR="00000000" w:rsidRDefault="00C34211">
            <w:pPr>
              <w:pStyle w:val="pc"/>
            </w:pPr>
            <w:r>
              <w:rPr>
                <w:rStyle w:val="s0"/>
              </w:rPr>
              <w:t>(шт.)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Углекислотные</w:t>
            </w:r>
          </w:p>
          <w:p w:rsidR="00000000" w:rsidRDefault="00C34211">
            <w:pPr>
              <w:pStyle w:val="pc"/>
            </w:pPr>
            <w:r>
              <w:rPr>
                <w:rStyle w:val="s0"/>
              </w:rPr>
              <w:t>(шт.)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Пожарный щит типа ЩП-В</w:t>
            </w:r>
          </w:p>
          <w:p w:rsidR="00000000" w:rsidRDefault="00C34211">
            <w:pPr>
              <w:pStyle w:val="pc"/>
            </w:pPr>
            <w:r>
              <w:rPr>
                <w:rStyle w:val="s0"/>
              </w:rPr>
              <w:t>(комплект)</w:t>
            </w: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Станция технического обслуживания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1 - «ОУ-2»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Стоянки транспорта и гаражи: открытые стоянки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гаражи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из расчета на 1 гараж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1 - «ОП-2»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административное здание или помещение охраны;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До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территория гаража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1 - «ОУ-2»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АЗС производительностью 500 и более заправок в сутки (135 и более заправок в час «пик»)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4 - «ОП-5»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2 - «ОП-10»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1 - «ОП-100»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«ОУ-2»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АЗС производительностью менее 500 заправок в сутки (менее 135 заправок в час «пик»)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1 - «ОП-10»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1 - «ОП-100»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«ОУ-2»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9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Операторная, магазин, пункт питания-(при АЗС)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1 - ОП-5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1 - «ОУ-2»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90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Отдельно стоящие торговые павильоны, киоски, приемные пункты, ремонтные мастерские, обменные пункты валюты, контейнера, с которых производится реализация товаров народного потребления, в том числе располагаемые на территориях оптовых рынков и базаров.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до </w:t>
            </w:r>
            <w:r>
              <w:rPr>
                <w:rStyle w:val="s0"/>
              </w:rPr>
              <w:t>100 включительно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1 - «ОП-5»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1 - «ОП-5»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90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Встроенные-пристроенные в общественные, жилые здания и сооружения:</w:t>
            </w:r>
          </w:p>
          <w:p w:rsidR="00000000" w:rsidRDefault="00C34211">
            <w:pPr>
              <w:pStyle w:val="pji"/>
            </w:pPr>
            <w:r>
              <w:rPr>
                <w:rStyle w:val="s0"/>
              </w:rPr>
              <w:t>предприятия торговли, бытового обслуживания, питания, физкультурно- оздоровительные комплексы, библиотеки, аптеки, медицинские кабинеты, расчетно- кассовые предприятия, художественные мастерские, молочные кухни, музеи и выставки.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до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2 - «ОП-5» или 1 </w:t>
            </w:r>
            <w:r>
              <w:rPr>
                <w:rStyle w:val="s0"/>
              </w:rPr>
              <w:t>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90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офисы, залы, дискотеки, игровые заведения, обменные пункты валюты, отделения связи, фотосалоны, похоронные бюро (обрядов), конторы, ремонтные мастерские, мини производства, тиры, бильярдные, копировально- множительные, туристические, транспортные агентства</w:t>
            </w:r>
            <w:r>
              <w:rPr>
                <w:rStyle w:val="s0"/>
              </w:rPr>
              <w:t>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до 100 включительно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на каждые 100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2 - «ОП-5» или 1 - «ОП-10»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Примечания:</w:t>
      </w:r>
    </w:p>
    <w:p w:rsidR="00000000" w:rsidRDefault="00C34211">
      <w:pPr>
        <w:pStyle w:val="pj"/>
      </w:pPr>
      <w:r>
        <w:rPr>
          <w:rStyle w:val="s0"/>
        </w:rPr>
        <w:t>1. На объекты, не вошедшие в перечень таблицы 5, количество первичных средств пожаротушения определяется на основании требований приложения 1-6 к настоящим Правилам.</w:t>
      </w:r>
    </w:p>
    <w:p w:rsidR="00000000" w:rsidRDefault="00C34211">
      <w:pPr>
        <w:pStyle w:val="pj"/>
      </w:pPr>
      <w:r>
        <w:rPr>
          <w:rStyle w:val="s0"/>
        </w:rPr>
        <w:t>2. Количество огнетушителей для автотранспортных средств определяется в соответствии с тех</w:t>
      </w:r>
      <w:r>
        <w:rPr>
          <w:rStyle w:val="s0"/>
        </w:rPr>
        <w:t>ническим регламентом Таможенного союза «О безопасности колесных транспортных средств» (ТР ТС 018/2011).</w:t>
      </w:r>
    </w:p>
    <w:p w:rsidR="00000000" w:rsidRDefault="00C34211">
      <w:pPr>
        <w:pStyle w:val="pj"/>
      </w:pPr>
      <w:r>
        <w:rPr>
          <w:rStyle w:val="s0"/>
        </w:rPr>
        <w:t>3. Для железнодорожного, водного, морского и воздушного транспорта количество первичных средств пожаротушения определяется в соответствии с требованиями</w:t>
      </w:r>
      <w:r>
        <w:rPr>
          <w:rStyle w:val="s0"/>
        </w:rPr>
        <w:t xml:space="preserve"> норм, утвержденных в установленном порядке.</w:t>
      </w:r>
    </w:p>
    <w:p w:rsidR="00000000" w:rsidRDefault="00C34211">
      <w:pPr>
        <w:pStyle w:val="pj"/>
      </w:pPr>
      <w:r>
        <w:rPr>
          <w:rStyle w:val="s0"/>
        </w:rPr>
        <w:t>4. Допускается замена порошковых огнетушителей воздушно-эмульсионными огнетушителями.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bookmarkStart w:id="7" w:name="SUB7"/>
      <w:bookmarkEnd w:id="7"/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7</w:t>
      </w:r>
    </w:p>
    <w:p w:rsidR="00000000" w:rsidRDefault="00C3421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34211">
      <w:pPr>
        <w:pStyle w:val="pr"/>
      </w:pPr>
      <w:r>
        <w:rPr>
          <w:rStyle w:val="s0"/>
        </w:rPr>
        <w:t>Республики Казахстан</w:t>
      </w:r>
    </w:p>
    <w:p w:rsidR="00000000" w:rsidRDefault="00C34211">
      <w:pPr>
        <w:pStyle w:val="pr"/>
      </w:pPr>
      <w:r>
        <w:rPr>
          <w:rStyle w:val="s0"/>
        </w:rPr>
        <w:t>от 13 декабря 2019 года № 921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Приложение 8</w:t>
      </w:r>
    </w:p>
    <w:p w:rsidR="00000000" w:rsidRDefault="00C34211">
      <w:pPr>
        <w:pStyle w:val="pr"/>
      </w:pPr>
      <w:r>
        <w:rPr>
          <w:rStyle w:val="s0"/>
        </w:rPr>
        <w:t>к Правилам пожарной безопасности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Акт обследования водопроводной сети на водоотдачу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3"/>
        <w:gridCol w:w="4738"/>
      </w:tblGrid>
      <w:tr w:rsidR="00000000">
        <w:tc>
          <w:tcPr>
            <w:tcW w:w="25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г. _____________________</w:t>
            </w:r>
          </w:p>
        </w:tc>
        <w:tc>
          <w:tcPr>
            <w:tcW w:w="24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r"/>
            </w:pPr>
            <w:r>
              <w:rPr>
                <w:rStyle w:val="s0"/>
              </w:rPr>
              <w:t>«___»__________20__ год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Комиссия в составе:</w:t>
      </w:r>
    </w:p>
    <w:p w:rsidR="00000000" w:rsidRDefault="00C34211">
      <w:pPr>
        <w:pStyle w:val="pj"/>
      </w:pPr>
      <w:r>
        <w:rPr>
          <w:rStyle w:val="s0"/>
        </w:rPr>
        <w:t>Председатель 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Члены комиссии 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провела обследования водопроводной сети с установленными на ней пожарными гидрантами.</w:t>
      </w:r>
    </w:p>
    <w:p w:rsidR="00000000" w:rsidRDefault="00C34211">
      <w:pPr>
        <w:pStyle w:val="pj"/>
      </w:pPr>
      <w:r>
        <w:rPr>
          <w:rStyle w:val="s0"/>
        </w:rPr>
        <w:t>Результаты обследования:</w:t>
      </w:r>
    </w:p>
    <w:p w:rsidR="00000000" w:rsidRDefault="00C34211">
      <w:pPr>
        <w:pStyle w:val="pj"/>
      </w:pPr>
      <w:r>
        <w:rPr>
          <w:rStyle w:val="s0"/>
        </w:rPr>
        <w:t>Вид водопрово</w:t>
      </w:r>
      <w:r>
        <w:rPr>
          <w:rStyle w:val="s0"/>
        </w:rPr>
        <w:t>дной сети: _____; диаметр: _____ миллиметр (а, ов) (далее - мм).</w:t>
      </w:r>
    </w:p>
    <w:p w:rsidR="00000000" w:rsidRDefault="00C34211">
      <w:pPr>
        <w:pStyle w:val="pj"/>
      </w:pPr>
      <w:r>
        <w:rPr>
          <w:rStyle w:val="s0"/>
        </w:rPr>
        <w:t>Давление в сети: атмосфера (далее - атм.) _____________________________;</w:t>
      </w:r>
    </w:p>
    <w:p w:rsidR="00000000" w:rsidRDefault="00C34211">
      <w:pPr>
        <w:pStyle w:val="pj"/>
      </w:pPr>
      <w:r>
        <w:rPr>
          <w:rStyle w:val="s0"/>
        </w:rPr>
        <w:t>Типоразмер установленных пожарных гидрантов ______________________;</w:t>
      </w:r>
    </w:p>
    <w:p w:rsidR="00000000" w:rsidRDefault="00C34211">
      <w:pPr>
        <w:pStyle w:val="pj"/>
      </w:pPr>
      <w:r>
        <w:rPr>
          <w:rStyle w:val="s0"/>
        </w:rPr>
        <w:t>Способ обследований на водоотдачу ________________</w:t>
      </w:r>
      <w:r>
        <w:rPr>
          <w:rStyle w:val="s0"/>
        </w:rPr>
        <w:t>_________________;</w:t>
      </w:r>
    </w:p>
    <w:p w:rsidR="00000000" w:rsidRDefault="00C34211">
      <w:pPr>
        <w:pStyle w:val="pj"/>
      </w:pPr>
      <w:r>
        <w:rPr>
          <w:rStyle w:val="s0"/>
        </w:rPr>
        <w:t>Фактическая водоотдача: _______ литр (а, ов) в секунду (далее - л/с).</w:t>
      </w:r>
    </w:p>
    <w:p w:rsidR="00000000" w:rsidRDefault="00C34211">
      <w:pPr>
        <w:pStyle w:val="pj"/>
      </w:pPr>
      <w:r>
        <w:rPr>
          <w:rStyle w:val="s0"/>
        </w:rPr>
        <w:t>Требуемая водоотдача: __________ л/с.</w:t>
      </w:r>
    </w:p>
    <w:p w:rsidR="00000000" w:rsidRDefault="00C34211">
      <w:pPr>
        <w:pStyle w:val="pj"/>
      </w:pPr>
      <w:r>
        <w:rPr>
          <w:rStyle w:val="s0"/>
        </w:rPr>
        <w:t>Заключение комиссии: 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Члены комиссии: 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</w:t>
      </w:r>
      <w:r>
        <w:rPr>
          <w:rStyle w:val="s0"/>
        </w:rPr>
        <w:t>                                          (подпись)</w:t>
      </w:r>
    </w:p>
    <w:p w:rsidR="00000000" w:rsidRDefault="00C34211">
      <w:pPr>
        <w:pStyle w:val="pj"/>
      </w:pPr>
      <w:r>
        <w:rPr>
          <w:rStyle w:val="s0"/>
        </w:rPr>
        <w:t>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(подпись)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Акт обследования пожарных гидрантов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9"/>
        <w:gridCol w:w="4642"/>
      </w:tblGrid>
      <w:tr w:rsidR="00000000">
        <w:tc>
          <w:tcPr>
            <w:tcW w:w="25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г. ______________________</w:t>
            </w:r>
          </w:p>
        </w:tc>
        <w:tc>
          <w:tcPr>
            <w:tcW w:w="24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r"/>
            </w:pPr>
            <w:r>
              <w:rPr>
                <w:rStyle w:val="s0"/>
              </w:rPr>
              <w:t>«___»__________20__ год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Наименование организац</w:t>
      </w:r>
      <w:r>
        <w:rPr>
          <w:rStyle w:val="s0"/>
        </w:rPr>
        <w:t>ии, проводившей обследование: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Комиссия в составе:</w:t>
      </w:r>
    </w:p>
    <w:p w:rsidR="00000000" w:rsidRDefault="00C34211">
      <w:pPr>
        <w:pStyle w:val="pj"/>
      </w:pPr>
      <w:r>
        <w:rPr>
          <w:rStyle w:val="s0"/>
        </w:rPr>
        <w:t>Председатель 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Члены комиссии 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Характеристики и маркировка пожарного гидранта:</w:t>
      </w:r>
    </w:p>
    <w:p w:rsidR="00000000" w:rsidRDefault="00C34211">
      <w:pPr>
        <w:pStyle w:val="pj"/>
      </w:pPr>
      <w:r>
        <w:rPr>
          <w:rStyle w:val="s0"/>
        </w:rPr>
        <w:t>наименование, адрес и товарный знак изготовителя  _______________</w:t>
      </w:r>
    </w:p>
    <w:p w:rsidR="00000000" w:rsidRDefault="00C34211">
      <w:pPr>
        <w:pStyle w:val="pj"/>
      </w:pPr>
      <w:r>
        <w:rPr>
          <w:rStyle w:val="s0"/>
        </w:rPr>
        <w:t>условное обозначение по системе изготовителя____________________</w:t>
      </w:r>
    </w:p>
    <w:p w:rsidR="00000000" w:rsidRDefault="00C34211">
      <w:pPr>
        <w:pStyle w:val="pj"/>
      </w:pPr>
      <w:r>
        <w:rPr>
          <w:rStyle w:val="s0"/>
        </w:rPr>
        <w:t>заводской номер 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высота пожарно</w:t>
      </w:r>
      <w:r>
        <w:rPr>
          <w:rStyle w:val="s0"/>
        </w:rPr>
        <w:t>го гидранта, _____________________ мм;</w:t>
      </w:r>
    </w:p>
    <w:p w:rsidR="00000000" w:rsidRDefault="00C34211">
      <w:pPr>
        <w:pStyle w:val="pj"/>
      </w:pPr>
      <w:r>
        <w:rPr>
          <w:rStyle w:val="s0"/>
        </w:rPr>
        <w:t>условный проход внутреннего диаметра корпуса, __________________;</w:t>
      </w:r>
    </w:p>
    <w:p w:rsidR="00000000" w:rsidRDefault="00C34211">
      <w:pPr>
        <w:pStyle w:val="pj"/>
      </w:pPr>
      <w:r>
        <w:rPr>
          <w:rStyle w:val="s0"/>
        </w:rPr>
        <w:t>год выпуска 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Условия обследования _________________________________________</w:t>
      </w:r>
    </w:p>
    <w:p w:rsidR="00000000" w:rsidRDefault="00C34211">
      <w:pPr>
        <w:pStyle w:val="pj"/>
      </w:pPr>
      <w:r>
        <w:rPr>
          <w:rStyle w:val="s0"/>
        </w:rPr>
        <w:t>Данные о средствах измере</w:t>
      </w:r>
      <w:r>
        <w:rPr>
          <w:rStyle w:val="s0"/>
        </w:rPr>
        <w:t>ний и испытательном оборудовании:______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Результаты обследований:</w:t>
      </w:r>
    </w:p>
    <w:p w:rsidR="00000000" w:rsidRDefault="00C34211">
      <w:pPr>
        <w:pStyle w:val="pj"/>
      </w:pPr>
      <w:r>
        <w:rPr>
          <w:rStyle w:val="s0"/>
        </w:rPr>
        <w:t>исправность люка и крышки водопроводного колодца, крышек и резьбы ниппеля, верхнего квадрата штанги и корпуса пожарного гидранта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работоспособность сливного устройства __________________________</w:t>
      </w:r>
    </w:p>
    <w:p w:rsidR="00000000" w:rsidRDefault="00C34211">
      <w:pPr>
        <w:pStyle w:val="pj"/>
      </w:pPr>
      <w:r>
        <w:rPr>
          <w:rStyle w:val="s0"/>
        </w:rPr>
        <w:t>наличие воды в корпусе пожарного гидранта и колодце _____________</w:t>
      </w:r>
    </w:p>
    <w:p w:rsidR="00000000" w:rsidRDefault="00C34211">
      <w:pPr>
        <w:pStyle w:val="pj"/>
      </w:pPr>
      <w:r>
        <w:rPr>
          <w:rStyle w:val="s0"/>
        </w:rPr>
        <w:t>герметичность клапана (задвижки), а также соединений и уплотнен</w:t>
      </w:r>
      <w:r>
        <w:rPr>
          <w:rStyle w:val="s0"/>
        </w:rPr>
        <w:t>ий при рабочем давлении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работоспособность пожарного гидранта при установке на него пожарной колонки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усилия открытия или закрытия пожарного гид</w:t>
      </w:r>
      <w:r>
        <w:rPr>
          <w:rStyle w:val="s0"/>
        </w:rPr>
        <w:t>ранта ________________</w:t>
      </w:r>
    </w:p>
    <w:p w:rsidR="00000000" w:rsidRDefault="00C34211">
      <w:pPr>
        <w:pStyle w:val="pj"/>
      </w:pPr>
      <w:r>
        <w:rPr>
          <w:rStyle w:val="s0"/>
        </w:rPr>
        <w:t>расход воды (водоотдача) в диапазоне давления в водопроводной сети от 0,4 до 0,6 МПа.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Способ обследования на водоотдачу _____________________________</w:t>
      </w:r>
    </w:p>
    <w:p w:rsidR="00000000" w:rsidRDefault="00C34211">
      <w:pPr>
        <w:pStyle w:val="pj"/>
      </w:pPr>
      <w:r>
        <w:rPr>
          <w:rStyle w:val="s0"/>
        </w:rPr>
        <w:t>Фактическая водоотдач</w:t>
      </w:r>
      <w:r>
        <w:rPr>
          <w:rStyle w:val="s0"/>
        </w:rPr>
        <w:t>а: _______ л/с.</w:t>
      </w:r>
    </w:p>
    <w:p w:rsidR="00000000" w:rsidRDefault="00C34211">
      <w:pPr>
        <w:pStyle w:val="pj"/>
      </w:pPr>
      <w:r>
        <w:rPr>
          <w:rStyle w:val="s0"/>
        </w:rPr>
        <w:t>Требуемая водоотдача: __________ л/с.</w:t>
      </w:r>
    </w:p>
    <w:p w:rsidR="00000000" w:rsidRDefault="00C34211">
      <w:pPr>
        <w:pStyle w:val="pj"/>
      </w:pPr>
      <w:r>
        <w:rPr>
          <w:rStyle w:val="s0"/>
        </w:rPr>
        <w:t>Заключение комиссии: 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Члены комиссии: 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       (подпись)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r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Акт испытаний систем внутреннего противопожарного водоснабжения на работоспособность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8"/>
        <w:gridCol w:w="5293"/>
      </w:tblGrid>
      <w:tr w:rsidR="00000000">
        <w:tc>
          <w:tcPr>
            <w:tcW w:w="22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г.__________________</w:t>
            </w:r>
          </w:p>
        </w:tc>
        <w:tc>
          <w:tcPr>
            <w:tcW w:w="27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r"/>
            </w:pPr>
            <w:r>
              <w:rPr>
                <w:rStyle w:val="s0"/>
              </w:rPr>
              <w:t>«____» ___________ 20___г.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Наименование эксплуатирующей организации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Наимено</w:t>
      </w:r>
      <w:r>
        <w:rPr>
          <w:rStyle w:val="s0"/>
        </w:rPr>
        <w:t>вание обслуживающей организации 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Дата и время испытаний 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Комиссия в составе:</w:t>
      </w:r>
    </w:p>
    <w:p w:rsidR="00000000" w:rsidRDefault="00C34211">
      <w:pPr>
        <w:pStyle w:val="pj"/>
      </w:pPr>
      <w:r>
        <w:rPr>
          <w:rStyle w:val="s0"/>
        </w:rPr>
        <w:t>Председателя _______________________________</w:t>
      </w:r>
      <w:r>
        <w:rPr>
          <w:rStyle w:val="s0"/>
        </w:rPr>
        <w:t>______________________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                    (наименование организации, 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Членов комиссии__________________________________________________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                (наименование организации, должность,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произвела испытания внутреннего противопожарного водопровода на водоотдачу:</w:t>
      </w:r>
    </w:p>
    <w:p w:rsidR="00000000" w:rsidRDefault="00C34211">
      <w:pPr>
        <w:pStyle w:val="pj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_______________________________________________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    (наименование здания, пожарного отсека)</w:t>
      </w:r>
    </w:p>
    <w:p w:rsidR="00000000" w:rsidRDefault="00C34211">
      <w:pPr>
        <w:pStyle w:val="pj"/>
      </w:pPr>
      <w:r>
        <w:rPr>
          <w:rStyle w:val="s0"/>
        </w:rPr>
        <w:t>Номера стояков и пожарных кранов __________________________________</w:t>
      </w:r>
    </w:p>
    <w:p w:rsidR="00000000" w:rsidRDefault="00C34211">
      <w:pPr>
        <w:pStyle w:val="pj"/>
      </w:pPr>
      <w:r>
        <w:rPr>
          <w:rStyle w:val="s0"/>
        </w:rPr>
        <w:t>Клапан пожарного крана типа _________________</w:t>
      </w:r>
      <w:r>
        <w:rPr>
          <w:rStyle w:val="s0"/>
        </w:rPr>
        <w:t>______________________</w:t>
      </w:r>
    </w:p>
    <w:p w:rsidR="00000000" w:rsidRDefault="00C34211">
      <w:pPr>
        <w:pStyle w:val="pj"/>
      </w:pPr>
      <w:r>
        <w:rPr>
          <w:rStyle w:val="s0"/>
        </w:rPr>
        <w:t>Ручной пожарный ствол типа _______________________________________</w:t>
      </w:r>
    </w:p>
    <w:p w:rsidR="00000000" w:rsidRDefault="00C34211">
      <w:pPr>
        <w:pStyle w:val="pj"/>
      </w:pPr>
      <w:r>
        <w:rPr>
          <w:rStyle w:val="s0"/>
        </w:rPr>
        <w:t>Длина и диаметр пожарного рукава ____ метр (а, ов) (далее - м), _____мм</w:t>
      </w:r>
    </w:p>
    <w:p w:rsidR="00000000" w:rsidRDefault="00C34211">
      <w:pPr>
        <w:pStyle w:val="pj"/>
      </w:pPr>
      <w:r>
        <w:rPr>
          <w:rStyle w:val="s0"/>
        </w:rPr>
        <w:t>Пожарный насос типа 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Напор пожарного насоса при закрытых пожарных кранах ___________МПа</w:t>
      </w:r>
    </w:p>
    <w:p w:rsidR="00000000" w:rsidRDefault="00C34211">
      <w:pPr>
        <w:pStyle w:val="pj"/>
      </w:pPr>
      <w:r>
        <w:rPr>
          <w:rStyle w:val="s0"/>
        </w:rPr>
        <w:t>В соответствии с требованиями нормативных правовых актов, действующих на территории Республики Казахстан: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расход «диктующег</w:t>
      </w:r>
      <w:r>
        <w:rPr>
          <w:rStyle w:val="s0"/>
        </w:rPr>
        <w:t>о» пожарного крана ___________________________ л/с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                                              (допустимый)</w:t>
      </w:r>
    </w:p>
    <w:p w:rsidR="00000000" w:rsidRDefault="00C34211">
      <w:pPr>
        <w:pStyle w:val="pj"/>
      </w:pPr>
      <w:r>
        <w:rPr>
          <w:rStyle w:val="s0"/>
        </w:rPr>
        <w:t>давление у «диктующего» пожарного крана ______________________ Мпа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           </w:t>
      </w:r>
      <w:r>
        <w:rPr>
          <w:rStyle w:val="s0"/>
          <w:vertAlign w:val="superscript"/>
        </w:rPr>
        <w:t>                                                                                                           (допустимое)</w:t>
      </w:r>
    </w:p>
    <w:p w:rsidR="00000000" w:rsidRDefault="00C34211">
      <w:pPr>
        <w:pStyle w:val="pj"/>
      </w:pPr>
      <w:r>
        <w:rPr>
          <w:rStyle w:val="s0"/>
        </w:rPr>
        <w:t>количество одновременно испытываемых пожарных кранов на водоотдачу _____ штук (и) (далее - шт.).</w:t>
      </w:r>
    </w:p>
    <w:p w:rsidR="00000000" w:rsidRDefault="00C34211">
      <w:pPr>
        <w:pStyle w:val="pj"/>
      </w:pPr>
      <w:r>
        <w:rPr>
          <w:rStyle w:val="s0"/>
        </w:rPr>
        <w:t>Результаты испытаний</w:t>
      </w:r>
    </w:p>
    <w:p w:rsidR="00000000" w:rsidRDefault="00C34211">
      <w:pPr>
        <w:pStyle w:val="pj"/>
      </w:pPr>
      <w:r>
        <w:rPr>
          <w:rStyle w:val="s0"/>
        </w:rPr>
        <w:t>Водоотдача внутрен</w:t>
      </w:r>
      <w:r>
        <w:rPr>
          <w:rStyle w:val="s0"/>
        </w:rPr>
        <w:t>него противопожарного водоснабжения в период суток наибольшего потребления воды на хозяйственные нужды от ____ час (а, ов) далее - ч.) ____ минут (а, ы) (далее - мин.) до ____ ч. _____ мин. составляет не менее ____ л/с, что ____________________ соответству</w:t>
      </w:r>
      <w:r>
        <w:rPr>
          <w:rStyle w:val="s0"/>
        </w:rPr>
        <w:t>ет (не соответствует) требованиям (номер и наименование проекта) нормативных правовых актов, действующих на территории Республики Казахстан.</w:t>
      </w:r>
    </w:p>
    <w:p w:rsidR="00000000" w:rsidRDefault="00C34211">
      <w:pPr>
        <w:pStyle w:val="pj"/>
      </w:pPr>
      <w:r>
        <w:rPr>
          <w:rStyle w:val="s0"/>
        </w:rPr>
        <w:t>Запорные органы клапанов перемещаются вручную (без дополнительных технических средств) из одного крайнего положения</w:t>
      </w:r>
      <w:r>
        <w:rPr>
          <w:rStyle w:val="s0"/>
        </w:rPr>
        <w:t xml:space="preserve"> в другое; протечки через запорные органы клапанов и уплотнения штока после не менее трех циклов открытия и закрытия клапана отсутствуют, диаметр диафрагм соответствует проектным данным.</w:t>
      </w:r>
    </w:p>
    <w:p w:rsidR="00000000" w:rsidRDefault="00C34211">
      <w:pPr>
        <w:pStyle w:val="pj"/>
      </w:pPr>
      <w:r>
        <w:rPr>
          <w:rStyle w:val="s0"/>
        </w:rPr>
        <w:t>Заключение по результатам испытаний</w:t>
      </w:r>
    </w:p>
    <w:p w:rsidR="00000000" w:rsidRDefault="00C34211">
      <w:pPr>
        <w:pStyle w:val="pj"/>
      </w:pPr>
      <w:r>
        <w:rPr>
          <w:rStyle w:val="s0"/>
        </w:rPr>
        <w:t>Работоспособность клапанов пожарн</w:t>
      </w:r>
      <w:r>
        <w:rPr>
          <w:rStyle w:val="s0"/>
        </w:rPr>
        <w:t>ых кранов ________________________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                                       (соответствует, не соответствует)</w:t>
      </w:r>
    </w:p>
    <w:p w:rsidR="00000000" w:rsidRDefault="00C34211">
      <w:pPr>
        <w:pStyle w:val="pj"/>
      </w:pPr>
      <w:r>
        <w:rPr>
          <w:rStyle w:val="s0"/>
        </w:rPr>
        <w:t>требованиям национальных, межгосударственных стандартов, нормативных правовых акт</w:t>
      </w:r>
      <w:r>
        <w:rPr>
          <w:rStyle w:val="s0"/>
        </w:rPr>
        <w:t>ов, действующих на территории Республики Казахстан.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Председатель комиссии ____________________________________________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                                                                      (подпись,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Члены комиссии __________________________________________________</w:t>
      </w:r>
    </w:p>
    <w:p w:rsidR="00000000" w:rsidRDefault="00C34211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          (подпись, 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Протокол испытаний внутреннего противопожарного водоснабжения на вод</w:t>
      </w:r>
      <w:r>
        <w:rPr>
          <w:rStyle w:val="s1"/>
        </w:rPr>
        <w:t>оотдачу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9"/>
        <w:gridCol w:w="5182"/>
      </w:tblGrid>
      <w:tr w:rsidR="00000000">
        <w:tc>
          <w:tcPr>
            <w:tcW w:w="2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г.___________________</w:t>
            </w:r>
          </w:p>
        </w:tc>
        <w:tc>
          <w:tcPr>
            <w:tcW w:w="27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r"/>
            </w:pPr>
            <w:r>
              <w:rPr>
                <w:rStyle w:val="s0"/>
              </w:rPr>
              <w:t>«____» ___________ 20___г.</w:t>
            </w: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Наименование эксплуатирующей организации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Наименование объе</w:t>
      </w:r>
      <w:r>
        <w:rPr>
          <w:rStyle w:val="s0"/>
        </w:rPr>
        <w:t>кта 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(здание, пожарный отсек)</w:t>
      </w:r>
    </w:p>
    <w:p w:rsidR="00000000" w:rsidRDefault="00C34211">
      <w:pPr>
        <w:pStyle w:val="pj"/>
      </w:pPr>
      <w:r>
        <w:rPr>
          <w:rStyle w:val="s0"/>
        </w:rPr>
        <w:t>Наименование обслуживающей организации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Дата и время испытаний 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Номера стояков и испытываемых пожарных кранов ___________</w:t>
      </w:r>
      <w:r>
        <w:rPr>
          <w:rStyle w:val="s0"/>
        </w:rPr>
        <w:t>_________;</w:t>
      </w:r>
    </w:p>
    <w:p w:rsidR="00000000" w:rsidRDefault="00C34211">
      <w:pPr>
        <w:pStyle w:val="pj"/>
      </w:pPr>
      <w:r>
        <w:rPr>
          <w:rStyle w:val="s0"/>
        </w:rPr>
        <w:t>Клапан пожарного крана типа ______________________________________;</w:t>
      </w:r>
    </w:p>
    <w:p w:rsidR="00000000" w:rsidRDefault="00C34211">
      <w:pPr>
        <w:pStyle w:val="pj"/>
      </w:pPr>
      <w:r>
        <w:rPr>
          <w:rStyle w:val="s0"/>
        </w:rPr>
        <w:t>Ручной пожарный ствол типа_______________________________________;</w:t>
      </w:r>
    </w:p>
    <w:p w:rsidR="00000000" w:rsidRDefault="00C34211">
      <w:pPr>
        <w:pStyle w:val="pj"/>
      </w:pPr>
      <w:r>
        <w:rPr>
          <w:rStyle w:val="s0"/>
        </w:rPr>
        <w:t>Длина и диаметр пожарного рукава______________ м, ______________ мм;</w:t>
      </w:r>
    </w:p>
    <w:p w:rsidR="00000000" w:rsidRDefault="00C34211">
      <w:pPr>
        <w:pStyle w:val="pj"/>
      </w:pPr>
      <w:r>
        <w:rPr>
          <w:rStyle w:val="s0"/>
        </w:rPr>
        <w:t>Пожарный насос типа _____________________</w:t>
      </w:r>
      <w:r>
        <w:rPr>
          <w:rStyle w:val="s0"/>
        </w:rPr>
        <w:t>________________________;</w:t>
      </w:r>
    </w:p>
    <w:p w:rsidR="00000000" w:rsidRDefault="00C34211">
      <w:pPr>
        <w:pStyle w:val="pj"/>
      </w:pPr>
      <w:r>
        <w:rPr>
          <w:rStyle w:val="s0"/>
        </w:rPr>
        <w:t>Напор пожарного насоса при закрытых пожарных кранах ___________ МПа</w:t>
      </w:r>
    </w:p>
    <w:p w:rsidR="00000000" w:rsidRDefault="00C34211">
      <w:pPr>
        <w:pStyle w:val="pj"/>
      </w:pPr>
      <w:r>
        <w:rPr>
          <w:rStyle w:val="s0"/>
        </w:rPr>
        <w:t>В соответствии с требованиями нормативных правовых актов, действующих на территории Республики Казахстан:</w:t>
      </w:r>
    </w:p>
    <w:p w:rsidR="00000000" w:rsidRDefault="00C34211">
      <w:pPr>
        <w:pStyle w:val="pj"/>
      </w:pPr>
      <w:r>
        <w:rPr>
          <w:rStyle w:val="s0"/>
        </w:rPr>
        <w:t>расход «диктующего» пожарного крана ____________________________ л/с;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                 (допустимый)</w:t>
      </w:r>
    </w:p>
    <w:p w:rsidR="00000000" w:rsidRDefault="00C34211">
      <w:pPr>
        <w:pStyle w:val="pj"/>
      </w:pPr>
      <w:r>
        <w:rPr>
          <w:rStyle w:val="s0"/>
        </w:rPr>
        <w:t>давление у «диктующего» пожарного крана _______________________ МПа;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         </w:t>
      </w:r>
      <w:r>
        <w:rPr>
          <w:rStyle w:val="s0"/>
        </w:rPr>
        <w:t>             (допустимое)</w:t>
      </w:r>
    </w:p>
    <w:p w:rsidR="00000000" w:rsidRDefault="00C34211">
      <w:pPr>
        <w:pStyle w:val="pj"/>
      </w:pPr>
      <w:r>
        <w:rPr>
          <w:rStyle w:val="s0"/>
        </w:rPr>
        <w:t>количество одновременно испытываемых пожарных кранов на водоотдачу_____ шт.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Результаты испытаний внутреннего противопожарного водоснабжения на водоотдачу по «диктующему» пожарному крану</w:t>
      </w:r>
    </w:p>
    <w:p w:rsidR="00000000" w:rsidRDefault="00C3421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8"/>
        <w:gridCol w:w="1852"/>
        <w:gridCol w:w="1320"/>
        <w:gridCol w:w="1170"/>
        <w:gridCol w:w="1408"/>
        <w:gridCol w:w="1275"/>
        <w:gridCol w:w="1380"/>
        <w:gridCol w:w="1438"/>
        <w:gridCol w:w="1378"/>
      </w:tblGrid>
      <w:tr w:rsidR="00000000">
        <w:tc>
          <w:tcPr>
            <w:tcW w:w="3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Номер испытаний</w:t>
            </w:r>
          </w:p>
        </w:tc>
        <w:tc>
          <w:tcPr>
            <w:tcW w:w="11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Номера стояков - пожарных кранов согласно гидравлической схеме (диаметр)</w:t>
            </w:r>
          </w:p>
        </w:tc>
        <w:tc>
          <w:tcPr>
            <w:tcW w:w="6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Диаметр выходного отверстия, мм</w:t>
            </w:r>
          </w:p>
        </w:tc>
        <w:tc>
          <w:tcPr>
            <w:tcW w:w="49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Длина рукавной линии, м</w:t>
            </w:r>
          </w:p>
        </w:tc>
        <w:tc>
          <w:tcPr>
            <w:tcW w:w="59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Давление, МПа</w:t>
            </w:r>
          </w:p>
        </w:tc>
        <w:tc>
          <w:tcPr>
            <w:tcW w:w="4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Требуемый расход, л/с</w:t>
            </w:r>
          </w:p>
        </w:tc>
        <w:tc>
          <w:tcPr>
            <w:tcW w:w="7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Требуемая высота компактной части струи, м</w:t>
            </w:r>
          </w:p>
        </w:tc>
        <w:tc>
          <w:tcPr>
            <w:tcW w:w="4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Результаты испытаний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измеренное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>требуемое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  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  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  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  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  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Заключение по результатам испытаний</w:t>
      </w:r>
    </w:p>
    <w:p w:rsidR="00000000" w:rsidRDefault="00C34211">
      <w:pPr>
        <w:pStyle w:val="pj"/>
      </w:pPr>
      <w:r>
        <w:rPr>
          <w:rStyle w:val="s0"/>
        </w:rPr>
        <w:t>Минимальная водоотдача внутреннего противопожарного водоснабжения («диктующего» крана - наиболее удаленного от насоса и самых верхних пожарных кранов каждого стояка) при работе __________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(од</w:t>
      </w:r>
      <w:r>
        <w:rPr>
          <w:rStyle w:val="s0"/>
        </w:rPr>
        <w:t>ного крана или при совместной работе нескольких кранов)</w:t>
      </w:r>
    </w:p>
    <w:p w:rsidR="00000000" w:rsidRDefault="00C34211">
      <w:pPr>
        <w:pStyle w:val="pj"/>
      </w:pPr>
      <w:r>
        <w:rPr>
          <w:rStyle w:val="s0"/>
        </w:rPr>
        <w:t>в количестве _____ шт. 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(указать номера кранов и стволов)</w:t>
      </w:r>
    </w:p>
    <w:p w:rsidR="00000000" w:rsidRDefault="00C34211">
      <w:pPr>
        <w:pStyle w:val="pj"/>
      </w:pPr>
      <w:r>
        <w:rPr>
          <w:rStyle w:val="s0"/>
        </w:rPr>
        <w:t>составляет не менее:</w:t>
      </w:r>
    </w:p>
    <w:p w:rsidR="00000000" w:rsidRDefault="00C34211">
      <w:pPr>
        <w:pStyle w:val="pj"/>
      </w:pPr>
      <w:r>
        <w:rPr>
          <w:rStyle w:val="s0"/>
        </w:rPr>
        <w:t>давление _____ МПа; расход _____ л/с; высота компактной части струи _____ м;</w:t>
      </w:r>
    </w:p>
    <w:p w:rsidR="00000000" w:rsidRDefault="00C34211">
      <w:pPr>
        <w:pStyle w:val="pj"/>
      </w:pPr>
      <w:r>
        <w:rPr>
          <w:rStyle w:val="s0"/>
        </w:rPr>
        <w:t>что _________________________________________________ требованиям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(соответствует, не соответствует)</w:t>
      </w:r>
    </w:p>
    <w:p w:rsidR="00000000" w:rsidRDefault="00C34211">
      <w:pPr>
        <w:pStyle w:val="pj"/>
      </w:pPr>
      <w:r>
        <w:rPr>
          <w:rStyle w:val="s0"/>
        </w:rPr>
        <w:t>национальных, межгосударственных стандартов, нормативных правовых актов, действующих на территории Республики Казахстан.</w:t>
      </w:r>
    </w:p>
    <w:p w:rsidR="00000000" w:rsidRDefault="00C34211">
      <w:pPr>
        <w:pStyle w:val="pj"/>
      </w:pPr>
      <w:r>
        <w:rPr>
          <w:rStyle w:val="s0"/>
        </w:rPr>
        <w:t>Испытани</w:t>
      </w:r>
      <w:r>
        <w:rPr>
          <w:rStyle w:val="s0"/>
        </w:rPr>
        <w:t>я провели 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(наименование организации, должность,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r"/>
      </w:pPr>
      <w:r>
        <w:rPr>
          <w:rStyle w:val="s0"/>
        </w:rPr>
        <w:t>Форма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1"/>
        </w:rPr>
        <w:t>Протокол испытаний клапанов пожарных кранов на работоспособность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Наименование эксплуатирующей организации ________________________</w:t>
      </w:r>
    </w:p>
    <w:p w:rsidR="00000000" w:rsidRDefault="00C34211">
      <w:pPr>
        <w:pStyle w:val="pj"/>
      </w:pPr>
      <w:r>
        <w:rPr>
          <w:rStyle w:val="s0"/>
        </w:rPr>
        <w:t>Наименование объекта 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      (з</w:t>
      </w:r>
      <w:r>
        <w:rPr>
          <w:rStyle w:val="s0"/>
        </w:rPr>
        <w:t>дание, пожарный отсек)</w:t>
      </w:r>
    </w:p>
    <w:p w:rsidR="00000000" w:rsidRDefault="00C34211">
      <w:pPr>
        <w:pStyle w:val="pj"/>
      </w:pPr>
      <w:r>
        <w:rPr>
          <w:rStyle w:val="s0"/>
        </w:rPr>
        <w:t>Наименование обслуживающей организации__________________________</w:t>
      </w:r>
    </w:p>
    <w:p w:rsidR="00000000" w:rsidRDefault="00C34211">
      <w:pPr>
        <w:pStyle w:val="pj"/>
      </w:pPr>
      <w:r>
        <w:rPr>
          <w:rStyle w:val="s0"/>
        </w:rPr>
        <w:t>Дата и время испытаний 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Клапаны пожарного крана типа _____________________________________</w:t>
      </w:r>
    </w:p>
    <w:p w:rsidR="00000000" w:rsidRDefault="00C34211">
      <w:pPr>
        <w:pStyle w:val="pj"/>
      </w:pPr>
      <w:r>
        <w:rPr>
          <w:rStyle w:val="s0"/>
        </w:rPr>
        <w:t>Пожарный насос типа_______________</w:t>
      </w:r>
      <w:r>
        <w:rPr>
          <w:rStyle w:val="s0"/>
        </w:rPr>
        <w:t>_______________________________</w:t>
      </w:r>
    </w:p>
    <w:p w:rsidR="00000000" w:rsidRDefault="00C34211">
      <w:pPr>
        <w:pStyle w:val="pj"/>
      </w:pPr>
      <w:r>
        <w:rPr>
          <w:rStyle w:val="s0"/>
        </w:rPr>
        <w:t>Давление у «диктующего» закрытого пожарного крана ____________ МПа.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c"/>
      </w:pPr>
      <w:r>
        <w:rPr>
          <w:rStyle w:val="s0"/>
        </w:rPr>
        <w:t>Результаты испытаний клапанов пожарных кранов на работоспособность</w:t>
      </w:r>
    </w:p>
    <w:p w:rsidR="00000000" w:rsidRDefault="00C34211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1367"/>
        <w:gridCol w:w="1488"/>
        <w:gridCol w:w="1471"/>
        <w:gridCol w:w="1417"/>
        <w:gridCol w:w="1763"/>
        <w:gridCol w:w="1378"/>
      </w:tblGrid>
      <w:tr w:rsidR="00000000">
        <w:tc>
          <w:tcPr>
            <w:tcW w:w="72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Номер стояка - номер крана</w:t>
            </w:r>
          </w:p>
        </w:tc>
        <w:tc>
          <w:tcPr>
            <w:tcW w:w="67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Номер диафрагмы крана</w:t>
            </w:r>
          </w:p>
        </w:tc>
        <w:tc>
          <w:tcPr>
            <w:tcW w:w="7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Диаметр диафрагмы, мм</w:t>
            </w:r>
          </w:p>
        </w:tc>
        <w:tc>
          <w:tcPr>
            <w:tcW w:w="12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Количество циклов «Открытие - Закрытие» клапана</w:t>
            </w:r>
          </w:p>
        </w:tc>
        <w:tc>
          <w:tcPr>
            <w:tcW w:w="8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Герметичность (наличие протечек)</w:t>
            </w:r>
          </w:p>
        </w:tc>
        <w:tc>
          <w:tcPr>
            <w:tcW w:w="6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Результаты испытаний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допустимый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c"/>
            </w:pPr>
            <w:r>
              <w:rPr>
                <w:rStyle w:val="s0"/>
              </w:rPr>
              <w:t>измеренный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4211">
            <w:pPr>
              <w:rPr>
                <w:color w:val="000000"/>
              </w:rPr>
            </w:pPr>
          </w:p>
        </w:tc>
      </w:tr>
      <w:tr w:rsidR="00000000">
        <w:tc>
          <w:tcPr>
            <w:tcW w:w="7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1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7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1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7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1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7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1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7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1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4211">
            <w:pPr>
              <w:rPr>
                <w:rFonts w:eastAsia="Times New Roman"/>
              </w:rPr>
            </w:pPr>
          </w:p>
        </w:tc>
      </w:tr>
    </w:tbl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Заключение по результатам испытаний</w:t>
      </w:r>
    </w:p>
    <w:p w:rsidR="00000000" w:rsidRDefault="00C34211">
      <w:pPr>
        <w:pStyle w:val="pj"/>
      </w:pPr>
      <w:r>
        <w:rPr>
          <w:rStyle w:val="s0"/>
        </w:rPr>
        <w:t>Результаты испытаний клапанов пожарных кранов на работоспособность (возможность перемещение запорного органа клапана вручную без дополнительных технических средств из одного крайнего положения в другое, отсутствие течи ч</w:t>
      </w:r>
      <w:r>
        <w:rPr>
          <w:rStyle w:val="s0"/>
        </w:rPr>
        <w:t>ерез запорный орган клапана или уплотнение штока после нескольких циклов открытия и закрытия клапана и соответствие диаметра диафрагм проектным данным)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 (соответствует, не соответствует)</w:t>
      </w:r>
    </w:p>
    <w:p w:rsidR="00000000" w:rsidRDefault="00C34211">
      <w:pPr>
        <w:pStyle w:val="pj"/>
      </w:pPr>
      <w:r>
        <w:rPr>
          <w:rStyle w:val="s0"/>
        </w:rPr>
        <w:t>национальных, межгосударственных стандартов и нормативных правовых актов, действующих на территории Республики Казахстан.</w:t>
      </w:r>
    </w:p>
    <w:p w:rsidR="00000000" w:rsidRDefault="00C34211">
      <w:pPr>
        <w:pStyle w:val="pj"/>
      </w:pPr>
      <w:r>
        <w:rPr>
          <w:rStyle w:val="s0"/>
        </w:rPr>
        <w:t>Испытания провели 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     (на</w:t>
      </w:r>
      <w:r>
        <w:rPr>
          <w:rStyle w:val="s0"/>
        </w:rPr>
        <w:t>именование организации, должность,</w:t>
      </w:r>
    </w:p>
    <w:p w:rsidR="00000000" w:rsidRDefault="00C34211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34211">
      <w:pPr>
        <w:pStyle w:val="pj"/>
      </w:pPr>
      <w:r>
        <w:rPr>
          <w:rStyle w:val="s0"/>
        </w:rPr>
        <w:t>                         фамилия, имя, отчество (при его наличии)</w:t>
      </w:r>
    </w:p>
    <w:p w:rsidR="00000000" w:rsidRDefault="00C34211">
      <w:pPr>
        <w:pStyle w:val="pj"/>
      </w:pPr>
      <w:r>
        <w:rPr>
          <w:rStyle w:val="s0"/>
        </w:rPr>
        <w:t> </w:t>
      </w:r>
    </w:p>
    <w:p w:rsidR="00000000" w:rsidRDefault="00C34211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211" w:rsidRDefault="00C34211" w:rsidP="00C34211">
      <w:r>
        <w:separator/>
      </w:r>
    </w:p>
  </w:endnote>
  <w:endnote w:type="continuationSeparator" w:id="0">
    <w:p w:rsidR="00C34211" w:rsidRDefault="00C34211" w:rsidP="00C34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211" w:rsidRDefault="00C342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211" w:rsidRDefault="00C342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211" w:rsidRDefault="00C342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211" w:rsidRDefault="00C34211" w:rsidP="00C34211">
      <w:r>
        <w:separator/>
      </w:r>
    </w:p>
  </w:footnote>
  <w:footnote w:type="continuationSeparator" w:id="0">
    <w:p w:rsidR="00C34211" w:rsidRDefault="00C34211" w:rsidP="00C34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211" w:rsidRDefault="00C342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211" w:rsidRDefault="00C34211" w:rsidP="00C34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4211" w:rsidRDefault="00C34211" w:rsidP="00C34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декабря 2019 года № 921 «О внесении изменений и дополнений в постановление Правительства Республики Казахстан от 9 октября 2014 года № 1077 «Об утверждении Правил пожарной безопасности» (утратило силу)</w:t>
    </w:r>
  </w:p>
  <w:p w:rsidR="00C34211" w:rsidRPr="00C34211" w:rsidRDefault="00C34211" w:rsidP="00C34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04.04.2022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211" w:rsidRDefault="00C342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211"/>
    <w:rsid w:val="00C34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2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2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2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2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3095" TargetMode="External"/><Relationship Id="rId13" Type="http://schemas.openxmlformats.org/officeDocument/2006/relationships/hyperlink" Target="http://online.zakon.kz/Document/?doc_id=31623095" TargetMode="External"/><Relationship Id="rId18" Type="http://schemas.openxmlformats.org/officeDocument/2006/relationships/hyperlink" Target="http://online.zakon.kz/Document/?doc_id=3813314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005088" TargetMode="External"/><Relationship Id="rId12" Type="http://schemas.openxmlformats.org/officeDocument/2006/relationships/hyperlink" Target="http://online.zakon.kz/Document/?doc_id=31623095" TargetMode="External"/><Relationship Id="rId17" Type="http://schemas.openxmlformats.org/officeDocument/2006/relationships/hyperlink" Target="http://online.zakon.kz/Document/?doc_id=3162309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309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309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309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62309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3095" TargetMode="External"/><Relationship Id="rId14" Type="http://schemas.openxmlformats.org/officeDocument/2006/relationships/hyperlink" Target="http://online.zakon.kz/Document/?doc_id=3162309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12404</Words>
  <Characters>95824</Characters>
  <Application>Microsoft Office Word</Application>
  <DocSecurity>0</DocSecurity>
  <Lines>798</Lines>
  <Paragraphs>216</Paragraphs>
  <ScaleCrop>false</ScaleCrop>
  <Company>SPecialiST RePack</Company>
  <LinksUpToDate>false</LinksUpToDate>
  <CharactersWithSpaces>108012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декабря 2019 года № 921 «О внесении изменений и дополнений в постановление Правительства Республики Казахстан от 9 октября 2014 года № 1077 «Об утверждении Правил пожарной безопасности»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2024-05-28T05:17:00Z</dcterms:created>
  <dcterms:modified xsi:type="dcterms:W3CDTF">2024-05-28T05:17:00Z</dcterms:modified>
</cp:coreProperties>
</file>