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34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Түркістан қаласының ерекше мәртебесі және шет елдегі мәдениет орталықтары мәселелері бойынша өзгерістер мен толықтырулар енгізу туралы» Қазақстан Республикасының 2025 жылғы 3 наурыздағы № 166-VIII Заң</w:t>
      </w:r>
      <w:r>
        <w:rPr>
          <w:rStyle w:val="s0"/>
          <w:b/>
          <w:bCs/>
        </w:rPr>
        <w:t>ы</w:t>
      </w:r>
    </w:p>
    <w:p w:rsidR="00000000" w:rsidRDefault="00B5734E">
      <w:pPr>
        <w:pStyle w:val="pj"/>
      </w:pPr>
      <w:r>
        <w:rPr>
          <w:rStyle w:val="s0"/>
          <w:b/>
          <w:bCs/>
        </w:rPr>
        <w:t> </w:t>
      </w:r>
    </w:p>
    <w:p w:rsidR="00000000" w:rsidRDefault="00B5734E">
      <w:pPr>
        <w:pStyle w:val="pj"/>
      </w:pPr>
      <w:r>
        <w:t>Жариялануы: «Егемен Қазақстан» 2025 жылғы 4 наурыз № 42 (31022);</w:t>
      </w:r>
      <w:r>
        <w:rPr>
          <w:rStyle w:val="s0"/>
        </w:rPr>
        <w:t xml:space="preserve"> </w:t>
      </w:r>
      <w:hyperlink r:id="rId7" w:anchor="!/doc/207669/kaz" w:history="1">
        <w:r>
          <w:rPr>
            <w:rStyle w:val="s2"/>
          </w:rPr>
          <w:t>«ҚР НҚА электрондық түрдегі эталондық бақылау банкі» АЖ 2025 ж. 6 наурызда</w:t>
        </w:r>
      </w:hyperlink>
    </w:p>
    <w:p w:rsidR="00000000" w:rsidRDefault="00B5734E">
      <w:pPr>
        <w:pStyle w:val="pj"/>
      </w:pPr>
      <w:r>
        <w:t> </w:t>
      </w:r>
    </w:p>
    <w:p w:rsidR="00000000" w:rsidRDefault="00B5734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34E" w:rsidRDefault="00B5734E" w:rsidP="00B5734E">
      <w:r>
        <w:separator/>
      </w:r>
    </w:p>
  </w:endnote>
  <w:endnote w:type="continuationSeparator" w:id="0">
    <w:p w:rsidR="00B5734E" w:rsidRDefault="00B5734E" w:rsidP="00B57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34E" w:rsidRDefault="00B5734E" w:rsidP="00B5734E">
      <w:r>
        <w:separator/>
      </w:r>
    </w:p>
  </w:footnote>
  <w:footnote w:type="continuationSeparator" w:id="0">
    <w:p w:rsidR="00B5734E" w:rsidRDefault="00B5734E" w:rsidP="00B57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 w:rsidP="00B57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34E" w:rsidRPr="00B5734E" w:rsidRDefault="00B5734E" w:rsidP="00B57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Түркістан қаласының ерекше мәртебесі және шет елдегі мәдениет орталықтары мәселелері бойынша өзгерістер мен толықтырулар енгізу туралы» Қазақстан Республикасының 2025 жылғы 3 наурыздағы № 166-VIII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34E" w:rsidRDefault="00B573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34E"/>
    <w:rsid w:val="00B57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7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7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7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73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7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7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7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73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417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2025-04-05T13:04:00Z</dcterms:created>
  <dcterms:modified xsi:type="dcterms:W3CDTF">2025-04-05T13:04:00Z</dcterms:modified>
</cp:coreProperties>
</file>