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50734">
      <w:pPr>
        <w:pStyle w:val="pj"/>
      </w:pPr>
      <w:bookmarkStart w:id="0" w:name="_GoBack"/>
      <w:bookmarkEnd w:id="0"/>
      <w:r>
        <w:rPr>
          <w:rStyle w:val="s0"/>
          <w:b/>
          <w:bCs/>
        </w:rPr>
        <w:t>Решение Высшего Евразийского экономического совета от 14 октября 2021 года № 12 «О назначении члена Коллегии Евразийской экономической комиссии» (г. Нур-Султан) (утратило силу)</w:t>
      </w:r>
    </w:p>
    <w:p w:rsidR="00000000" w:rsidRDefault="00650734">
      <w:pPr>
        <w:pStyle w:val="pj"/>
      </w:pPr>
      <w:r>
        <w:rPr>
          <w:rStyle w:val="s0"/>
          <w:b/>
          <w:bCs/>
        </w:rPr>
        <w:t> </w:t>
      </w:r>
    </w:p>
    <w:p w:rsidR="00000000" w:rsidRDefault="00650734">
      <w:pPr>
        <w:pStyle w:val="pj"/>
      </w:pPr>
      <w:r>
        <w:t xml:space="preserve">Опубликовано на </w:t>
      </w:r>
      <w:hyperlink r:id="rId7" w:tgtFrame="_blank" w:history="1">
        <w:r>
          <w:rPr>
            <w:rStyle w:val="a4"/>
            <w:color w:val="000080"/>
          </w:rPr>
          <w:t>сайте</w:t>
        </w:r>
      </w:hyperlink>
      <w:r>
        <w:t xml:space="preserve"> Евразийской экономической комиссии 23 ноября 2021 г.</w:t>
      </w:r>
    </w:p>
    <w:p w:rsidR="00000000" w:rsidRDefault="00650734">
      <w:pPr>
        <w:pStyle w:val="pj"/>
      </w:pPr>
      <w:r>
        <w:t> </w:t>
      </w:r>
    </w:p>
    <w:p w:rsidR="00000000" w:rsidRDefault="00650734">
      <w:pPr>
        <w:pStyle w:val="pj"/>
      </w:pPr>
      <w:r>
        <w:rPr>
          <w:rStyle w:val="s0"/>
        </w:rPr>
        <w:t xml:space="preserve">Утратило силу в соответствии с </w:t>
      </w:r>
      <w:hyperlink r:id="rId8" w:anchor="sub_id=1" w:history="1">
        <w:r>
          <w:rPr>
            <w:rStyle w:val="a4"/>
          </w:rPr>
          <w:t>Р</w:t>
        </w:r>
        <w:r>
          <w:rPr>
            <w:rStyle w:val="a4"/>
          </w:rPr>
          <w:t>ешением</w:t>
        </w:r>
      </w:hyperlink>
      <w:r>
        <w:rPr>
          <w:rStyle w:val="s0"/>
        </w:rPr>
        <w:t xml:space="preserve"> Высшего Евразийского экономического совета от 25 декабря 2023 года № 14</w:t>
      </w:r>
    </w:p>
    <w:p w:rsidR="00000000" w:rsidRDefault="00650734">
      <w:pPr>
        <w:pStyle w:val="pj"/>
      </w:pPr>
      <w:r>
        <w:rPr>
          <w:rStyle w:val="s0"/>
        </w:rPr>
        <w:t> </w:t>
      </w:r>
    </w:p>
    <w:p w:rsidR="00000000" w:rsidRDefault="00650734">
      <w:pPr>
        <w:pStyle w:val="pj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50734" w:rsidRDefault="00650734" w:rsidP="00650734">
      <w:r>
        <w:separator/>
      </w:r>
    </w:p>
  </w:endnote>
  <w:endnote w:type="continuationSeparator" w:id="0">
    <w:p w:rsidR="00650734" w:rsidRDefault="00650734" w:rsidP="0065073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0734" w:rsidRDefault="0065073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0734" w:rsidRDefault="0065073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0734" w:rsidRDefault="0065073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50734" w:rsidRDefault="00650734" w:rsidP="00650734">
      <w:r>
        <w:separator/>
      </w:r>
    </w:p>
  </w:footnote>
  <w:footnote w:type="continuationSeparator" w:id="0">
    <w:p w:rsidR="00650734" w:rsidRDefault="00650734" w:rsidP="0065073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0734" w:rsidRDefault="0065073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0734" w:rsidRDefault="00650734" w:rsidP="0065073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50734" w:rsidRPr="00650734" w:rsidRDefault="00650734" w:rsidP="0065073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Высшего Евразийского экономического совета от 14 октября 2021 года № 12 «О назначении члена Коллегии Евразийской экономической комиссии» (г. Нур-Султан)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0734" w:rsidRDefault="0065073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50734"/>
    <w:rsid w:val="006507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5073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5073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5073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5073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5073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5073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5073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5073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279776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50</Words>
  <Characters>485</Characters>
  <Application>Microsoft Office Word</Application>
  <DocSecurity>0</DocSecurity>
  <Lines>4</Lines>
  <Paragraphs>1</Paragraphs>
  <ScaleCrop>false</ScaleCrop>
  <Company/>
  <LinksUpToDate>false</LinksUpToDate>
  <CharactersWithSpaces>534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2025-08-03T22:29:00Z</dcterms:created>
  <dcterms:modified xsi:type="dcterms:W3CDTF">2025-08-03T22:29:00Z</dcterms:modified>
</cp:coreProperties>
</file>