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051A7">
      <w:pPr>
        <w:pStyle w:val="pj"/>
      </w:pPr>
      <w:bookmarkStart w:id="0" w:name="_GoBack"/>
      <w:bookmarkEnd w:id="0"/>
      <w:r>
        <w:rPr>
          <w:rStyle w:val="s0"/>
          <w:b/>
          <w:bCs/>
        </w:rPr>
        <w:t>Конституционный закон Республики Казахстан от 24 мая 2021 года № 41-VII «О внесении изменений и дополнений в Конституционный закон Республики Казахстан «О выборах в Республике Казахстан»</w:t>
      </w:r>
    </w:p>
    <w:p w:rsidR="00000000" w:rsidRDefault="000051A7">
      <w:pPr>
        <w:pStyle w:val="pj"/>
      </w:pPr>
      <w:r>
        <w:t> </w:t>
      </w:r>
    </w:p>
    <w:p w:rsidR="00000000" w:rsidRDefault="000051A7">
      <w:pPr>
        <w:pStyle w:val="pj"/>
      </w:pPr>
      <w:r>
        <w:rPr>
          <w:rStyle w:val="s0"/>
        </w:rPr>
        <w:t>Опубликован: «Казахстанская правда» от 25 мая 2021 г. № 96 (29473);</w:t>
      </w:r>
      <w:r>
        <w:rPr>
          <w:rStyle w:val="s0"/>
        </w:rPr>
        <w:t xml:space="preserve"> </w:t>
      </w:r>
      <w:hyperlink r:id="rId7" w:anchor="!/doc/156103/rus" w:tgtFrame="_blank" w:history="1">
        <w:r>
          <w:rPr>
            <w:rStyle w:val="a4"/>
          </w:rPr>
          <w:t>ИС «Эталонный контрольный банк НПА РК в электронном виде» 25 мая 2021 г.</w:t>
        </w:r>
      </w:hyperlink>
      <w:r>
        <w:rPr>
          <w:rStyle w:val="s0"/>
        </w:rPr>
        <w:t>; «Ведомости Парламента Республики Казахстан» № 9-10 (2829-2830), 2021 год</w:t>
      </w:r>
    </w:p>
    <w:p w:rsidR="00000000" w:rsidRDefault="000051A7">
      <w:pPr>
        <w:pStyle w:val="pj"/>
      </w:pPr>
      <w:r>
        <w:rPr>
          <w:rStyle w:val="s0"/>
        </w:rPr>
        <w:t> </w:t>
      </w:r>
    </w:p>
    <w:p w:rsidR="00000000" w:rsidRDefault="000051A7">
      <w:pPr>
        <w:pStyle w:val="pj"/>
      </w:pPr>
      <w:r>
        <w:rPr>
          <w:rStyle w:val="s0"/>
        </w:rPr>
        <w:t xml:space="preserve">См. </w:t>
      </w:r>
      <w:hyperlink r:id="rId8" w:history="1">
        <w:r>
          <w:rPr>
            <w:rStyle w:val="a4"/>
          </w:rPr>
          <w:t>проект</w:t>
        </w:r>
      </w:hyperlink>
      <w:r>
        <w:rPr>
          <w:rStyle w:val="s0"/>
        </w:rPr>
        <w:t xml:space="preserve"> Конституционного закона РК</w:t>
      </w:r>
    </w:p>
    <w:p w:rsidR="00000000" w:rsidRDefault="000051A7">
      <w:pPr>
        <w:pStyle w:val="pj"/>
      </w:pPr>
      <w:r>
        <w:rPr>
          <w:rStyle w:val="s0"/>
        </w:rPr>
        <w:t> </w:t>
      </w:r>
    </w:p>
    <w:p w:rsidR="00000000" w:rsidRDefault="000051A7">
      <w:pPr>
        <w:pStyle w:val="pj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1A7" w:rsidRDefault="000051A7" w:rsidP="000051A7">
      <w:r>
        <w:separator/>
      </w:r>
    </w:p>
  </w:endnote>
  <w:endnote w:type="continuationSeparator" w:id="0">
    <w:p w:rsidR="000051A7" w:rsidRDefault="000051A7" w:rsidP="0000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A7" w:rsidRDefault="000051A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A7" w:rsidRDefault="000051A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A7" w:rsidRDefault="000051A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1A7" w:rsidRDefault="000051A7" w:rsidP="000051A7">
      <w:r>
        <w:separator/>
      </w:r>
    </w:p>
  </w:footnote>
  <w:footnote w:type="continuationSeparator" w:id="0">
    <w:p w:rsidR="000051A7" w:rsidRDefault="000051A7" w:rsidP="00005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A7" w:rsidRDefault="000051A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A7" w:rsidRDefault="000051A7" w:rsidP="000051A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051A7" w:rsidRPr="000051A7" w:rsidRDefault="000051A7" w:rsidP="000051A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Конституционный закон Республики Казахстан от 24 мая 2021 года № 41-VII «О внесении изменений и дополнений в Конституционный закон Республики Казахстан «О выборах в Республике Казахстан»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A7" w:rsidRDefault="000051A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051A7"/>
    <w:rsid w:val="0000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051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51A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051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51A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051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51A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051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51A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04773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525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2025-08-20T17:13:00Z</dcterms:created>
  <dcterms:modified xsi:type="dcterms:W3CDTF">2025-08-20T17:13:00Z</dcterms:modified>
</cp:coreProperties>
</file>