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72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«Банктер, банктің немесе банк холдингінің еншілес ұйымдары сатып алатын заңды тұлғалардың акцияларына (жарғылық капиталға қатысу үлестеріне) қойылатын талаптарды, сондай-ақ банктің заңды тұлғалардың жарғылық капиталына қатысу үлестерінің не акцияларының жи</w:t>
      </w:r>
      <w:r>
        <w:rPr>
          <w:rStyle w:val="s0"/>
          <w:b/>
          <w:bCs/>
        </w:rPr>
        <w:t>ынтық құнын белгілеу туралы» Қазақстан Республикасы Ұлттық Банкі Басқармасының 2019 жылғы 19 тамыздағы № 131 Қаулысы (2020.23.11. берілген өзгерістермен)</w:t>
      </w:r>
    </w:p>
    <w:p w:rsidR="00000000" w:rsidRDefault="003072C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072C3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19 тамызда № 19260 тіркелді</w:t>
      </w:r>
    </w:p>
    <w:p w:rsidR="00000000" w:rsidRDefault="003072C3">
      <w:pPr>
        <w:ind w:firstLine="397"/>
        <w:jc w:val="both"/>
      </w:pPr>
      <w:r>
        <w:rPr>
          <w:rStyle w:val="s0"/>
        </w:rPr>
        <w:t> </w:t>
      </w:r>
    </w:p>
    <w:p w:rsidR="00000000" w:rsidRDefault="003072C3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34160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2019 ж. 21 тамызда</w:t>
        </w:r>
      </w:hyperlink>
      <w:r>
        <w:rPr>
          <w:rStyle w:val="s0"/>
        </w:rPr>
        <w:t>; «Егемен Қазақстан» 2019 жылғы 12 қыркүйек № 176 (29655)</w:t>
      </w:r>
    </w:p>
    <w:p w:rsidR="00000000" w:rsidRDefault="003072C3">
      <w:pPr>
        <w:ind w:firstLine="397"/>
        <w:jc w:val="both"/>
      </w:pPr>
      <w:r>
        <w:rPr>
          <w:rStyle w:val="s0"/>
        </w:rPr>
        <w:t> </w:t>
      </w:r>
    </w:p>
    <w:p w:rsidR="00000000" w:rsidRDefault="003072C3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3072C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072C3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Басқармасының 2020.23.11. № 113 </w:t>
      </w:r>
      <w:hyperlink r:id="rId8" w:anchor="sub_id=7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қолданысқа енгізілді)</w:t>
      </w:r>
    </w:p>
    <w:p w:rsidR="00000000" w:rsidRDefault="003072C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072C3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3072C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072C3">
      <w:pPr>
        <w:ind w:firstLine="397"/>
        <w:jc w:val="both"/>
      </w:pPr>
      <w:r>
        <w:rPr>
          <w:rStyle w:val="s0"/>
          <w:lang w:val="kk-KZ"/>
        </w:rPr>
        <w:t xml:space="preserve">2020 ж. 23 қарашаға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3072C3">
      <w:pPr>
        <w:ind w:firstLine="397"/>
        <w:jc w:val="both"/>
      </w:pPr>
      <w:r>
        <w:rPr>
          <w:lang w:val="kk-KZ"/>
        </w:rPr>
        <w:t> </w:t>
      </w:r>
    </w:p>
    <w:p w:rsidR="00000000" w:rsidRDefault="003072C3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2C3" w:rsidRDefault="003072C3" w:rsidP="003072C3">
      <w:r>
        <w:separator/>
      </w:r>
    </w:p>
  </w:endnote>
  <w:endnote w:type="continuationSeparator" w:id="0">
    <w:p w:rsidR="003072C3" w:rsidRDefault="003072C3" w:rsidP="00307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C3" w:rsidRDefault="003072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C3" w:rsidRDefault="003072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C3" w:rsidRDefault="003072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2C3" w:rsidRDefault="003072C3" w:rsidP="003072C3">
      <w:r>
        <w:separator/>
      </w:r>
    </w:p>
  </w:footnote>
  <w:footnote w:type="continuationSeparator" w:id="0">
    <w:p w:rsidR="003072C3" w:rsidRDefault="003072C3" w:rsidP="003072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C3" w:rsidRDefault="003072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C3" w:rsidRDefault="003072C3" w:rsidP="003072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72C3" w:rsidRPr="003072C3" w:rsidRDefault="003072C3" w:rsidP="003072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«Банктер, банктің немесе банк холдингінің еншілес ұйымдары сатып алатын заңды тұлғалардың акцияларына (жарғылық капиталға қатысу үлестеріне) қойылатын талаптарды, сондай-ақ банктің заңды тұлғалардың жарғылық капиталына қатысу үлестерінің не акцияларының жиынтық құнын белгілеу туралы» Қазақстан Республикасы Ұлттық Банкі Басқармасының 2019 жылғы 19 тамыздағы № 131 Қаулысы (2020.23.11.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C3" w:rsidRDefault="003072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72C3"/>
    <w:rsid w:val="0030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7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72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7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72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7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72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7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72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694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299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755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«Банктер, банктің немесе банк холдингінің еншілес ұйымдары сатып алатын заңды тұлғалардың акцияларына (жарғылық капиталға қатысу үлестеріне) қойылатын талаптарды, сондай-ақ банктің заңды тұлғалардың жарғылық капиталына қатысу үлестерінің не акцияларының жиынтық құнын белгілеу туралы» Қазақстан Республикасы Ұлттық Банкі Басқармасының 2019 жылғы 19 тамыздағы № 131 Қаулысы (2020.23.11.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2023-11-21T21:12:00Z</dcterms:created>
  <dcterms:modified xsi:type="dcterms:W3CDTF">2023-11-21T21:12:00Z</dcterms:modified>
</cp:coreProperties>
</file>