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227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«Ақпараттық жүйені, «электрондық үкіметтің» ақпараттық-коммуникациялық платформасын жңне мемлекеттік органның интернет-ресурсын ақпараттық қауіпсіздік талаптарына сңйкестікке аттестаттау» мемлекеттік көрсетілетін қызмет стандартын бекіту туралы» Қазақстан </w:t>
      </w:r>
      <w:r>
        <w:rPr>
          <w:rStyle w:val="s0"/>
          <w:b/>
          <w:bCs/>
        </w:rPr>
        <w:t>Республикасының Қорғаныс жңне аэроғарыш өнеркңсібі министрінің 2017 жылғы 22 желтоқсандағы № 229/НҚ бұйрығы (күші жойылды)</w:t>
      </w:r>
    </w:p>
    <w:p w:rsidR="00000000" w:rsidRDefault="009D227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D2273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15 ақпанда № 16363 тіркелді</w:t>
      </w:r>
    </w:p>
    <w:p w:rsidR="00000000" w:rsidRDefault="009D2273">
      <w:pPr>
        <w:ind w:firstLine="397"/>
        <w:jc w:val="both"/>
      </w:pPr>
      <w:r>
        <w:rPr>
          <w:rStyle w:val="s0"/>
        </w:rPr>
        <w:t> </w:t>
      </w:r>
    </w:p>
    <w:p w:rsidR="00000000" w:rsidRDefault="009D2273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18940/kaz" w:history="1">
        <w:r>
          <w:rPr>
            <w:rStyle w:val="a4"/>
          </w:rPr>
          <w:t>«ҚР НҚА электрондық түрдегі эталондық бақылау банкі» АЖ 2018 ж. 27 ақпанда</w:t>
        </w:r>
      </w:hyperlink>
      <w:r>
        <w:rPr>
          <w:rStyle w:val="s0"/>
        </w:rPr>
        <w:t>; «Егемен Қазақстан» 2018 жылғы 1 наурыз № 42 (29273)</w:t>
      </w:r>
    </w:p>
    <w:p w:rsidR="00000000" w:rsidRDefault="009D2273">
      <w:pPr>
        <w:ind w:firstLine="397"/>
        <w:jc w:val="both"/>
      </w:pPr>
      <w:r>
        <w:rPr>
          <w:rStyle w:val="s0"/>
        </w:rPr>
        <w:t> </w:t>
      </w:r>
    </w:p>
    <w:p w:rsidR="00000000" w:rsidRDefault="009D2273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</w:t>
      </w:r>
      <w:r>
        <w:rPr>
          <w:rStyle w:val="s0"/>
        </w:rPr>
        <w:t xml:space="preserve">неркәсібі министрінің 2020 жылғы 5 қазандағы № 374/НҚ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9D227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2273" w:rsidRDefault="009D2273" w:rsidP="009D2273">
      <w:r>
        <w:separator/>
      </w:r>
    </w:p>
  </w:endnote>
  <w:endnote w:type="continuationSeparator" w:id="0">
    <w:p w:rsidR="009D2273" w:rsidRDefault="009D2273" w:rsidP="009D22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273" w:rsidRDefault="009D227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273" w:rsidRDefault="009D227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273" w:rsidRDefault="009D227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2273" w:rsidRDefault="009D2273" w:rsidP="009D2273">
      <w:r>
        <w:separator/>
      </w:r>
    </w:p>
  </w:footnote>
  <w:footnote w:type="continuationSeparator" w:id="0">
    <w:p w:rsidR="009D2273" w:rsidRDefault="009D2273" w:rsidP="009D22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273" w:rsidRDefault="009D227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273" w:rsidRDefault="009D2273" w:rsidP="009D22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2273" w:rsidRPr="009D2273" w:rsidRDefault="009D2273" w:rsidP="009D22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«Ақпараттық жүйені, «электрондық үкіметтің» ақпараттық-коммуникациялық платформасын және мемлекеттік органның интернет-ресурсын ақпараттық қауіпсіздік талаптарына сәйкестікке аттестаттау» мемлекеттік көрсетілетін қызмет стандартын бекіту туралы» Қазақстан Республикасының Қорғаныс және аэроғарыш өнеркәсібі министрінің 2017 жылғы 22 желтоқсандағы № 229/НҚ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273" w:rsidRDefault="009D227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2273"/>
    <w:rsid w:val="009D22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22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227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22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227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22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227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22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227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4306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820</Characters>
  <Application>Microsoft Office Word</Application>
  <DocSecurity>0</DocSecurity>
  <Lines>6</Lines>
  <Paragraphs>1</Paragraphs>
  <ScaleCrop>false</ScaleCrop>
  <Company>SPecialiST RePack</Company>
  <LinksUpToDate>false</LinksUpToDate>
  <CharactersWithSpaces>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«Ақпараттық жүйені, «электрондық үкіметтің» ақпараттық-коммуникациялық платформасын және мемлекеттік органның интернет-ресурсын ақпараттық қауіпсіздік талаптарына сәйкестікке аттестаттау» мемлекеттік көрсетілетін қызмет стандартын бекіту туралы» Қазақстан Республикасының Қорғаныс және аэроғарыш өнеркәсібі министрінің 2017 жылғы 22 желтоқсандағы № 229/НҚ бұйрығы (күші жойылды)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2023-12-14T13:54:00Z</dcterms:created>
  <dcterms:modified xsi:type="dcterms:W3CDTF">2023-12-14T13:54:00Z</dcterms:modified>
</cp:coreProperties>
</file>