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F576A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 октября 2015 года № 341-НЌ «О внесении изменений и дополнений в некоторые н</w:t>
      </w:r>
      <w:r>
        <w:rPr>
          <w:rStyle w:val="s0"/>
          <w:b/>
          <w:bCs/>
        </w:rPr>
        <w:t>ормативные технические документы по вопросу определения высоты здания» (с изменениями от 29.12.2017 г.)</w:t>
      </w:r>
    </w:p>
    <w:p w:rsidR="00000000" w:rsidRDefault="006F576A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6F576A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6F576A">
      <w:pPr>
        <w:ind w:firstLine="397"/>
        <w:jc w:val="both"/>
      </w:pPr>
      <w:r>
        <w:rPr>
          <w:rStyle w:val="s0"/>
        </w:rPr>
        <w:t> </w:t>
      </w:r>
    </w:p>
    <w:p w:rsidR="00000000" w:rsidRDefault="006F576A">
      <w:pPr>
        <w:ind w:firstLine="397"/>
        <w:jc w:val="both"/>
      </w:pP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>Председателя Комитета по делам строительства и жилищно-коммунального хозяйства Министерства по инвестициям и развитию РК от 29.12.17 г. № 331-НҚ (введен в действие с 1 января 2018 г.).</w:t>
      </w:r>
    </w:p>
    <w:p w:rsidR="00000000" w:rsidRDefault="006F576A">
      <w:pPr>
        <w:ind w:firstLine="397"/>
        <w:jc w:val="both"/>
      </w:pPr>
      <w:r>
        <w:rPr>
          <w:rStyle w:val="s0"/>
        </w:rPr>
        <w:t> </w:t>
      </w:r>
    </w:p>
    <w:p w:rsidR="00000000" w:rsidRDefault="006F576A">
      <w:pPr>
        <w:ind w:firstLine="397"/>
        <w:jc w:val="both"/>
      </w:pPr>
      <w:r>
        <w:rPr>
          <w:rStyle w:val="s0"/>
        </w:rPr>
        <w:t>Предыдущие редакции:</w:t>
      </w:r>
    </w:p>
    <w:p w:rsidR="00000000" w:rsidRDefault="006F576A">
      <w:pPr>
        <w:ind w:firstLine="397"/>
        <w:jc w:val="both"/>
      </w:pPr>
      <w:r>
        <w:rPr>
          <w:rStyle w:val="s0"/>
        </w:rPr>
        <w:t> </w:t>
      </w:r>
    </w:p>
    <w:p w:rsidR="00000000" w:rsidRDefault="006F576A">
      <w:pPr>
        <w:ind w:firstLine="397"/>
        <w:jc w:val="both"/>
      </w:pPr>
      <w:hyperlink r:id="rId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29.12.17 г.</w:t>
      </w:r>
    </w:p>
    <w:p w:rsidR="00000000" w:rsidRDefault="006F576A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6A" w:rsidRDefault="006F576A" w:rsidP="006F576A">
      <w:r>
        <w:separator/>
      </w:r>
    </w:p>
  </w:endnote>
  <w:endnote w:type="continuationSeparator" w:id="0">
    <w:p w:rsidR="006F576A" w:rsidRDefault="006F576A" w:rsidP="006F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6A" w:rsidRDefault="006F576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6A" w:rsidRDefault="006F576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6A" w:rsidRDefault="006F57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6A" w:rsidRDefault="006F576A" w:rsidP="006F576A">
      <w:r>
        <w:separator/>
      </w:r>
    </w:p>
  </w:footnote>
  <w:footnote w:type="continuationSeparator" w:id="0">
    <w:p w:rsidR="006F576A" w:rsidRDefault="006F576A" w:rsidP="006F5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6A" w:rsidRDefault="006F57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6A" w:rsidRDefault="006F576A" w:rsidP="006F576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F576A" w:rsidRPr="006F576A" w:rsidRDefault="006F576A" w:rsidP="006F576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 октября 2015 года № 341-НҚ «О внесении изменений и дополнений в некоторые нормативные технические документы по вопросу определения высоты здания» (с изменениями от 29.12.2017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6A" w:rsidRDefault="006F57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F576A"/>
    <w:rsid w:val="006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F57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576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F57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576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F57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576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F57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576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98036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137937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711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 октября 2015 года № 341-НҚ «О внесении изменений и дополнений в некоторые нормативные технические документы по вопросу определения высоты здания» (с изменениями от 29.12.2017 г.) (©Paragraph 2023)</dc:title>
  <dc:subject/>
  <dc:creator>Сергей М</dc:creator>
  <cp:keywords/>
  <dc:description/>
  <cp:lastModifiedBy>Сергей М</cp:lastModifiedBy>
  <cp:revision>2</cp:revision>
  <dcterms:created xsi:type="dcterms:W3CDTF">2023-11-07T16:38:00Z</dcterms:created>
  <dcterms:modified xsi:type="dcterms:W3CDTF">2023-11-07T16:38:00Z</dcterms:modified>
</cp:coreProperties>
</file>