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DEE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20 апреля 2022 года № 119</w:t>
      </w:r>
      <w:r>
        <w:rPr>
          <w:rStyle w:val="s1"/>
        </w:rPr>
        <w:br/>
        <w:t>Об утверждении Правил составления проектов внутрихозяйственного и межхозяйственного землеустройства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i"/>
      </w:pPr>
      <w:r>
        <w:rPr>
          <w:rStyle w:val="s3"/>
        </w:rPr>
        <w:t xml:space="preserve">Данная редакция действовала до внесения изменений от 6 сентября 2023 года </w:t>
      </w:r>
    </w:p>
    <w:p w:rsidR="00000000" w:rsidRDefault="00BB0DEE">
      <w:pPr>
        <w:pStyle w:val="pji"/>
      </w:pPr>
      <w:r>
        <w:rPr>
          <w:rStyle w:val="s3"/>
        </w:rPr>
        <w:t> </w:t>
      </w:r>
    </w:p>
    <w:p w:rsidR="00000000" w:rsidRDefault="00BB0DEE">
      <w:pPr>
        <w:pStyle w:val="pj"/>
      </w:pPr>
      <w:r>
        <w:rPr>
          <w:rStyle w:val="s0"/>
        </w:rPr>
        <w:t xml:space="preserve">В соответствии с </w:t>
      </w:r>
      <w:hyperlink r:id="rId7" w:anchor="sub_id=14000403" w:history="1">
        <w:r>
          <w:rPr>
            <w:rStyle w:val="a4"/>
          </w:rPr>
          <w:t>подпунктом 4-3) пункта 1 статьи 14</w:t>
        </w:r>
      </w:hyperlink>
      <w:r>
        <w:rPr>
          <w:rStyle w:val="s0"/>
        </w:rPr>
        <w:t xml:space="preserve"> Земельного кодекса Республики Казахстан </w:t>
      </w:r>
      <w:r>
        <w:rPr>
          <w:rStyle w:val="s0"/>
          <w:b/>
          <w:bCs/>
        </w:rPr>
        <w:t>ПР</w:t>
      </w:r>
      <w:r>
        <w:rPr>
          <w:rStyle w:val="s0"/>
          <w:b/>
          <w:bCs/>
        </w:rPr>
        <w:t>ИКАЗЫВАЮ</w:t>
      </w:r>
      <w:r>
        <w:rPr>
          <w:rStyle w:val="s0"/>
        </w:rPr>
        <w:t>:</w:t>
      </w:r>
    </w:p>
    <w:p w:rsidR="00000000" w:rsidRDefault="00BB0DEE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проектов внутрихозяйственного и межхозяйственного землеустройства.</w:t>
      </w:r>
    </w:p>
    <w:p w:rsidR="00000000" w:rsidRDefault="00BB0DEE">
      <w:pPr>
        <w:pStyle w:val="pj"/>
      </w:pPr>
      <w:r>
        <w:rPr>
          <w:rStyle w:val="s0"/>
        </w:rPr>
        <w:t>2. Признать утратившими силу некоторые приказы Агентства Республики Казахстан по управлению земельными ресу</w:t>
      </w:r>
      <w:r>
        <w:rPr>
          <w:rStyle w:val="s0"/>
        </w:rPr>
        <w:t xml:space="preserve">рсами и Министра национальной экономики Республики Казахстан по перечню согласно </w:t>
      </w:r>
      <w:hyperlink w:anchor="sub1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BB0DEE">
      <w:pPr>
        <w:pStyle w:val="pj"/>
      </w:pPr>
      <w:r>
        <w:rPr>
          <w:rStyle w:val="s0"/>
        </w:rPr>
        <w:t>3. Комитету по управлению земельными ресурсами Министерства сельского хозяйства Республики Казахстан в установленн</w:t>
      </w:r>
      <w:r>
        <w:rPr>
          <w:rStyle w:val="s0"/>
        </w:rPr>
        <w:t>ом законодательством порядке обеспечить:</w:t>
      </w:r>
    </w:p>
    <w:p w:rsidR="00000000" w:rsidRDefault="00BB0DEE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B0DEE">
      <w:pPr>
        <w:pStyle w:val="pj"/>
      </w:pPr>
      <w:r>
        <w:rPr>
          <w:rStyle w:val="s0"/>
        </w:rPr>
        <w:t>2) размещение настоящего приказа на интернет-ресурсе Ми</w:t>
      </w:r>
      <w:r>
        <w:rPr>
          <w:rStyle w:val="s0"/>
        </w:rPr>
        <w:t>нистерства сельского хозяйства Республики Казахстан.</w:t>
      </w:r>
    </w:p>
    <w:p w:rsidR="00000000" w:rsidRDefault="00BB0DE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BB0DEE">
      <w:pPr>
        <w:pStyle w:val="pj"/>
      </w:pPr>
      <w:r>
        <w:rPr>
          <w:rStyle w:val="s0"/>
        </w:rPr>
        <w:t>5. Настоящий приказ вводится в действие по истечении шестидесяти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0DEE">
            <w:pPr>
              <w:pStyle w:val="p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BB0DEE">
            <w:pPr>
              <w:pStyle w:val="p"/>
            </w:pPr>
            <w:r>
              <w:rPr>
                <w:rStyle w:val="s0"/>
                <w:b/>
                <w:bCs/>
              </w:rPr>
              <w:t>сельского хозяйства</w:t>
            </w:r>
          </w:p>
          <w:p w:rsidR="00000000" w:rsidRDefault="00BB0DE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0DE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B0DE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B0DEE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«СОГЛАСОВАН»</w:t>
      </w:r>
    </w:p>
    <w:p w:rsidR="00000000" w:rsidRDefault="00BB0DEE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BB0DEE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BB0DEE">
      <w:pPr>
        <w:pStyle w:val="pr"/>
      </w:pPr>
      <w:r>
        <w:rPr>
          <w:rStyle w:val="s0"/>
        </w:rPr>
        <w:t>Министр сельского</w:t>
      </w:r>
    </w:p>
    <w:p w:rsidR="00000000" w:rsidRDefault="00BB0DEE">
      <w:pPr>
        <w:pStyle w:val="pr"/>
      </w:pPr>
      <w:r>
        <w:rPr>
          <w:rStyle w:val="s0"/>
        </w:rPr>
        <w:t>хозяйства Республики Казахстан</w:t>
      </w:r>
    </w:p>
    <w:p w:rsidR="00000000" w:rsidRDefault="00BB0DEE">
      <w:pPr>
        <w:pStyle w:val="pr"/>
      </w:pPr>
      <w:r>
        <w:rPr>
          <w:rStyle w:val="s0"/>
        </w:rPr>
        <w:t>от 20 апреля 2022 года № 119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  <w:spacing w:after="240"/>
      </w:pPr>
      <w:r>
        <w:rPr>
          <w:rStyle w:val="s1"/>
        </w:rPr>
        <w:t>Правила составления проектов внутрихозяйственного и межхозяйственного землеустройства</w:t>
      </w:r>
    </w:p>
    <w:p w:rsidR="00000000" w:rsidRDefault="00BB0DEE">
      <w:pPr>
        <w:pStyle w:val="pc"/>
      </w:pPr>
      <w:r>
        <w:rPr>
          <w:rStyle w:val="s1"/>
        </w:rPr>
        <w:t> </w:t>
      </w:r>
    </w:p>
    <w:p w:rsidR="00000000" w:rsidRDefault="00BB0DEE">
      <w:pPr>
        <w:pStyle w:val="pc"/>
      </w:pPr>
      <w:r>
        <w:rPr>
          <w:rStyle w:val="s1"/>
        </w:rPr>
        <w:t>Глава 1. Общие положения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 xml:space="preserve">1. Настоящие Правила составления проектов внутрихозяйственного и межхозяйственного землеустройства (далее - Правила) разработаны в соответствии с </w:t>
      </w:r>
      <w:hyperlink r:id="rId10" w:anchor="sub_id=14000403" w:history="1">
        <w:r>
          <w:rPr>
            <w:rStyle w:val="a4"/>
          </w:rPr>
          <w:t>подпунктом 4-3) пункта 1 статьи 14</w:t>
        </w:r>
      </w:hyperlink>
      <w:r>
        <w:rPr>
          <w:rStyle w:val="s0"/>
        </w:rPr>
        <w:t xml:space="preserve"> Земельного кодекса Республики Казахстан (далее - Кодекс) и определяют порядок составления проектов внутрихозяйственного и межхозяйственного землеустройства.</w:t>
      </w:r>
    </w:p>
    <w:p w:rsidR="00000000" w:rsidRDefault="00BB0DEE">
      <w:pPr>
        <w:pStyle w:val="pj"/>
      </w:pPr>
      <w:r>
        <w:rPr>
          <w:rStyle w:val="s0"/>
        </w:rPr>
        <w:t>2. В настоящих Правилах используются следующие основные поняти</w:t>
      </w:r>
      <w:r>
        <w:rPr>
          <w:rStyle w:val="s0"/>
        </w:rPr>
        <w:t>я:</w:t>
      </w:r>
    </w:p>
    <w:p w:rsidR="00000000" w:rsidRDefault="00BB0DEE">
      <w:pPr>
        <w:pStyle w:val="pj"/>
      </w:pPr>
      <w:r>
        <w:rPr>
          <w:rStyle w:val="s0"/>
        </w:rPr>
        <w:t>1) разработчик - физическое или юридическое лицо, занимающееся проектными и изыскательскими работами, а также осуществляющее исполнение землеустроительных проектов;</w:t>
      </w:r>
    </w:p>
    <w:p w:rsidR="00000000" w:rsidRDefault="00BB0DEE">
      <w:pPr>
        <w:pStyle w:val="pj"/>
      </w:pPr>
      <w:r>
        <w:rPr>
          <w:rStyle w:val="s0"/>
        </w:rPr>
        <w:t>2) пашня - земельный участок, систематически обрабатываемый и используемый под посевы се</w:t>
      </w:r>
      <w:r>
        <w:rPr>
          <w:rStyle w:val="s0"/>
        </w:rPr>
        <w:t>льскохозяйственных культур, включая посевы многолетних трав, а также чистые пары. К пашне не относятся земельные участки сенокосов и пастбищ, занятые посевами предварительных культур (в течение не более трех лет), распаханные с целью коренного улучшения, а</w:t>
      </w:r>
      <w:r>
        <w:rPr>
          <w:rStyle w:val="s0"/>
        </w:rPr>
        <w:t xml:space="preserve"> также междурядья садов, используемые под посевы;</w:t>
      </w:r>
    </w:p>
    <w:p w:rsidR="00000000" w:rsidRDefault="00BB0DEE">
      <w:pPr>
        <w:pStyle w:val="pj"/>
      </w:pPr>
      <w:r>
        <w:rPr>
          <w:rStyle w:val="s0"/>
        </w:rPr>
        <w:t>3) пастбища - земельные участки, предоставляемые и используемые для круглогодичного или сезонного выпаса сельскохозяйственных животных. При выпасе сельскохозяйственных животных на пастбищах допускается сено</w:t>
      </w:r>
      <w:r>
        <w:rPr>
          <w:rStyle w:val="s0"/>
        </w:rPr>
        <w:t>кошение в целях заготовки кормов в случаях, когда продуктивность пастбищ превышает потребность в кормах выпасаемых сельскохозяйственных животных при соблюдении предельно допустимых норм нагрузки на общую площадь пастбищ;</w:t>
      </w:r>
    </w:p>
    <w:p w:rsidR="00000000" w:rsidRDefault="00BB0DEE">
      <w:pPr>
        <w:pStyle w:val="pj"/>
      </w:pPr>
      <w:r>
        <w:rPr>
          <w:rStyle w:val="s0"/>
        </w:rPr>
        <w:t>4) уполномоченный орган по земельны</w:t>
      </w:r>
      <w:r>
        <w:rPr>
          <w:rStyle w:val="s0"/>
        </w:rPr>
        <w:t>м отношениям - структурное подразделение местных исполнительных органов области, города республиканского значения, столицы, района, города областного значения, осуществляющее функции в области земельных отношений (далее - уполномоченный орган);</w:t>
      </w:r>
    </w:p>
    <w:p w:rsidR="00000000" w:rsidRDefault="00BB0DEE">
      <w:pPr>
        <w:pStyle w:val="pj"/>
      </w:pPr>
      <w:r>
        <w:rPr>
          <w:rStyle w:val="s0"/>
        </w:rPr>
        <w:t>5) земельны</w:t>
      </w:r>
      <w:r>
        <w:rPr>
          <w:rStyle w:val="s0"/>
        </w:rPr>
        <w:t>й участок - выделенная в замкнутых границах часть земли, закрепляемая в установленном Кодексом порядке за субъектами земельных отношений;</w:t>
      </w:r>
    </w:p>
    <w:p w:rsidR="00000000" w:rsidRDefault="00BB0DEE">
      <w:pPr>
        <w:pStyle w:val="pj"/>
      </w:pPr>
      <w:r>
        <w:rPr>
          <w:rStyle w:val="s0"/>
        </w:rPr>
        <w:t>6) многолетние насаждения - земельные участки, используемые под искусственно созданные древесные, кустарниковые многол</w:t>
      </w:r>
      <w:r>
        <w:rPr>
          <w:rStyle w:val="s0"/>
        </w:rPr>
        <w:t>етние насаждения, предназначенные для получения урожая плодово-ягодной, технической и лекарственной продукции, а также для декоративного оформления территории;</w:t>
      </w:r>
    </w:p>
    <w:p w:rsidR="00000000" w:rsidRDefault="00BB0DEE">
      <w:pPr>
        <w:pStyle w:val="pj"/>
      </w:pPr>
      <w:r>
        <w:rPr>
          <w:rStyle w:val="s0"/>
        </w:rPr>
        <w:t>7) естественные сенокосы - земельные участки, систематически используемые под сенокошение;</w:t>
      </w:r>
    </w:p>
    <w:p w:rsidR="00000000" w:rsidRDefault="00BB0DEE">
      <w:pPr>
        <w:pStyle w:val="pj"/>
      </w:pPr>
      <w:r>
        <w:rPr>
          <w:rStyle w:val="s0"/>
        </w:rPr>
        <w:t>8) третьи лица - собственники или землепользователи смежных земельных участков, права и законные интересы которых могут быть затронуты при проведении землеустройства;</w:t>
      </w:r>
    </w:p>
    <w:p w:rsidR="00000000" w:rsidRDefault="00BB0DEE">
      <w:pPr>
        <w:pStyle w:val="pj"/>
      </w:pPr>
      <w:r>
        <w:rPr>
          <w:rStyle w:val="s0"/>
        </w:rPr>
        <w:t>9) отгонные пастбища - пастбища, которые используются для ведения отгонного животноводств</w:t>
      </w:r>
      <w:r>
        <w:rPr>
          <w:rStyle w:val="s0"/>
        </w:rPr>
        <w:t>а на отдаленных от населенных пунктов территориях.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Глава 2. Порядок составления проектов внутрихозяйственного землеустройства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3. Разработка проектов внутрихозяйственного землеустройства (далее - ВХЗ) осуществляется в следующей последовательности:</w:t>
      </w:r>
    </w:p>
    <w:p w:rsidR="00000000" w:rsidRDefault="00BB0DEE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возбуждение производства землеустроительного действия;</w:t>
      </w:r>
    </w:p>
    <w:p w:rsidR="00000000" w:rsidRDefault="00BB0DEE">
      <w:pPr>
        <w:pStyle w:val="pj"/>
      </w:pPr>
      <w:r>
        <w:rPr>
          <w:rStyle w:val="s0"/>
        </w:rPr>
        <w:t>2) подготовительные работы;</w:t>
      </w:r>
    </w:p>
    <w:p w:rsidR="00000000" w:rsidRDefault="00BB0DEE">
      <w:pPr>
        <w:pStyle w:val="pj"/>
      </w:pPr>
      <w:r>
        <w:rPr>
          <w:rStyle w:val="s0"/>
        </w:rPr>
        <w:t>3) разработка прогнозов, схем и проектов внутрихозяйственного землеустройства;</w:t>
      </w:r>
    </w:p>
    <w:p w:rsidR="00000000" w:rsidRDefault="00BB0DEE">
      <w:pPr>
        <w:pStyle w:val="pj"/>
      </w:pPr>
      <w:r>
        <w:rPr>
          <w:rStyle w:val="s0"/>
        </w:rPr>
        <w:t>4) рассмотрение, согласование и утверждение землеустроительной документации;</w:t>
      </w:r>
    </w:p>
    <w:p w:rsidR="00000000" w:rsidRDefault="00BB0DEE">
      <w:pPr>
        <w:pStyle w:val="pj"/>
      </w:pPr>
      <w:r>
        <w:rPr>
          <w:rStyle w:val="s0"/>
        </w:rPr>
        <w:t>5) исполнение про</w:t>
      </w:r>
      <w:r>
        <w:rPr>
          <w:rStyle w:val="s0"/>
        </w:rPr>
        <w:t>екта.</w:t>
      </w:r>
    </w:p>
    <w:p w:rsidR="00000000" w:rsidRDefault="00BB0DEE">
      <w:pPr>
        <w:pStyle w:val="pj"/>
      </w:pPr>
      <w:r>
        <w:rPr>
          <w:rStyle w:val="s0"/>
        </w:rPr>
        <w:t>4. Возбуждение производства землеустроительного действия при разработке проекта ВХЗ осуществляется по ходатайству заинтересованных собственников земельных участков или землепользователей (далее - заказчики) на основании договора, заключаемого с разра</w:t>
      </w:r>
      <w:r>
        <w:rPr>
          <w:rStyle w:val="s0"/>
        </w:rPr>
        <w:t>ботчиком.</w:t>
      </w:r>
    </w:p>
    <w:p w:rsidR="00000000" w:rsidRDefault="00BB0DEE">
      <w:pPr>
        <w:pStyle w:val="pj"/>
      </w:pPr>
      <w:r>
        <w:rPr>
          <w:rStyle w:val="s0"/>
        </w:rPr>
        <w:t>Проект ВХЗ осуществляются за счет средств заказчика.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1. Подготовительные работы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5. В период выполнения подготовительных работ производится сбор и систематизация идентификационных характеристик земельного участка, планово-картографи</w:t>
      </w:r>
      <w:r>
        <w:rPr>
          <w:rStyle w:val="s0"/>
        </w:rPr>
        <w:t>ческих, почвенно-геоботанических и обследовательских данных, данных по оценке земель, а также данных, характеризующих существующее состояние и перспективы развития обследуемых земель заказчика.</w:t>
      </w:r>
    </w:p>
    <w:p w:rsidR="00000000" w:rsidRDefault="00BB0DEE">
      <w:pPr>
        <w:pStyle w:val="pj"/>
      </w:pPr>
      <w:r>
        <w:rPr>
          <w:rStyle w:val="s0"/>
        </w:rPr>
        <w:t>6. В составе подготовительных работ:</w:t>
      </w:r>
    </w:p>
    <w:p w:rsidR="00000000" w:rsidRDefault="00BB0DEE">
      <w:pPr>
        <w:pStyle w:val="pj"/>
      </w:pPr>
      <w:r>
        <w:rPr>
          <w:rStyle w:val="s0"/>
        </w:rPr>
        <w:t>1) проводятся полевые обс</w:t>
      </w:r>
      <w:r>
        <w:rPr>
          <w:rStyle w:val="s0"/>
        </w:rPr>
        <w:t>ледования;</w:t>
      </w:r>
    </w:p>
    <w:p w:rsidR="00000000" w:rsidRDefault="00BB0DEE">
      <w:pPr>
        <w:pStyle w:val="pj"/>
      </w:pPr>
      <w:r>
        <w:rPr>
          <w:rStyle w:val="s0"/>
        </w:rPr>
        <w:t>2) формируется задание на проектирование.</w:t>
      </w:r>
    </w:p>
    <w:p w:rsidR="00000000" w:rsidRDefault="00BB0DEE">
      <w:pPr>
        <w:pStyle w:val="pj"/>
      </w:pPr>
      <w:r>
        <w:rPr>
          <w:rStyle w:val="s0"/>
        </w:rPr>
        <w:t xml:space="preserve">7. Полевые обследования проводятся с целью выявления резервов освоения новых земель, повышения эффективности использования сельскохозяйственных угодий. Обследуются и разрабатываются предложения по использованию земель заказчика и постореннего пользования, </w:t>
      </w:r>
      <w:r>
        <w:rPr>
          <w:rStyle w:val="s0"/>
        </w:rPr>
        <w:t>разрабатываются предложения по их использованию. При проведении полевых обследований разработчиком:</w:t>
      </w:r>
    </w:p>
    <w:p w:rsidR="00000000" w:rsidRDefault="00BB0DEE">
      <w:pPr>
        <w:pStyle w:val="pj"/>
      </w:pPr>
      <w:r>
        <w:rPr>
          <w:rStyle w:val="s0"/>
        </w:rPr>
        <w:t>1) выявляются сельскохозяйственные угодья, нуждающиеся в проведении работ по их коренному улучшению, а также земель, не используемые непосредственно в сельс</w:t>
      </w:r>
      <w:r>
        <w:rPr>
          <w:rStyle w:val="s0"/>
        </w:rPr>
        <w:t>кохозяйственном производстве, но пригодные для освоения в пашню, многолетние насаждения, естественные сенокосы, пастбища, сенокосы коренного улучшения и пастбища коренного улучшения;</w:t>
      </w:r>
    </w:p>
    <w:p w:rsidR="00000000" w:rsidRDefault="00BB0DEE">
      <w:pPr>
        <w:pStyle w:val="pj"/>
      </w:pPr>
      <w:r>
        <w:rPr>
          <w:rStyle w:val="s0"/>
        </w:rPr>
        <w:t>2) уточняются участки земель с эродированными почвами, определяется динам</w:t>
      </w:r>
      <w:r>
        <w:rPr>
          <w:rStyle w:val="s0"/>
        </w:rPr>
        <w:t>ика эрозионных процессов, а также степень эродированности почв;</w:t>
      </w:r>
    </w:p>
    <w:p w:rsidR="00000000" w:rsidRDefault="00BB0DEE">
      <w:pPr>
        <w:pStyle w:val="pj"/>
      </w:pPr>
      <w:r>
        <w:rPr>
          <w:rStyle w:val="s0"/>
        </w:rPr>
        <w:t>3) выявляются нарушенные земли и очаги действующей линейной и овражной эрозии почв с целью дальнейшей их рекультивации;</w:t>
      </w:r>
    </w:p>
    <w:p w:rsidR="00000000" w:rsidRDefault="00BB0DEE">
      <w:pPr>
        <w:pStyle w:val="pj"/>
      </w:pPr>
      <w:r>
        <w:rPr>
          <w:rStyle w:val="s0"/>
        </w:rPr>
        <w:t>4) обследуются существующие гидротехнические противоэрозионные сооружени</w:t>
      </w:r>
      <w:r>
        <w:rPr>
          <w:rStyle w:val="s0"/>
        </w:rPr>
        <w:t>я, защитные лесные насаждения и определяется необходимость их ремонта или реконструкции;</w:t>
      </w:r>
    </w:p>
    <w:p w:rsidR="00000000" w:rsidRDefault="00BB0DEE">
      <w:pPr>
        <w:pStyle w:val="pj"/>
      </w:pPr>
      <w:r>
        <w:rPr>
          <w:rStyle w:val="s0"/>
        </w:rPr>
        <w:t>5) обследуется внутрихозяйственная дорожная сеть, устанавливается целесообразность функционирования отдельных дорог, необходимость ремонта существующих и строительства</w:t>
      </w:r>
      <w:r>
        <w:rPr>
          <w:rStyle w:val="s0"/>
        </w:rPr>
        <w:t xml:space="preserve"> новых дорог и дорожных сооружений;</w:t>
      </w:r>
    </w:p>
    <w:p w:rsidR="00000000" w:rsidRDefault="00BB0DEE">
      <w:pPr>
        <w:pStyle w:val="pj"/>
      </w:pPr>
      <w:r>
        <w:rPr>
          <w:rStyle w:val="s0"/>
        </w:rPr>
        <w:t>6) выявляются источники водоснабжения, обводнения отгонных пастбищ;</w:t>
      </w:r>
    </w:p>
    <w:p w:rsidR="00000000" w:rsidRDefault="00BB0DEE">
      <w:pPr>
        <w:pStyle w:val="pj"/>
      </w:pPr>
      <w:r>
        <w:rPr>
          <w:rStyle w:val="s0"/>
        </w:rPr>
        <w:t>7) составляется чертеж размещения сельскохозяйственных культур за два последних года.</w:t>
      </w:r>
    </w:p>
    <w:p w:rsidR="00000000" w:rsidRDefault="00BB0DEE">
      <w:pPr>
        <w:pStyle w:val="pj"/>
      </w:pPr>
      <w:r>
        <w:rPr>
          <w:rStyle w:val="s0"/>
        </w:rPr>
        <w:t xml:space="preserve">8. По материалам полевого обследования составляется пояснительная записка к проекту внутрихозяйственного землеустройства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с указанием фактического состояния сельскохозяйственного</w:t>
      </w:r>
      <w:r>
        <w:rPr>
          <w:rStyle w:val="s0"/>
        </w:rPr>
        <w:t xml:space="preserve"> производства, плодородия почв и использования сельскохозяйственных угодий заказчика.</w:t>
      </w:r>
    </w:p>
    <w:p w:rsidR="00000000" w:rsidRDefault="00BB0DEE">
      <w:pPr>
        <w:pStyle w:val="pj"/>
      </w:pPr>
      <w:r>
        <w:rPr>
          <w:rStyle w:val="s0"/>
        </w:rPr>
        <w:t>9. Задание на проектирование обследуемых земель предусматривает:</w:t>
      </w:r>
    </w:p>
    <w:p w:rsidR="00000000" w:rsidRDefault="00BB0DEE">
      <w:pPr>
        <w:pStyle w:val="pj"/>
      </w:pPr>
      <w:r>
        <w:rPr>
          <w:rStyle w:val="s0"/>
        </w:rPr>
        <w:t>1) показатели по специализации хозяйства заказчика;</w:t>
      </w:r>
    </w:p>
    <w:p w:rsidR="00000000" w:rsidRDefault="00BB0DEE">
      <w:pPr>
        <w:pStyle w:val="pj"/>
      </w:pPr>
      <w:r>
        <w:rPr>
          <w:rStyle w:val="s0"/>
        </w:rPr>
        <w:t>2) объем производства валовой продукции растениеводст</w:t>
      </w:r>
      <w:r>
        <w:rPr>
          <w:rStyle w:val="s0"/>
        </w:rPr>
        <w:t>ва и (или) животноводства;</w:t>
      </w:r>
    </w:p>
    <w:p w:rsidR="00000000" w:rsidRDefault="00BB0DEE">
      <w:pPr>
        <w:pStyle w:val="pj"/>
      </w:pPr>
      <w:r>
        <w:rPr>
          <w:rStyle w:val="s0"/>
        </w:rPr>
        <w:t>3) план реализации сельскохозяйственной продукции;</w:t>
      </w:r>
    </w:p>
    <w:p w:rsidR="00000000" w:rsidRDefault="00BB0DEE">
      <w:pPr>
        <w:pStyle w:val="pj"/>
      </w:pPr>
      <w:r>
        <w:rPr>
          <w:rStyle w:val="s0"/>
        </w:rPr>
        <w:t>4) предложения по организационно-производственной структуре производства;</w:t>
      </w:r>
    </w:p>
    <w:p w:rsidR="00000000" w:rsidRDefault="00BB0DEE">
      <w:pPr>
        <w:pStyle w:val="pj"/>
      </w:pPr>
      <w:r>
        <w:rPr>
          <w:rStyle w:val="s0"/>
        </w:rPr>
        <w:t>5) планируемые мероприятия по охране земель (защита почв от эрозии, рекультивация нарушенных земель, выд</w:t>
      </w:r>
      <w:r>
        <w:rPr>
          <w:rStyle w:val="s0"/>
        </w:rPr>
        <w:t>еление охраняемых территорий);</w:t>
      </w:r>
    </w:p>
    <w:p w:rsidR="00000000" w:rsidRDefault="00BB0DEE">
      <w:pPr>
        <w:pStyle w:val="pj"/>
      </w:pPr>
      <w:r>
        <w:rPr>
          <w:rStyle w:val="s0"/>
        </w:rPr>
        <w:t>6) предложения по размещению животноводческих комплексов и хозяйств на период реализации проекта;</w:t>
      </w:r>
    </w:p>
    <w:p w:rsidR="00000000" w:rsidRDefault="00BB0DEE">
      <w:pPr>
        <w:pStyle w:val="pj"/>
      </w:pPr>
      <w:r>
        <w:rPr>
          <w:rStyle w:val="s0"/>
        </w:rPr>
        <w:t>7) рекомендации на среднюю урожайность сельскохозяйственных культур, естественных кормовых угодий, культурных пастбищ;</w:t>
      </w:r>
    </w:p>
    <w:p w:rsidR="00000000" w:rsidRDefault="00BB0DEE">
      <w:pPr>
        <w:pStyle w:val="pj"/>
      </w:pPr>
      <w:r>
        <w:rPr>
          <w:rStyle w:val="s0"/>
        </w:rPr>
        <w:t>8) колич</w:t>
      </w:r>
      <w:r>
        <w:rPr>
          <w:rStyle w:val="s0"/>
        </w:rPr>
        <w:t>ество поголовья и среднюю продуктивность сельскохозяйственных животных (по видам);</w:t>
      </w:r>
    </w:p>
    <w:p w:rsidR="00000000" w:rsidRDefault="00BB0DEE">
      <w:pPr>
        <w:pStyle w:val="pj"/>
      </w:pPr>
      <w:r>
        <w:rPr>
          <w:rStyle w:val="s0"/>
        </w:rPr>
        <w:t>9) работы по коренному и поверхностному улучшению, известкованию кислых почв, улучшению естественных кормовых угодий, гипсованию солонцов, залужению и противоэрозионные рабо</w:t>
      </w:r>
      <w:r>
        <w:rPr>
          <w:rStyle w:val="s0"/>
        </w:rPr>
        <w:t>ты;</w:t>
      </w:r>
    </w:p>
    <w:p w:rsidR="00000000" w:rsidRDefault="00BB0DEE">
      <w:pPr>
        <w:pStyle w:val="pj"/>
      </w:pPr>
      <w:r>
        <w:rPr>
          <w:rStyle w:val="s0"/>
        </w:rPr>
        <w:t>10) площадь сельскохозяйственных угодий, состав многолетних насаждений угодий (по видам);</w:t>
      </w:r>
    </w:p>
    <w:p w:rsidR="00000000" w:rsidRDefault="00BB0DEE">
      <w:pPr>
        <w:pStyle w:val="pj"/>
      </w:pPr>
      <w:r>
        <w:rPr>
          <w:rStyle w:val="s0"/>
        </w:rPr>
        <w:t>11) площади земель, осваиваемых в пашню, многолетние насаждения, сенокосы коренного улучшения и пастбища коренного улучшения, намечаемых под орошение;</w:t>
      </w:r>
    </w:p>
    <w:p w:rsidR="00000000" w:rsidRDefault="00BB0DEE">
      <w:pPr>
        <w:pStyle w:val="pj"/>
      </w:pPr>
      <w:r>
        <w:rPr>
          <w:rStyle w:val="s0"/>
        </w:rPr>
        <w:t>12) структу</w:t>
      </w:r>
      <w:r>
        <w:rPr>
          <w:rStyle w:val="s0"/>
        </w:rPr>
        <w:t>ру посевных площадей по группам сельскохозяйственных культур на период реализации проекта с учетом почвенных условий и проявления эрозионных процессов;</w:t>
      </w:r>
    </w:p>
    <w:p w:rsidR="00000000" w:rsidRDefault="00BB0DEE">
      <w:pPr>
        <w:pStyle w:val="pj"/>
      </w:pPr>
      <w:r>
        <w:rPr>
          <w:rStyle w:val="s0"/>
        </w:rPr>
        <w:t>13) рекомендации по внесению удобрений для сохранения плодородия почв.</w:t>
      </w:r>
    </w:p>
    <w:p w:rsidR="00000000" w:rsidRDefault="00BB0DEE">
      <w:pPr>
        <w:pStyle w:val="pj"/>
      </w:pPr>
      <w:r>
        <w:rPr>
          <w:rStyle w:val="s0"/>
        </w:rPr>
        <w:t>При этом, задание на проектирован</w:t>
      </w:r>
      <w:r>
        <w:rPr>
          <w:rStyle w:val="s0"/>
        </w:rPr>
        <w:t xml:space="preserve">ие составляется в соответствии с целевым назначением земельного участка и </w:t>
      </w:r>
      <w:hyperlink r:id="rId11" w:anchor="sub_id=650000" w:history="1">
        <w:r>
          <w:rPr>
            <w:rStyle w:val="a4"/>
          </w:rPr>
          <w:t>статьей 65</w:t>
        </w:r>
      </w:hyperlink>
      <w:r>
        <w:rPr>
          <w:rStyle w:val="s0"/>
        </w:rPr>
        <w:t xml:space="preserve"> Кодекса.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2. Разработка прогнозов, схем и проектов внутрихозяйственного земл</w:t>
      </w:r>
      <w:r>
        <w:rPr>
          <w:rStyle w:val="s1"/>
        </w:rPr>
        <w:t>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10. Разработка прогнозов, схем и проектов ВХЗ осуществляется на основании актуальных планово-картографических материалов с изображением рельефа местности, данных оценки состояния обследуемых земель, почвенных, почвенно-мелиоративных, геоботан</w:t>
      </w:r>
      <w:r>
        <w:rPr>
          <w:rStyle w:val="s0"/>
        </w:rPr>
        <w:t>ических обследований. Прогнозы, схемы и проекты ВХЗ разрабатываются с учетом срока аренды земель.</w:t>
      </w:r>
    </w:p>
    <w:p w:rsidR="00000000" w:rsidRDefault="00BB0DEE">
      <w:pPr>
        <w:pStyle w:val="pj"/>
      </w:pPr>
      <w:r>
        <w:rPr>
          <w:rStyle w:val="s0"/>
        </w:rPr>
        <w:t>Схемы планово-картографических материалов проекта ВХЗ составляются в масштабах 1:10000, 1:25000 и 1:150000, для графического отображения мероприятий по развит</w:t>
      </w:r>
      <w:r>
        <w:rPr>
          <w:rStyle w:val="s0"/>
        </w:rPr>
        <w:t>ию и размещению сельского хозяйства в границах административного района и для разработки проектов ВХЗ в районах отгонного животноводства, пустынных и полупустынных зонах в более мелком масштабе.</w:t>
      </w:r>
    </w:p>
    <w:p w:rsidR="00000000" w:rsidRDefault="00BB0DEE">
      <w:pPr>
        <w:pStyle w:val="pj"/>
      </w:pPr>
      <w:r>
        <w:rPr>
          <w:rStyle w:val="s0"/>
        </w:rPr>
        <w:t>11. Проектные предложения по мелиорации земель, освоению новы</w:t>
      </w:r>
      <w:r>
        <w:rPr>
          <w:rStyle w:val="s0"/>
        </w:rPr>
        <w:t>х земель в пашню, многолетние насаждения, естественные сенокосы, пастбища, сенокосы коренного улучшения и пастбища коренного улучшения разрабатываются на период реализации проекта ВХЗ, а прогнозные проработки предоставляются с учетом эффективного использов</w:t>
      </w:r>
      <w:r>
        <w:rPr>
          <w:rStyle w:val="s0"/>
        </w:rPr>
        <w:t>ания земель в сельскохозяйственном производстве.</w:t>
      </w:r>
    </w:p>
    <w:p w:rsidR="00000000" w:rsidRDefault="00BB0DEE">
      <w:pPr>
        <w:pStyle w:val="pj"/>
      </w:pPr>
      <w:r>
        <w:rPr>
          <w:rStyle w:val="s0"/>
        </w:rPr>
        <w:t>12. В проектах ВХЗ содержатся следующие показатели и мероприятия:</w:t>
      </w:r>
    </w:p>
    <w:p w:rsidR="00000000" w:rsidRDefault="00BB0DEE">
      <w:pPr>
        <w:pStyle w:val="pj"/>
      </w:pPr>
      <w:r>
        <w:rPr>
          <w:rStyle w:val="s0"/>
        </w:rPr>
        <w:t>1) показатели развития хозяйства заказчика;</w:t>
      </w:r>
    </w:p>
    <w:p w:rsidR="00000000" w:rsidRDefault="00BB0DEE">
      <w:pPr>
        <w:pStyle w:val="pj"/>
      </w:pPr>
      <w:r>
        <w:rPr>
          <w:rStyle w:val="s0"/>
        </w:rPr>
        <w:t>2) организация сельскохозяйственных угодий и севооборотов;</w:t>
      </w:r>
    </w:p>
    <w:p w:rsidR="00000000" w:rsidRDefault="00BB0DEE">
      <w:pPr>
        <w:pStyle w:val="pj"/>
      </w:pPr>
      <w:r>
        <w:rPr>
          <w:rStyle w:val="s0"/>
        </w:rPr>
        <w:t>3) устройство территории севооборотов;</w:t>
      </w:r>
    </w:p>
    <w:p w:rsidR="00000000" w:rsidRDefault="00BB0DEE">
      <w:pPr>
        <w:pStyle w:val="pj"/>
      </w:pPr>
      <w:r>
        <w:rPr>
          <w:rStyle w:val="s0"/>
        </w:rPr>
        <w:t>4) устройство территорий кормовых угодий для сельскохозяйственных товаропроизводителей животноводческой продукции;</w:t>
      </w:r>
    </w:p>
    <w:p w:rsidR="00000000" w:rsidRDefault="00BB0DEE">
      <w:pPr>
        <w:pStyle w:val="pj"/>
      </w:pPr>
      <w:r>
        <w:rPr>
          <w:rStyle w:val="s0"/>
        </w:rPr>
        <w:t>5) комплекс мероприятий по охране земель.</w:t>
      </w:r>
    </w:p>
    <w:p w:rsidR="00000000" w:rsidRDefault="00BB0DEE">
      <w:pPr>
        <w:pStyle w:val="pj"/>
      </w:pPr>
      <w:r>
        <w:rPr>
          <w:rStyle w:val="s0"/>
        </w:rPr>
        <w:t>При этом, разработка мероприятий по организации и устройстве территории, севооборотов, кормовых угодий и комплекс мер по охране земель осуществляется исходя от площади обследуемых земель и специализации хозяйства заказчика.</w:t>
      </w:r>
    </w:p>
    <w:p w:rsidR="00000000" w:rsidRDefault="00BB0DEE">
      <w:pPr>
        <w:pStyle w:val="pj"/>
      </w:pPr>
      <w:r>
        <w:rPr>
          <w:rStyle w:val="s0"/>
        </w:rPr>
        <w:t>13. В показателях развития хозяй</w:t>
      </w:r>
      <w:r>
        <w:rPr>
          <w:rStyle w:val="s0"/>
        </w:rPr>
        <w:t>ства заказчика предусматривается следующее:</w:t>
      </w:r>
    </w:p>
    <w:p w:rsidR="00000000" w:rsidRDefault="00BB0DEE">
      <w:pPr>
        <w:pStyle w:val="pj"/>
      </w:pPr>
      <w:r>
        <w:rPr>
          <w:rStyle w:val="s0"/>
        </w:rPr>
        <w:t>1) объем работ на период реализации проекта по коренному и поверхностному улучшению сельскохозяйственных угодий, осушению и орошению, защите почв от ветровой и водной эрозии;</w:t>
      </w:r>
    </w:p>
    <w:p w:rsidR="00000000" w:rsidRDefault="00BB0DEE">
      <w:pPr>
        <w:pStyle w:val="pj"/>
      </w:pPr>
      <w:r>
        <w:rPr>
          <w:rStyle w:val="s0"/>
        </w:rPr>
        <w:t xml:space="preserve">2) затраты труда по отраслям, баланс </w:t>
      </w:r>
      <w:r>
        <w:rPr>
          <w:rStyle w:val="s0"/>
        </w:rPr>
        <w:t>рабочей силы;</w:t>
      </w:r>
    </w:p>
    <w:p w:rsidR="00000000" w:rsidRDefault="00BB0DEE">
      <w:pPr>
        <w:pStyle w:val="pj"/>
      </w:pPr>
      <w:r>
        <w:rPr>
          <w:rStyle w:val="s0"/>
        </w:rPr>
        <w:t>3) потребность в сельскохозяйственной противоэрозионной технике;</w:t>
      </w:r>
    </w:p>
    <w:p w:rsidR="00000000" w:rsidRDefault="00BB0DEE">
      <w:pPr>
        <w:pStyle w:val="pj"/>
      </w:pPr>
      <w:r>
        <w:rPr>
          <w:rStyle w:val="s0"/>
        </w:rPr>
        <w:t>4) объемы производственного, дорожного и водохозяйственного строительства;</w:t>
      </w:r>
    </w:p>
    <w:p w:rsidR="00000000" w:rsidRDefault="00BB0DEE">
      <w:pPr>
        <w:pStyle w:val="pj"/>
      </w:pPr>
      <w:r>
        <w:rPr>
          <w:rStyle w:val="s0"/>
        </w:rPr>
        <w:t>5) виды и объемы мелиоративных, культуртехнических и противоэрозионных работ;</w:t>
      </w:r>
    </w:p>
    <w:p w:rsidR="00000000" w:rsidRDefault="00BB0DEE">
      <w:pPr>
        <w:pStyle w:val="pj"/>
      </w:pPr>
      <w:r>
        <w:rPr>
          <w:rStyle w:val="s0"/>
        </w:rPr>
        <w:t>6) учет поголовья сельскохозяйственных животных, расчет продуктивности животноводства, определение структуры стада, объем производства, распределение валовой и товарной продукции животноводства;</w:t>
      </w:r>
    </w:p>
    <w:p w:rsidR="00000000" w:rsidRDefault="00BB0DEE">
      <w:pPr>
        <w:pStyle w:val="pj"/>
      </w:pPr>
      <w:r>
        <w:rPr>
          <w:rStyle w:val="s0"/>
        </w:rPr>
        <w:t>7) систему содержания скота, структуры кормовых рационов, пот</w:t>
      </w:r>
      <w:r>
        <w:rPr>
          <w:rStyle w:val="s0"/>
        </w:rPr>
        <w:t>ребность скота в кормах, объём их производства, баланс кормов и схемы зеленого конвейера;</w:t>
      </w:r>
    </w:p>
    <w:p w:rsidR="00000000" w:rsidRDefault="00BB0DEE">
      <w:pPr>
        <w:pStyle w:val="pj"/>
      </w:pPr>
      <w:r>
        <w:rPr>
          <w:rStyle w:val="s0"/>
        </w:rPr>
        <w:t>8) структуру посевных площадей, севооборотов, урожайности сельскохозяйственных культур и продуктивности кормовых угодий, распределение валовой и товарной продукции ра</w:t>
      </w:r>
      <w:r>
        <w:rPr>
          <w:rStyle w:val="s0"/>
        </w:rPr>
        <w:t>стениеводства.</w:t>
      </w:r>
    </w:p>
    <w:p w:rsidR="00000000" w:rsidRDefault="00BB0DEE">
      <w:pPr>
        <w:pStyle w:val="pj"/>
      </w:pPr>
      <w:r>
        <w:rPr>
          <w:rStyle w:val="s0"/>
        </w:rPr>
        <w:t>14. При организации сельскохозяйственных угодий и севооборотов предусматривается следующее:</w:t>
      </w:r>
    </w:p>
    <w:p w:rsidR="00000000" w:rsidRDefault="00BB0DEE">
      <w:pPr>
        <w:pStyle w:val="pj"/>
      </w:pPr>
      <w:r>
        <w:rPr>
          <w:rStyle w:val="s0"/>
        </w:rPr>
        <w:t>1) установление состава и соотношения угодий, количества видов и типов севооборотов, их рациональное размещение, уточнение площадей и объемов работ п</w:t>
      </w:r>
      <w:r>
        <w:rPr>
          <w:rStyle w:val="s0"/>
        </w:rPr>
        <w:t>о освоению и улучшению земель;</w:t>
      </w:r>
    </w:p>
    <w:p w:rsidR="00000000" w:rsidRDefault="00BB0DEE">
      <w:pPr>
        <w:pStyle w:val="pj"/>
      </w:pPr>
      <w:r>
        <w:rPr>
          <w:rStyle w:val="s0"/>
        </w:rPr>
        <w:t>2) производство продукции растениеводства и животноводства в объемах, предусмотренных заданием на проектирование;</w:t>
      </w:r>
    </w:p>
    <w:p w:rsidR="00000000" w:rsidRDefault="00BB0DEE">
      <w:pPr>
        <w:pStyle w:val="pj"/>
      </w:pPr>
      <w:r>
        <w:rPr>
          <w:rStyle w:val="s0"/>
        </w:rPr>
        <w:t xml:space="preserve">3) эффективную организацию труда, высокопроизводительное использование техники, снижение транспортных и прочих </w:t>
      </w:r>
      <w:r>
        <w:rPr>
          <w:rStyle w:val="s0"/>
        </w:rPr>
        <w:t>ежегодных издержек;</w:t>
      </w:r>
    </w:p>
    <w:p w:rsidR="00000000" w:rsidRDefault="00BB0DEE">
      <w:pPr>
        <w:pStyle w:val="pj"/>
      </w:pPr>
      <w:r>
        <w:rPr>
          <w:rStyle w:val="s0"/>
        </w:rPr>
        <w:t>4) предотвращение процессов эрозии;</w:t>
      </w:r>
    </w:p>
    <w:p w:rsidR="00000000" w:rsidRDefault="00BB0DEE">
      <w:pPr>
        <w:pStyle w:val="pj"/>
      </w:pPr>
      <w:r>
        <w:rPr>
          <w:rStyle w:val="s0"/>
        </w:rPr>
        <w:t>5) высокую эффективность капитальных затрат, связанных с осуществлением мелиоративных, противоэрозионных мероприятий;</w:t>
      </w:r>
    </w:p>
    <w:p w:rsidR="00000000" w:rsidRDefault="00BB0DEE">
      <w:pPr>
        <w:pStyle w:val="pj"/>
      </w:pPr>
      <w:r>
        <w:rPr>
          <w:rStyle w:val="s0"/>
        </w:rPr>
        <w:t>6) повышение продуктивности существующих сельскохозяйственных угодий на основе нау</w:t>
      </w:r>
      <w:r>
        <w:rPr>
          <w:rStyle w:val="s0"/>
        </w:rPr>
        <w:t>чно-обоснованных рекомендаций;</w:t>
      </w:r>
    </w:p>
    <w:p w:rsidR="00000000" w:rsidRDefault="00BB0DEE">
      <w:pPr>
        <w:pStyle w:val="pj"/>
      </w:pPr>
      <w:r>
        <w:rPr>
          <w:rStyle w:val="s0"/>
        </w:rPr>
        <w:t>7) высокопроизводительное использование пахотных земель, повышение плодородия почв и увеличение выхода продукции с единицы площади при эффективной защите почв от водной и ветровой эрозии и минимальных затратах труда и средств</w:t>
      </w:r>
      <w:r>
        <w:rPr>
          <w:rStyle w:val="s0"/>
        </w:rPr>
        <w:t>;</w:t>
      </w:r>
    </w:p>
    <w:p w:rsidR="00000000" w:rsidRDefault="00BB0DEE">
      <w:pPr>
        <w:pStyle w:val="pj"/>
      </w:pPr>
      <w:r>
        <w:rPr>
          <w:rStyle w:val="s0"/>
        </w:rPr>
        <w:t>8) организацию севооборотов для сельскохозяйственных товаропроизводителей животноводческой продукции в целях обеспечения кормовой базы для развития животноводства, с учетом рационального использования естественных сенокосов и пастбищ;</w:t>
      </w:r>
    </w:p>
    <w:p w:rsidR="00000000" w:rsidRDefault="00BB0DEE">
      <w:pPr>
        <w:pStyle w:val="pj"/>
      </w:pPr>
      <w:r>
        <w:rPr>
          <w:rStyle w:val="s0"/>
        </w:rPr>
        <w:t>9) организацию угод</w:t>
      </w:r>
      <w:r>
        <w:rPr>
          <w:rStyle w:val="s0"/>
        </w:rPr>
        <w:t>ий для сельскохозяйственных товаропроизводителей растениеводческой продукции в целях обеспечения рационального использования сельскохозяйственных угодий и повышение их плодородия.</w:t>
      </w:r>
    </w:p>
    <w:p w:rsidR="00000000" w:rsidRDefault="00BB0DEE">
      <w:pPr>
        <w:pStyle w:val="pj"/>
      </w:pPr>
      <w:r>
        <w:rPr>
          <w:rStyle w:val="s0"/>
        </w:rPr>
        <w:t>При этом, выбор участков под сады, виноградники и ягодники производится с уч</w:t>
      </w:r>
      <w:r>
        <w:rPr>
          <w:rStyle w:val="s0"/>
        </w:rPr>
        <w:t>етом высоты склонов, глубины залегания грунтовых вод, химического и физического состава почв и грунтов.</w:t>
      </w:r>
    </w:p>
    <w:p w:rsidR="00000000" w:rsidRDefault="00BB0DEE">
      <w:pPr>
        <w:pStyle w:val="pj"/>
      </w:pPr>
      <w:r>
        <w:rPr>
          <w:rStyle w:val="s0"/>
        </w:rPr>
        <w:t>15. При устройстве территорий севооборотов предусматривается следующее:</w:t>
      </w:r>
    </w:p>
    <w:p w:rsidR="00000000" w:rsidRDefault="00BB0DEE">
      <w:pPr>
        <w:pStyle w:val="pj"/>
      </w:pPr>
      <w:r>
        <w:rPr>
          <w:rStyle w:val="s0"/>
        </w:rPr>
        <w:t>1) взаимоувязанное размещение полей севооборотов, рабочих участков, защитных лес</w:t>
      </w:r>
      <w:r>
        <w:rPr>
          <w:rStyle w:val="s0"/>
        </w:rPr>
        <w:t>ных полос, полевых станов водохозяйственных сооружений;</w:t>
      </w:r>
    </w:p>
    <w:p w:rsidR="00000000" w:rsidRDefault="00BB0DEE">
      <w:pPr>
        <w:pStyle w:val="pj"/>
      </w:pPr>
      <w:r>
        <w:rPr>
          <w:rStyle w:val="s0"/>
        </w:rPr>
        <w:t>2) устройство территории севооборотов на орошаемых и осушенных землях с размещением существующих или проектируемых ирригационных и осушительных сетей;</w:t>
      </w:r>
    </w:p>
    <w:p w:rsidR="00000000" w:rsidRDefault="00BB0DEE">
      <w:pPr>
        <w:pStyle w:val="pj"/>
      </w:pPr>
      <w:r>
        <w:rPr>
          <w:rStyle w:val="s0"/>
        </w:rPr>
        <w:t xml:space="preserve">3) обеспечение агротехнических условий по защите </w:t>
      </w:r>
      <w:r>
        <w:rPr>
          <w:rStyle w:val="s0"/>
        </w:rPr>
        <w:t>почв от эрозии на участках со сложным рельефом;</w:t>
      </w:r>
    </w:p>
    <w:p w:rsidR="00000000" w:rsidRDefault="00BB0DEE">
      <w:pPr>
        <w:pStyle w:val="pj"/>
      </w:pPr>
      <w:r>
        <w:rPr>
          <w:rStyle w:val="s0"/>
        </w:rPr>
        <w:t>4) проектирование противоэрозионных мероприятий в районах развитой ветровой и водной эрозии почв в зависимости от интенсивности эрозионных процессов в полевых и кормовых севооборотах;</w:t>
      </w:r>
    </w:p>
    <w:p w:rsidR="00000000" w:rsidRDefault="00BB0DEE">
      <w:pPr>
        <w:pStyle w:val="pj"/>
      </w:pPr>
      <w:r>
        <w:rPr>
          <w:rStyle w:val="s0"/>
        </w:rPr>
        <w:t>5) удовлетворение потреб</w:t>
      </w:r>
      <w:r>
        <w:rPr>
          <w:rStyle w:val="s0"/>
        </w:rPr>
        <w:t>ности в воде для полевого водоснабжения в первоочередном порядке за счет использования имеющихся на территории хозяйства рек, прудов, колодцев и скважин. При недостатке воды планирование строительства новых водохозяйственных сооружений или подвоз воды на п</w:t>
      </w:r>
      <w:r>
        <w:rPr>
          <w:rStyle w:val="s0"/>
        </w:rPr>
        <w:t>оле, а также проведение обследований на наличие грунтовых вод, пригодных для орошения.</w:t>
      </w:r>
    </w:p>
    <w:p w:rsidR="00000000" w:rsidRDefault="00BB0DEE">
      <w:pPr>
        <w:pStyle w:val="pj"/>
      </w:pPr>
      <w:r>
        <w:rPr>
          <w:rStyle w:val="s0"/>
        </w:rPr>
        <w:t>16. При устройстве территорий кормовых угодий предусматривается следующее:</w:t>
      </w:r>
    </w:p>
    <w:p w:rsidR="00000000" w:rsidRDefault="00BB0DEE">
      <w:pPr>
        <w:pStyle w:val="pj"/>
      </w:pPr>
      <w:r>
        <w:rPr>
          <w:rStyle w:val="s0"/>
        </w:rPr>
        <w:t>1) закрепление пастбищ за животноводческими хозяйствами с учетом обеспечения потребности каждого хозяйства в зеленых кормах, наличия и продуктивности пастбищ для сельскохозяйственных животных, системы их содержания, размещения севооборотов, водоисточников,</w:t>
      </w:r>
      <w:r>
        <w:rPr>
          <w:rStyle w:val="s0"/>
        </w:rPr>
        <w:t xml:space="preserve"> возможности прогона скота к пастбищам, организации отгонных пастбищ на летний период;</w:t>
      </w:r>
    </w:p>
    <w:p w:rsidR="00000000" w:rsidRDefault="00BB0DEE">
      <w:pPr>
        <w:pStyle w:val="pj"/>
      </w:pPr>
      <w:r>
        <w:rPr>
          <w:rStyle w:val="s0"/>
        </w:rPr>
        <w:t xml:space="preserve">2) закрепление отдельного гуртового (отарного) участка для рационального использования кормовых угодий за каждым гуртом (отарой), находящегося на пастбищном содержании, </w:t>
      </w:r>
      <w:r>
        <w:rPr>
          <w:rStyle w:val="s0"/>
        </w:rPr>
        <w:t>а в районах с сезонным использованием пастбищ - закрепление за одним гуртом несколько гуртовых участков;</w:t>
      </w:r>
    </w:p>
    <w:p w:rsidR="00000000" w:rsidRDefault="00BB0DEE">
      <w:pPr>
        <w:pStyle w:val="pj"/>
      </w:pPr>
      <w:r>
        <w:rPr>
          <w:rStyle w:val="s0"/>
        </w:rPr>
        <w:t>3) размещение компактных и удобных гуртовых (отарных) участков для организации системного (загонного, порционного) выпаса скота;</w:t>
      </w:r>
    </w:p>
    <w:p w:rsidR="00000000" w:rsidRDefault="00BB0DEE">
      <w:pPr>
        <w:pStyle w:val="pj"/>
      </w:pPr>
      <w:r>
        <w:rPr>
          <w:rStyle w:val="s0"/>
        </w:rPr>
        <w:t>4) проектирование паст</w:t>
      </w:r>
      <w:r>
        <w:rPr>
          <w:rStyle w:val="s0"/>
        </w:rPr>
        <w:t>бищеоборотов на каждом гуртовом (отарном) участке, а при небольших размерах гуртовых участков - проектирование групповых пастбищеоборотов для нескольких гуртов;</w:t>
      </w:r>
    </w:p>
    <w:p w:rsidR="00000000" w:rsidRDefault="00BB0DEE">
      <w:pPr>
        <w:pStyle w:val="pj"/>
      </w:pPr>
      <w:r>
        <w:rPr>
          <w:rStyle w:val="s0"/>
        </w:rPr>
        <w:t>5) размещение гуртовых (отарных) и пастбищеоборотных участков в тесной увязке с размещением отг</w:t>
      </w:r>
      <w:r>
        <w:rPr>
          <w:rStyle w:val="s0"/>
        </w:rPr>
        <w:t>онных пастбищ на летний период, водопойных пунктов и участков для прогона скота;</w:t>
      </w:r>
    </w:p>
    <w:p w:rsidR="00000000" w:rsidRDefault="00BB0DEE">
      <w:pPr>
        <w:pStyle w:val="pj"/>
      </w:pPr>
      <w:r>
        <w:rPr>
          <w:rStyle w:val="s0"/>
        </w:rPr>
        <w:t>6) организацию новых пунктов водоснабжения либо доставки воды на пастбища при отсутствии водохозяйственных сооружений для водопоя скота;</w:t>
      </w:r>
    </w:p>
    <w:p w:rsidR="00000000" w:rsidRDefault="00BB0DEE">
      <w:pPr>
        <w:pStyle w:val="pj"/>
      </w:pPr>
      <w:r>
        <w:rPr>
          <w:rStyle w:val="s0"/>
        </w:rPr>
        <w:t>7) установление количества и типов вод</w:t>
      </w:r>
      <w:r>
        <w:rPr>
          <w:rStyle w:val="s0"/>
        </w:rPr>
        <w:t>охозяйственных сооружений с учетом потребности в воде, размещения скота (в отгонных пастбищах на летний период или в хозяйстве) и стоимости сооружений;</w:t>
      </w:r>
    </w:p>
    <w:p w:rsidR="00000000" w:rsidRDefault="00BB0DEE">
      <w:pPr>
        <w:pStyle w:val="pj"/>
      </w:pPr>
      <w:r>
        <w:rPr>
          <w:rStyle w:val="s0"/>
        </w:rPr>
        <w:t>8) строительство водопойных площадок и проходов к ним при использовании для водопоя открытых водоемов (о</w:t>
      </w:r>
      <w:r>
        <w:rPr>
          <w:rStyle w:val="s0"/>
        </w:rPr>
        <w:t>зер, рек, прудов);</w:t>
      </w:r>
    </w:p>
    <w:p w:rsidR="00000000" w:rsidRDefault="00BB0DEE">
      <w:pPr>
        <w:pStyle w:val="pj"/>
      </w:pPr>
      <w:r>
        <w:rPr>
          <w:rStyle w:val="s0"/>
        </w:rPr>
        <w:t>9) проектирование участков для прогона скота для связи с животноводческими хозяйствами или летними лагерями с гуртовыми (отарными) участками, а также для связи с кормовыми севооборотами, на полях которых предусматривается выпас скота. Ус</w:t>
      </w:r>
      <w:r>
        <w:rPr>
          <w:rStyle w:val="s0"/>
        </w:rPr>
        <w:t>тановление ширины участков для прогона скота в зависимости от вида сельскохозяйственных животных и их количества в гурте (отаре), условий на местности и числа перегонов скота;</w:t>
      </w:r>
    </w:p>
    <w:p w:rsidR="00000000" w:rsidRDefault="00BB0DEE">
      <w:pPr>
        <w:pStyle w:val="pj"/>
      </w:pPr>
      <w:r>
        <w:rPr>
          <w:rStyle w:val="s0"/>
        </w:rPr>
        <w:t>10) проектирование сенокосно-пастбищных севооборотов, сенокосооборотных участков</w:t>
      </w:r>
      <w:r>
        <w:rPr>
          <w:rStyle w:val="s0"/>
        </w:rPr>
        <w:t xml:space="preserve"> и размещение дорожных сетей. Сенокосно-пастбищные севообороты проектируются в зависимости от типов сенокосов и их территориального расположения.</w:t>
      </w:r>
    </w:p>
    <w:p w:rsidR="00000000" w:rsidRDefault="00BB0DEE">
      <w:pPr>
        <w:pStyle w:val="pj"/>
      </w:pPr>
      <w:r>
        <w:rPr>
          <w:rStyle w:val="s0"/>
        </w:rPr>
        <w:t>17. В комплексе мероприятий по охране земель предусматриваются мероприятия по:</w:t>
      </w:r>
    </w:p>
    <w:p w:rsidR="00000000" w:rsidRDefault="00BB0DEE">
      <w:pPr>
        <w:pStyle w:val="pj"/>
      </w:pPr>
      <w:r>
        <w:rPr>
          <w:rStyle w:val="s0"/>
        </w:rPr>
        <w:t>1) защите земель от истощения и</w:t>
      </w:r>
      <w:r>
        <w:rPr>
          <w:rStyle w:val="s0"/>
        </w:rPr>
        <w:t xml:space="preserve"> опустынивания, водной и ветровой эрозии, селей, подтопления, заболачивания, вторичного засоления, иссушения, уплотнения и загрязнения;</w:t>
      </w:r>
    </w:p>
    <w:p w:rsidR="00000000" w:rsidRDefault="00BB0DEE">
      <w:pPr>
        <w:pStyle w:val="pj"/>
      </w:pPr>
      <w:r>
        <w:rPr>
          <w:rStyle w:val="s0"/>
        </w:rPr>
        <w:t>2) рекультивации нарушенных земель;</w:t>
      </w:r>
    </w:p>
    <w:p w:rsidR="00000000" w:rsidRDefault="00BB0DEE">
      <w:pPr>
        <w:pStyle w:val="pj"/>
      </w:pPr>
      <w:r>
        <w:rPr>
          <w:rStyle w:val="s0"/>
        </w:rPr>
        <w:t xml:space="preserve">3) снятию, сохранению и использованию плодородного слоя почвы при проведении работ, </w:t>
      </w:r>
      <w:r>
        <w:rPr>
          <w:rStyle w:val="s0"/>
        </w:rPr>
        <w:t>связанных с нарушением земель.</w:t>
      </w:r>
    </w:p>
    <w:p w:rsidR="00000000" w:rsidRDefault="00BB0DEE">
      <w:pPr>
        <w:pStyle w:val="pj"/>
      </w:pPr>
      <w:r>
        <w:rPr>
          <w:rStyle w:val="s0"/>
        </w:rPr>
        <w:t>18. В комплексе мероприятий по защите земель от истощения и опустынивания, водной и ветровой эрозии, селей, подтопления, заболачивания, вторичного засоления, иссушения, уплотнения и загрязнения в зависимости от распространени</w:t>
      </w:r>
      <w:r>
        <w:rPr>
          <w:rStyle w:val="s0"/>
        </w:rPr>
        <w:t>я водной и ветровой эрозии предусматриваются:</w:t>
      </w:r>
    </w:p>
    <w:p w:rsidR="00000000" w:rsidRDefault="00BB0DEE">
      <w:pPr>
        <w:pStyle w:val="pj"/>
      </w:pPr>
      <w:r>
        <w:rPr>
          <w:rStyle w:val="s0"/>
        </w:rPr>
        <w:t>1) агротехнические и противоэрозионные мероприятия в разрезе рабочих участков, полей севооборотов, сенокосных и гуртовых (отарных) участков;</w:t>
      </w:r>
    </w:p>
    <w:p w:rsidR="00000000" w:rsidRDefault="00BB0DEE">
      <w:pPr>
        <w:pStyle w:val="pj"/>
      </w:pPr>
      <w:r>
        <w:rPr>
          <w:rStyle w:val="s0"/>
        </w:rPr>
        <w:t>2) установление агротехнических приемов и определение потребности в с</w:t>
      </w:r>
      <w:r>
        <w:rPr>
          <w:rStyle w:val="s0"/>
        </w:rPr>
        <w:t>еменах многолетних трав для залужения, минеральных удобрений и специальных машин;</w:t>
      </w:r>
    </w:p>
    <w:p w:rsidR="00000000" w:rsidRDefault="00BB0DEE">
      <w:pPr>
        <w:pStyle w:val="pj"/>
      </w:pPr>
      <w:r>
        <w:rPr>
          <w:rStyle w:val="s0"/>
        </w:rPr>
        <w:t>3) агролесомелиоративные противоэрозионные мероприятия, обеспечивающие снижения скорости суховейных, эрозионноопасных и метелевых ветров, регулирование поверхностного стока и</w:t>
      </w:r>
      <w:r>
        <w:rPr>
          <w:rStyle w:val="s0"/>
        </w:rPr>
        <w:t xml:space="preserve"> повышение противоэрозионной устойчивости почв;</w:t>
      </w:r>
    </w:p>
    <w:p w:rsidR="00000000" w:rsidRDefault="00BB0DEE">
      <w:pPr>
        <w:pStyle w:val="pj"/>
      </w:pPr>
      <w:r>
        <w:rPr>
          <w:rStyle w:val="s0"/>
        </w:rPr>
        <w:t>4) проектирование гидротехнических противоэрозионных сооружений для регулирования стока, закрепления интенсивно растущих оврагов, разрушающих сельскохозяйственные угодья или угрожающих строениям и объектам.</w:t>
      </w:r>
    </w:p>
    <w:p w:rsidR="00000000" w:rsidRDefault="00BB0DEE">
      <w:pPr>
        <w:pStyle w:val="pj"/>
      </w:pPr>
      <w:r>
        <w:rPr>
          <w:rStyle w:val="s0"/>
        </w:rPr>
        <w:t>1</w:t>
      </w:r>
      <w:r>
        <w:rPr>
          <w:rStyle w:val="s0"/>
        </w:rPr>
        <w:t>9. В комплексе мероприятий по рекультивации нарушенных земель в зависимости от природных условий и фактического состояния земель предусматривается:</w:t>
      </w:r>
    </w:p>
    <w:p w:rsidR="00000000" w:rsidRDefault="00BB0DEE">
      <w:pPr>
        <w:pStyle w:val="pj"/>
      </w:pPr>
      <w:r>
        <w:rPr>
          <w:rStyle w:val="s0"/>
        </w:rPr>
        <w:t>1) восстановление плодородия и других полезных свойств земли и своевременное вовлечение ее в хозяйственный о</w:t>
      </w:r>
      <w:r>
        <w:rPr>
          <w:rStyle w:val="s0"/>
        </w:rPr>
        <w:t>борот;</w:t>
      </w:r>
    </w:p>
    <w:p w:rsidR="00000000" w:rsidRDefault="00BB0DEE">
      <w:pPr>
        <w:pStyle w:val="pj"/>
      </w:pPr>
      <w:r>
        <w:rPr>
          <w:rStyle w:val="s0"/>
        </w:rPr>
        <w:t>2) предотвращение возможного загрязнения грунтовых и поверхностных вод.</w:t>
      </w:r>
    </w:p>
    <w:p w:rsidR="00000000" w:rsidRDefault="00BB0DEE">
      <w:pPr>
        <w:pStyle w:val="pj"/>
      </w:pPr>
      <w:r>
        <w:rPr>
          <w:rStyle w:val="s0"/>
        </w:rPr>
        <w:t>20. Проект ВХЗ формируется из двух частей: текстовой и графической. Наиболее сложные части или элементы проекта ВХЗ, по которым возникают различные проектные решения, разрабатыв</w:t>
      </w:r>
      <w:r>
        <w:rPr>
          <w:rStyle w:val="s0"/>
        </w:rPr>
        <w:t>аются в нескольких вариантах, которые обосновываются по техническим и экономическим показателям.</w:t>
      </w:r>
    </w:p>
    <w:p w:rsidR="00000000" w:rsidRDefault="00BB0DEE">
      <w:pPr>
        <w:pStyle w:val="pj"/>
      </w:pPr>
      <w:r>
        <w:rPr>
          <w:rStyle w:val="s0"/>
        </w:rPr>
        <w:t>21. Текстовая часть проекта ВХЗ содержит:</w:t>
      </w:r>
    </w:p>
    <w:p w:rsidR="00000000" w:rsidRDefault="00BB0DEE">
      <w:pPr>
        <w:pStyle w:val="pj"/>
      </w:pPr>
      <w:r>
        <w:rPr>
          <w:rStyle w:val="s0"/>
        </w:rPr>
        <w:t xml:space="preserve">1) пояснительную записку к проекту внутрихоззяйственного землеустройства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BB0DEE">
      <w:pPr>
        <w:pStyle w:val="pj"/>
      </w:pPr>
      <w:r>
        <w:rPr>
          <w:rStyle w:val="s0"/>
        </w:rPr>
        <w:t>2) экспликацию земель по сельскохозяйственным угодьям, характеристики качества сельскохозяйственных угодий;</w:t>
      </w:r>
    </w:p>
    <w:p w:rsidR="00000000" w:rsidRDefault="00BB0DEE">
      <w:pPr>
        <w:pStyle w:val="pj"/>
      </w:pPr>
      <w:r>
        <w:rPr>
          <w:rStyle w:val="s0"/>
        </w:rPr>
        <w:t>3) акт уточнения экспликации земель по угодьям с балансом земель, подписанный разработчиком и заказчиком (при на</w:t>
      </w:r>
      <w:r>
        <w:rPr>
          <w:rStyle w:val="s0"/>
        </w:rPr>
        <w:t>личии расхождений с данными баланса земель, устанавливаются причины расхождений);</w:t>
      </w:r>
    </w:p>
    <w:p w:rsidR="00000000" w:rsidRDefault="00BB0DEE">
      <w:pPr>
        <w:pStyle w:val="pj"/>
      </w:pPr>
      <w:r>
        <w:rPr>
          <w:rStyle w:val="s0"/>
        </w:rPr>
        <w:t>4) показатели полей севооборотов по почвенным разновидностям, оценочным группам, механическому составу и дефляции почв;</w:t>
      </w:r>
    </w:p>
    <w:p w:rsidR="00000000" w:rsidRDefault="00BB0DEE">
      <w:pPr>
        <w:pStyle w:val="pj"/>
      </w:pPr>
      <w:r>
        <w:rPr>
          <w:rStyle w:val="s0"/>
        </w:rPr>
        <w:t>5) агроэкономические расчеты и обоснование проектных решений;</w:t>
      </w:r>
    </w:p>
    <w:p w:rsidR="00000000" w:rsidRDefault="00BB0DEE">
      <w:pPr>
        <w:pStyle w:val="pj"/>
      </w:pPr>
      <w:r>
        <w:rPr>
          <w:rStyle w:val="s0"/>
        </w:rPr>
        <w:t xml:space="preserve">6) предложения по рациональному использованию земель в соответствии с </w:t>
      </w:r>
      <w:hyperlink r:id="rId1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рационального использования земел</w:t>
      </w:r>
      <w:r>
        <w:rPr>
          <w:rStyle w:val="s0"/>
        </w:rPr>
        <w:t>ь сельскохозяйственного назначения, утвержденными приказом Министра сельского хозяйства Республики Казахстан от 17 января 2020 года № 7 «Об утверждении Правил рационального использования земель сельскохозяйственного назначения и внесении изменений и дополн</w:t>
      </w:r>
      <w:r>
        <w:rPr>
          <w:rStyle w:val="s0"/>
        </w:rPr>
        <w:t>ения в некоторые приказы Министра сельского хозяйства Республики Казахстан» (зарегистрирован в Реестре государственной регистрации нормативных правовых актов № 19893);</w:t>
      </w:r>
    </w:p>
    <w:p w:rsidR="00000000" w:rsidRDefault="00BB0DEE">
      <w:pPr>
        <w:pStyle w:val="pj"/>
      </w:pPr>
      <w:r>
        <w:rPr>
          <w:rStyle w:val="s0"/>
        </w:rPr>
        <w:t>7) полевые обследования и задание на проектирование;</w:t>
      </w:r>
    </w:p>
    <w:p w:rsidR="00000000" w:rsidRDefault="00BB0DEE">
      <w:pPr>
        <w:pStyle w:val="pj"/>
      </w:pPr>
      <w:r>
        <w:rPr>
          <w:rStyle w:val="s0"/>
        </w:rPr>
        <w:t>8) показатели развития хозяйства за</w:t>
      </w:r>
      <w:r>
        <w:rPr>
          <w:rStyle w:val="s0"/>
        </w:rPr>
        <w:t>казчика по использованию сельскохозяйственных угодий и развитию сельскохозяйственного производства;</w:t>
      </w:r>
    </w:p>
    <w:p w:rsidR="00000000" w:rsidRDefault="00BB0DEE">
      <w:pPr>
        <w:pStyle w:val="pj"/>
      </w:pPr>
      <w:r>
        <w:rPr>
          <w:rStyle w:val="s0"/>
        </w:rPr>
        <w:t>9) организацию угодий и севооборотов;</w:t>
      </w:r>
    </w:p>
    <w:p w:rsidR="00000000" w:rsidRDefault="00BB0DEE">
      <w:pPr>
        <w:pStyle w:val="pj"/>
      </w:pPr>
      <w:r>
        <w:rPr>
          <w:rStyle w:val="s0"/>
        </w:rPr>
        <w:t>10) устройство территории севооборотов;</w:t>
      </w:r>
    </w:p>
    <w:p w:rsidR="00000000" w:rsidRDefault="00BB0DEE">
      <w:pPr>
        <w:pStyle w:val="pj"/>
      </w:pPr>
      <w:r>
        <w:rPr>
          <w:rStyle w:val="s0"/>
        </w:rPr>
        <w:t>11) устройство территорий кормовых угодий;</w:t>
      </w:r>
    </w:p>
    <w:p w:rsidR="00000000" w:rsidRDefault="00BB0DEE">
      <w:pPr>
        <w:pStyle w:val="pj"/>
      </w:pPr>
      <w:r>
        <w:rPr>
          <w:rStyle w:val="s0"/>
        </w:rPr>
        <w:t xml:space="preserve">12) комплекс мероприятий по охране </w:t>
      </w:r>
      <w:r>
        <w:rPr>
          <w:rStyle w:val="s0"/>
        </w:rPr>
        <w:t>земель.</w:t>
      </w:r>
    </w:p>
    <w:p w:rsidR="00000000" w:rsidRDefault="00BB0DEE">
      <w:pPr>
        <w:pStyle w:val="pj"/>
      </w:pPr>
      <w:r>
        <w:rPr>
          <w:rStyle w:val="s0"/>
        </w:rPr>
        <w:t>22. Графическая часть проекта ВХЗ содержит:</w:t>
      </w:r>
    </w:p>
    <w:p w:rsidR="00000000" w:rsidRDefault="00BB0DEE">
      <w:pPr>
        <w:pStyle w:val="pj"/>
      </w:pPr>
      <w:r>
        <w:rPr>
          <w:rStyle w:val="s0"/>
        </w:rPr>
        <w:t>1) полевой журнал, акт и чертеж полевого обследования с предложениями и рекомендациями по использованию земель и организации территорий, подписанные разработчиком и заказчиком;</w:t>
      </w:r>
    </w:p>
    <w:p w:rsidR="00000000" w:rsidRDefault="00BB0DEE">
      <w:pPr>
        <w:pStyle w:val="pj"/>
      </w:pPr>
      <w:r>
        <w:rPr>
          <w:rStyle w:val="s0"/>
        </w:rPr>
        <w:t>2) карта землепользования с</w:t>
      </w:r>
      <w:r>
        <w:rPr>
          <w:rStyle w:val="s0"/>
        </w:rPr>
        <w:t xml:space="preserve"> указанием почвенно-геоботанических характеристик, топографии участка, географического расположения (координаты участка) уровня дефляции и потенциального проявления эрозионных процессов;</w:t>
      </w:r>
    </w:p>
    <w:p w:rsidR="00000000" w:rsidRDefault="00BB0DEE">
      <w:pPr>
        <w:pStyle w:val="pj"/>
      </w:pPr>
      <w:r>
        <w:rPr>
          <w:rStyle w:val="s0"/>
        </w:rPr>
        <w:t>3) чертежи вариантов проекта ВХЗ, противоэрозионных и мелиоративных м</w:t>
      </w:r>
      <w:r>
        <w:rPr>
          <w:rStyle w:val="s0"/>
        </w:rPr>
        <w:t>ероприятий;</w:t>
      </w:r>
    </w:p>
    <w:p w:rsidR="00000000" w:rsidRDefault="00BB0DEE">
      <w:pPr>
        <w:pStyle w:val="pj"/>
      </w:pPr>
      <w:r>
        <w:rPr>
          <w:rStyle w:val="s0"/>
        </w:rPr>
        <w:t>4) чертеж размещения сельскохозяйственных культур на период реализации проекта ВХЗ;</w:t>
      </w:r>
    </w:p>
    <w:p w:rsidR="00000000" w:rsidRDefault="00BB0DEE">
      <w:pPr>
        <w:pStyle w:val="pj"/>
      </w:pPr>
      <w:r>
        <w:rPr>
          <w:rStyle w:val="s0"/>
        </w:rPr>
        <w:t>5) чертеж перенесения проекта ВХЗ на местность.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3. Рассмотрение, согласование и утверждение землеустроительной документации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23. Проекты ВХЗ утвер</w:t>
      </w:r>
      <w:r>
        <w:rPr>
          <w:rStyle w:val="s0"/>
        </w:rPr>
        <w:t xml:space="preserve">ждаются заказчиком по согласованию с уполномоченным органом по месту нахождения земельного участка согласно </w:t>
      </w:r>
      <w:hyperlink r:id="rId13" w:anchor="sub_id=1500402" w:history="1">
        <w:r>
          <w:rPr>
            <w:rStyle w:val="a4"/>
          </w:rPr>
          <w:t>подпункту 2) пункта 4 статьи 150</w:t>
        </w:r>
      </w:hyperlink>
      <w:r>
        <w:rPr>
          <w:rStyle w:val="s0"/>
        </w:rPr>
        <w:t xml:space="preserve"> Кодекса.</w:t>
      </w:r>
    </w:p>
    <w:p w:rsidR="00000000" w:rsidRDefault="00BB0DEE">
      <w:pPr>
        <w:pStyle w:val="pj"/>
      </w:pPr>
      <w:r>
        <w:rPr>
          <w:rStyle w:val="s0"/>
        </w:rPr>
        <w:t>Рассмотрение и согласо</w:t>
      </w:r>
      <w:r>
        <w:rPr>
          <w:rStyle w:val="s0"/>
        </w:rPr>
        <w:t xml:space="preserve">вание уполномоченным органом проекта ВХЗ осуществляется в течение одного месяца со дня поступления проекта ВХЗ согласно </w:t>
      </w:r>
      <w:hyperlink r:id="rId14" w:anchor="sub_id=1510402" w:history="1">
        <w:r>
          <w:rPr>
            <w:rStyle w:val="a4"/>
          </w:rPr>
          <w:t>подпункту 2) пункта 4 статьи 151 Кодекса</w:t>
        </w:r>
      </w:hyperlink>
      <w:r>
        <w:rPr>
          <w:rStyle w:val="s0"/>
        </w:rPr>
        <w:t>.</w:t>
      </w:r>
    </w:p>
    <w:p w:rsidR="00000000" w:rsidRDefault="00BB0DEE">
      <w:pPr>
        <w:pStyle w:val="pj"/>
      </w:pPr>
      <w:r>
        <w:rPr>
          <w:rStyle w:val="s0"/>
        </w:rPr>
        <w:t>Согласован</w:t>
      </w:r>
      <w:r>
        <w:rPr>
          <w:rStyle w:val="s0"/>
        </w:rPr>
        <w:t xml:space="preserve">ие землеустроительного проекта осуществляется в части соблюдения требований, предусмотренных </w:t>
      </w:r>
      <w:hyperlink r:id="rId15" w:anchor="sub_id=650000" w:history="1">
        <w:r>
          <w:rPr>
            <w:rStyle w:val="a4"/>
          </w:rPr>
          <w:t>статьями 65</w:t>
        </w:r>
      </w:hyperlink>
      <w:r>
        <w:rPr>
          <w:rStyle w:val="s0"/>
        </w:rPr>
        <w:t xml:space="preserve"> и </w:t>
      </w:r>
      <w:hyperlink r:id="rId16" w:anchor="sub_id=1400000" w:history="1">
        <w:r>
          <w:rPr>
            <w:rStyle w:val="a4"/>
          </w:rPr>
          <w:t>140</w:t>
        </w:r>
      </w:hyperlink>
      <w:r>
        <w:rPr>
          <w:rStyle w:val="s0"/>
        </w:rPr>
        <w:t xml:space="preserve"> Кодекса.</w:t>
      </w:r>
    </w:p>
    <w:p w:rsidR="00000000" w:rsidRDefault="00BB0DEE">
      <w:pPr>
        <w:pStyle w:val="pj"/>
      </w:pPr>
      <w:r>
        <w:rPr>
          <w:rStyle w:val="s0"/>
        </w:rPr>
        <w:t>24. Проект ВХЗ изготавливается в двух экземплярах, прошивается и пронумеровывается разработчиком. Один экземпляр утвержденного проекта ВХЗ хранится у разработчика, второй - у заказчика, и копия передается в уполномоченный орг</w:t>
      </w:r>
      <w:r>
        <w:rPr>
          <w:rStyle w:val="s0"/>
        </w:rPr>
        <w:t>ан.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4. Исполнение проекта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25. Исполнение проекта ВХЗ осуществляется заказчиком с перенесением проекта ВХЗ на местность с помощью геодезических приборов. Перенесению на местность подлежат:</w:t>
      </w:r>
    </w:p>
    <w:p w:rsidR="00000000" w:rsidRDefault="00BB0DEE">
      <w:pPr>
        <w:pStyle w:val="pj"/>
      </w:pPr>
      <w:r>
        <w:rPr>
          <w:rStyle w:val="s0"/>
        </w:rPr>
        <w:t>1) вновь проектируемые или уточняемые границы полей севооборотов;</w:t>
      </w:r>
    </w:p>
    <w:p w:rsidR="00000000" w:rsidRDefault="00BB0DEE">
      <w:pPr>
        <w:pStyle w:val="pj"/>
      </w:pPr>
      <w:r>
        <w:rPr>
          <w:rStyle w:val="s0"/>
        </w:rPr>
        <w:t>2) сенокосооборотные участки, гуртовые (отарные) участки, а также магистральные и полевые дороги, участки для прогона скота;</w:t>
      </w:r>
    </w:p>
    <w:p w:rsidR="00000000" w:rsidRDefault="00BB0DEE">
      <w:pPr>
        <w:pStyle w:val="pj"/>
      </w:pPr>
      <w:r>
        <w:rPr>
          <w:rStyle w:val="s0"/>
        </w:rPr>
        <w:t>3) защитные лесные насаждения, гидротехнические противоэрозионные сооружения, загоны очередного стравливания на культурных пастбищах.</w:t>
      </w:r>
    </w:p>
    <w:p w:rsidR="00000000" w:rsidRDefault="00BB0DEE">
      <w:pPr>
        <w:pStyle w:val="pj"/>
      </w:pPr>
      <w:r>
        <w:rPr>
          <w:rStyle w:val="s0"/>
        </w:rPr>
        <w:t>Границы полей севооборотов и хозяйственных участков устанавливаются без отклонения от запроектированных границ более чем н</w:t>
      </w:r>
      <w:r>
        <w:rPr>
          <w:rStyle w:val="s0"/>
        </w:rPr>
        <w:t>а 0,5 (ноль целых пять десятых) миллиметров на плане, а для сенокосных и пастбищных участков - более чем на 1,0 (один) миллиметр.</w:t>
      </w:r>
    </w:p>
    <w:p w:rsidR="00000000" w:rsidRDefault="00BB0DEE">
      <w:pPr>
        <w:pStyle w:val="pj"/>
      </w:pPr>
      <w:r>
        <w:rPr>
          <w:rStyle w:val="s0"/>
        </w:rPr>
        <w:t>На поворотных пунктах границ полей и хозяйственных участков, разрезающих массивы сельскохозяйственных угодий устанавливаются м</w:t>
      </w:r>
      <w:r>
        <w:rPr>
          <w:rStyle w:val="s0"/>
        </w:rPr>
        <w:t>ежевые знаки. Суходольные границы полей и хозяйственных участков, а также земель, осваиваемых в пашню, многолетние насаждения, естественные сенокосы, пастбища, сенокосы коренного улучшения и пастбища коренного улучшения пропахиваются в одну борозду. Дороги</w:t>
      </w:r>
      <w:r>
        <w:rPr>
          <w:rStyle w:val="s0"/>
        </w:rPr>
        <w:t xml:space="preserve"> и участки для прогона скота пропахиваются с обеих сторон.</w:t>
      </w:r>
    </w:p>
    <w:p w:rsidR="00000000" w:rsidRDefault="00BB0DEE">
      <w:pPr>
        <w:pStyle w:val="pj"/>
      </w:pPr>
      <w:r>
        <w:rPr>
          <w:rStyle w:val="s0"/>
        </w:rPr>
        <w:t>26. В случаях, когда поля заняты ценными культурами и пропашка границ может принести ущерб или создать препятствия для уборки урожая сельскохозяйственных культур, пропашка границ производится после</w:t>
      </w:r>
      <w:r>
        <w:rPr>
          <w:rStyle w:val="s0"/>
        </w:rPr>
        <w:t xml:space="preserve"> уборки урожая.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Глава 2. Порядок составления проектов межхозяйственного землеустройства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 xml:space="preserve">27. Разработка проектов межхозяйственного землеустройства (далее - МХЗ) осуществляется при распределении земель между административно-территориальными единицами, </w:t>
      </w:r>
      <w:r>
        <w:rPr>
          <w:rStyle w:val="s0"/>
        </w:rPr>
        <w:t>при проектировании границ административно-территориальных единиц и формировании новых землепользований сельскохозяйственного и несельскохозяйственного назначения.</w:t>
      </w:r>
    </w:p>
    <w:p w:rsidR="00000000" w:rsidRDefault="00BB0DEE">
      <w:pPr>
        <w:pStyle w:val="pj"/>
      </w:pPr>
      <w:r>
        <w:rPr>
          <w:rStyle w:val="s0"/>
        </w:rPr>
        <w:t>28. Разработку МХЗ проводят в границах административно-территориальных единиц с учетом состав</w:t>
      </w:r>
      <w:r>
        <w:rPr>
          <w:rStyle w:val="s0"/>
        </w:rPr>
        <w:t>а сельскохозяйственных угодий, планирования водопользований в целях дальнейшего развития сельского хозяйства.</w:t>
      </w:r>
    </w:p>
    <w:p w:rsidR="00000000" w:rsidRDefault="00BB0DEE">
      <w:pPr>
        <w:pStyle w:val="pj"/>
      </w:pPr>
      <w:r>
        <w:rPr>
          <w:rStyle w:val="s0"/>
        </w:rPr>
        <w:t>29. При разработке МХЗ руководствуются следующими принципами:</w:t>
      </w:r>
    </w:p>
    <w:p w:rsidR="00000000" w:rsidRDefault="00BB0DEE">
      <w:pPr>
        <w:pStyle w:val="pj"/>
      </w:pPr>
      <w:r>
        <w:rPr>
          <w:rStyle w:val="s0"/>
        </w:rPr>
        <w:t>1) сохранения земли как природного ресурса, основы жизни и деятельности народа Респу</w:t>
      </w:r>
      <w:r>
        <w:rPr>
          <w:rStyle w:val="s0"/>
        </w:rPr>
        <w:t>блики Казахстан;</w:t>
      </w:r>
    </w:p>
    <w:p w:rsidR="00000000" w:rsidRDefault="00BB0DEE">
      <w:pPr>
        <w:pStyle w:val="pj"/>
      </w:pPr>
      <w:r>
        <w:rPr>
          <w:rStyle w:val="s0"/>
        </w:rPr>
        <w:t>2) охраны и рационального использования земель;</w:t>
      </w:r>
    </w:p>
    <w:p w:rsidR="00000000" w:rsidRDefault="00BB0DEE">
      <w:pPr>
        <w:pStyle w:val="pj"/>
      </w:pPr>
      <w:r>
        <w:rPr>
          <w:rStyle w:val="s0"/>
        </w:rPr>
        <w:t>3) обеспечения экологической безопасности;</w:t>
      </w:r>
    </w:p>
    <w:p w:rsidR="00000000" w:rsidRDefault="00BB0DEE">
      <w:pPr>
        <w:pStyle w:val="pj"/>
      </w:pPr>
      <w:r>
        <w:rPr>
          <w:rStyle w:val="s0"/>
        </w:rPr>
        <w:t>4) целевого использования земель;</w:t>
      </w:r>
    </w:p>
    <w:p w:rsidR="00000000" w:rsidRDefault="00BB0DEE">
      <w:pPr>
        <w:pStyle w:val="pj"/>
      </w:pPr>
      <w:r>
        <w:rPr>
          <w:rStyle w:val="s0"/>
        </w:rPr>
        <w:t>5) приоритета земель сельскохозяйственного назначения;</w:t>
      </w:r>
    </w:p>
    <w:p w:rsidR="00000000" w:rsidRDefault="00BB0DEE">
      <w:pPr>
        <w:pStyle w:val="pj"/>
      </w:pPr>
      <w:r>
        <w:rPr>
          <w:rStyle w:val="s0"/>
        </w:rPr>
        <w:t>6) государственной поддержки мероприятий по использованию и</w:t>
      </w:r>
      <w:r>
        <w:rPr>
          <w:rStyle w:val="s0"/>
        </w:rPr>
        <w:t xml:space="preserve"> охране земель в соответствии со </w:t>
      </w:r>
      <w:hyperlink r:id="rId17" w:anchor="sub_id=1490000" w:history="1">
        <w:r>
          <w:rPr>
            <w:rStyle w:val="a4"/>
          </w:rPr>
          <w:t>статьей 149</w:t>
        </w:r>
      </w:hyperlink>
      <w:r>
        <w:rPr>
          <w:rStyle w:val="s0"/>
        </w:rPr>
        <w:t xml:space="preserve"> и </w:t>
      </w:r>
      <w:hyperlink r:id="rId18" w:anchor="sub_id=1500000" w:history="1">
        <w:r>
          <w:rPr>
            <w:rStyle w:val="a4"/>
          </w:rPr>
          <w:t>пунктом 1 статьи 150</w:t>
        </w:r>
      </w:hyperlink>
      <w:r>
        <w:rPr>
          <w:rStyle w:val="s0"/>
        </w:rPr>
        <w:t xml:space="preserve"> Кодекса.</w:t>
      </w:r>
    </w:p>
    <w:p w:rsidR="00000000" w:rsidRDefault="00BB0DEE">
      <w:pPr>
        <w:pStyle w:val="pj"/>
      </w:pPr>
      <w:r>
        <w:rPr>
          <w:rStyle w:val="s0"/>
        </w:rPr>
        <w:t>30. Разрабо</w:t>
      </w:r>
      <w:r>
        <w:rPr>
          <w:rStyle w:val="s0"/>
        </w:rPr>
        <w:t>тка проекта МХЗ осуществляется в следующей последовательности:</w:t>
      </w:r>
    </w:p>
    <w:p w:rsidR="00000000" w:rsidRDefault="00BB0DEE">
      <w:pPr>
        <w:pStyle w:val="pj"/>
      </w:pPr>
      <w:r>
        <w:rPr>
          <w:rStyle w:val="s0"/>
        </w:rPr>
        <w:t>1) возбуждение производства землеустроительного действия;</w:t>
      </w:r>
    </w:p>
    <w:p w:rsidR="00000000" w:rsidRDefault="00BB0DEE">
      <w:pPr>
        <w:pStyle w:val="pj"/>
      </w:pPr>
      <w:r>
        <w:rPr>
          <w:rStyle w:val="s0"/>
        </w:rPr>
        <w:t>2) подготовительные работы;</w:t>
      </w:r>
    </w:p>
    <w:p w:rsidR="00000000" w:rsidRDefault="00BB0DEE">
      <w:pPr>
        <w:pStyle w:val="pj"/>
      </w:pPr>
      <w:r>
        <w:rPr>
          <w:rStyle w:val="s0"/>
        </w:rPr>
        <w:t>3) разработка прогнозов, схем и проектов межхозяйственного землеустройства;</w:t>
      </w:r>
    </w:p>
    <w:p w:rsidR="00000000" w:rsidRDefault="00BB0DEE">
      <w:pPr>
        <w:pStyle w:val="pj"/>
      </w:pPr>
      <w:r>
        <w:rPr>
          <w:rStyle w:val="s0"/>
        </w:rPr>
        <w:t>4) рассмотрение, согласование и</w:t>
      </w:r>
      <w:r>
        <w:rPr>
          <w:rStyle w:val="s0"/>
        </w:rPr>
        <w:t xml:space="preserve"> утверждение землеустроительной документации;</w:t>
      </w:r>
    </w:p>
    <w:p w:rsidR="00000000" w:rsidRDefault="00BB0DEE">
      <w:pPr>
        <w:pStyle w:val="pj"/>
      </w:pPr>
      <w:r>
        <w:rPr>
          <w:rStyle w:val="s0"/>
        </w:rPr>
        <w:t>5) исполнение проекта.</w:t>
      </w:r>
    </w:p>
    <w:p w:rsidR="00000000" w:rsidRDefault="00BB0DEE">
      <w:pPr>
        <w:pStyle w:val="pj"/>
      </w:pPr>
      <w:r>
        <w:rPr>
          <w:rStyle w:val="s0"/>
        </w:rPr>
        <w:t xml:space="preserve">31. Возбуждение производства землеустроительного действия при разработке проекта МХЗ осуществляется по решению местных исполнительных органов областей, городов республиканского значения, </w:t>
      </w:r>
      <w:r>
        <w:rPr>
          <w:rStyle w:val="s0"/>
        </w:rPr>
        <w:t>столицы, районов, городов областного значения (далее - МИО) на основании договора, заключаемого с разработчиком.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1. Подготовительные работы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32. Подготовительные работы выполняются разработчиком в следующей последовательности:</w:t>
      </w:r>
    </w:p>
    <w:p w:rsidR="00000000" w:rsidRDefault="00BB0DEE">
      <w:pPr>
        <w:pStyle w:val="pj"/>
      </w:pPr>
      <w:r>
        <w:rPr>
          <w:rStyle w:val="s0"/>
        </w:rPr>
        <w:t>1) подготовительные работы;</w:t>
      </w:r>
    </w:p>
    <w:p w:rsidR="00000000" w:rsidRDefault="00BB0DEE">
      <w:pPr>
        <w:pStyle w:val="pj"/>
      </w:pPr>
      <w:r>
        <w:rPr>
          <w:rStyle w:val="s0"/>
        </w:rPr>
        <w:t>2) полевые обследования;</w:t>
      </w:r>
    </w:p>
    <w:p w:rsidR="00000000" w:rsidRDefault="00BB0DEE">
      <w:pPr>
        <w:pStyle w:val="pj"/>
      </w:pPr>
      <w:r>
        <w:rPr>
          <w:rStyle w:val="s0"/>
        </w:rPr>
        <w:t>3) камеральные работы.</w:t>
      </w:r>
    </w:p>
    <w:p w:rsidR="00000000" w:rsidRDefault="00BB0DEE">
      <w:pPr>
        <w:pStyle w:val="pj"/>
      </w:pPr>
      <w:r>
        <w:rPr>
          <w:rStyle w:val="s0"/>
        </w:rPr>
        <w:t>33. Перечень и содержание материалов, планируемых при проведении подготовительных работ зависит от объема проводимых работ и площади обследуемых земель.</w:t>
      </w:r>
    </w:p>
    <w:p w:rsidR="00000000" w:rsidRDefault="00BB0DEE">
      <w:pPr>
        <w:pStyle w:val="pj"/>
      </w:pPr>
      <w:r>
        <w:rPr>
          <w:rStyle w:val="s0"/>
        </w:rPr>
        <w:t xml:space="preserve">При этом, МИО обеспечивает </w:t>
      </w:r>
      <w:r>
        <w:rPr>
          <w:rStyle w:val="s0"/>
        </w:rPr>
        <w:t>предоставление разработчику следующих сведений:</w:t>
      </w:r>
    </w:p>
    <w:p w:rsidR="00000000" w:rsidRDefault="00BB0DEE">
      <w:pPr>
        <w:pStyle w:val="pj"/>
      </w:pPr>
      <w:r>
        <w:rPr>
          <w:rStyle w:val="s0"/>
        </w:rPr>
        <w:t>1) о месторасположении обследуемых земель;</w:t>
      </w:r>
    </w:p>
    <w:p w:rsidR="00000000" w:rsidRDefault="00BB0DEE">
      <w:pPr>
        <w:pStyle w:val="pj"/>
      </w:pPr>
      <w:r>
        <w:rPr>
          <w:rStyle w:val="s0"/>
        </w:rPr>
        <w:t>2) по балансу земель обследуемой территории;</w:t>
      </w:r>
    </w:p>
    <w:p w:rsidR="00000000" w:rsidRDefault="00BB0DEE">
      <w:pPr>
        <w:pStyle w:val="pj"/>
      </w:pPr>
      <w:r>
        <w:rPr>
          <w:rStyle w:val="s0"/>
        </w:rPr>
        <w:t xml:space="preserve">3) по зарезервированным землям и планируемых к резервированию в соответствии со </w:t>
      </w:r>
      <w:hyperlink r:id="rId19" w:anchor="sub_id=490200" w:history="1">
        <w:r>
          <w:rPr>
            <w:rStyle w:val="a4"/>
          </w:rPr>
          <w:t>статьей 49-2</w:t>
        </w:r>
      </w:hyperlink>
      <w:r>
        <w:rPr>
          <w:rStyle w:val="s0"/>
        </w:rPr>
        <w:t xml:space="preserve"> Кодекса;</w:t>
      </w:r>
    </w:p>
    <w:p w:rsidR="00000000" w:rsidRDefault="00BB0DEE">
      <w:pPr>
        <w:pStyle w:val="pj"/>
      </w:pPr>
      <w:r>
        <w:rPr>
          <w:rStyle w:val="s0"/>
        </w:rPr>
        <w:t>4) по зонированию земель.</w:t>
      </w:r>
    </w:p>
    <w:p w:rsidR="00000000" w:rsidRDefault="00BB0DEE">
      <w:pPr>
        <w:pStyle w:val="pj"/>
      </w:pPr>
      <w:r>
        <w:rPr>
          <w:rStyle w:val="s0"/>
        </w:rPr>
        <w:t>34. Подготовительные работы выполняются до выезда на обследуемые земли.</w:t>
      </w:r>
    </w:p>
    <w:p w:rsidR="00000000" w:rsidRDefault="00BB0DEE">
      <w:pPr>
        <w:pStyle w:val="pj"/>
      </w:pPr>
      <w:r>
        <w:rPr>
          <w:rStyle w:val="s0"/>
        </w:rPr>
        <w:t>Для обследования территории потребуется следующее:</w:t>
      </w:r>
    </w:p>
    <w:p w:rsidR="00000000" w:rsidRDefault="00BB0DEE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сбор планово-картографических (плановая основа), земельно-кадастровых, экономических, обследовательских, проектных материалов, а также материалов по оценочной стоимости земель;</w:t>
      </w:r>
    </w:p>
    <w:p w:rsidR="00000000" w:rsidRDefault="00BB0DEE">
      <w:pPr>
        <w:pStyle w:val="pj"/>
      </w:pPr>
      <w:r>
        <w:rPr>
          <w:rStyle w:val="s0"/>
        </w:rPr>
        <w:t>2) уточнение границ, категорий обследуемых земель, сельскохозяйственных угодий</w:t>
      </w:r>
      <w:r>
        <w:rPr>
          <w:rStyle w:val="s0"/>
        </w:rPr>
        <w:t>, границ сельских населенных пунктов, их площади и нанесение указанных границ на плановую основу;</w:t>
      </w:r>
    </w:p>
    <w:p w:rsidR="00000000" w:rsidRDefault="00BB0DEE">
      <w:pPr>
        <w:pStyle w:val="pj"/>
      </w:pPr>
      <w:r>
        <w:rPr>
          <w:rStyle w:val="s0"/>
        </w:rPr>
        <w:t>3) сбор и изучение материалов топографо-геодезических, картографических, почвенных, геоботанических обследований и изыскательских работ;</w:t>
      </w:r>
    </w:p>
    <w:p w:rsidR="00000000" w:rsidRDefault="00BB0DEE">
      <w:pPr>
        <w:pStyle w:val="pj"/>
      </w:pPr>
      <w:r>
        <w:rPr>
          <w:rStyle w:val="s0"/>
        </w:rPr>
        <w:t>4) изучение данных ба</w:t>
      </w:r>
      <w:r>
        <w:rPr>
          <w:rStyle w:val="s0"/>
        </w:rPr>
        <w:t>ланса земель, оценки и инвентаризации земель;</w:t>
      </w:r>
    </w:p>
    <w:p w:rsidR="00000000" w:rsidRDefault="00BB0DEE">
      <w:pPr>
        <w:pStyle w:val="pj"/>
      </w:pPr>
      <w:r>
        <w:rPr>
          <w:rStyle w:val="s0"/>
        </w:rPr>
        <w:t>5) изучение схем планировки и застройки населенных пунктов, а также данных по строительству дорог;</w:t>
      </w:r>
    </w:p>
    <w:p w:rsidR="00000000" w:rsidRDefault="00BB0DEE">
      <w:pPr>
        <w:pStyle w:val="pj"/>
      </w:pPr>
      <w:r>
        <w:rPr>
          <w:rStyle w:val="s0"/>
        </w:rPr>
        <w:t xml:space="preserve">6) сбор сведений о водохозяйственных сооружениях, мелиоративном состоянии орошаемых земель, оросительных сетях </w:t>
      </w:r>
      <w:r>
        <w:rPr>
          <w:rStyle w:val="s0"/>
        </w:rPr>
        <w:t>и системе лиманного орошения;</w:t>
      </w:r>
    </w:p>
    <w:p w:rsidR="00000000" w:rsidRDefault="00BB0DEE">
      <w:pPr>
        <w:pStyle w:val="pj"/>
      </w:pPr>
      <w:r>
        <w:rPr>
          <w:rStyle w:val="s0"/>
        </w:rPr>
        <w:t>7) сведения о размещении заповедников, заказников, памятников природы, культуры, историко-культурных объектов;</w:t>
      </w:r>
    </w:p>
    <w:p w:rsidR="00000000" w:rsidRDefault="00BB0DEE">
      <w:pPr>
        <w:pStyle w:val="pj"/>
      </w:pPr>
      <w:r>
        <w:rPr>
          <w:rStyle w:val="s0"/>
        </w:rPr>
        <w:t>8) сведения об установлении границ водоохранных полос и зон, особо охраняемых природных территорий и земельных учас</w:t>
      </w:r>
      <w:r>
        <w:rPr>
          <w:rStyle w:val="s0"/>
        </w:rPr>
        <w:t>тков с особыми условиями пользования и охраны земель, а также режима использования земель в них;</w:t>
      </w:r>
    </w:p>
    <w:p w:rsidR="00000000" w:rsidRDefault="00BB0DEE">
      <w:pPr>
        <w:pStyle w:val="pj"/>
      </w:pPr>
      <w:r>
        <w:rPr>
          <w:rStyle w:val="s0"/>
        </w:rPr>
        <w:t>9) сведения о наличии и размещении специального фонда земель;</w:t>
      </w:r>
    </w:p>
    <w:p w:rsidR="00000000" w:rsidRDefault="00BB0DEE">
      <w:pPr>
        <w:pStyle w:val="pj"/>
      </w:pPr>
      <w:r>
        <w:rPr>
          <w:rStyle w:val="s0"/>
        </w:rPr>
        <w:t>10) сбор и изучение сведений об урожайности сельскохозяйственных культур и продуктивности животны</w:t>
      </w:r>
      <w:r>
        <w:rPr>
          <w:rStyle w:val="s0"/>
        </w:rPr>
        <w:t>х за последние 3-5 лет.</w:t>
      </w:r>
    </w:p>
    <w:p w:rsidR="00000000" w:rsidRDefault="00BB0DEE">
      <w:pPr>
        <w:pStyle w:val="pj"/>
      </w:pPr>
      <w:r>
        <w:rPr>
          <w:rStyle w:val="s0"/>
        </w:rPr>
        <w:t>35. Полевое обследование производится на всей проектируемой территории с участием заказчика и третьих лиц.</w:t>
      </w:r>
    </w:p>
    <w:p w:rsidR="00000000" w:rsidRDefault="00BB0DEE">
      <w:pPr>
        <w:pStyle w:val="pj"/>
      </w:pPr>
      <w:r>
        <w:rPr>
          <w:rStyle w:val="s0"/>
        </w:rPr>
        <w:t>В процессе полевого обследования:</w:t>
      </w:r>
    </w:p>
    <w:p w:rsidR="00000000" w:rsidRDefault="00BB0DEE">
      <w:pPr>
        <w:pStyle w:val="pj"/>
      </w:pPr>
      <w:r>
        <w:rPr>
          <w:rStyle w:val="s0"/>
        </w:rPr>
        <w:t>1) обследуются границы населенных пунктов, административно-территориальных единиц и соответ</w:t>
      </w:r>
      <w:r>
        <w:rPr>
          <w:rStyle w:val="s0"/>
        </w:rPr>
        <w:t>ствие их правовым актам;</w:t>
      </w:r>
    </w:p>
    <w:p w:rsidR="00000000" w:rsidRDefault="00BB0DEE">
      <w:pPr>
        <w:pStyle w:val="pj"/>
      </w:pPr>
      <w:r>
        <w:rPr>
          <w:rStyle w:val="s0"/>
        </w:rPr>
        <w:t>2) обследуются границы категорий земель, сельскохозяйственных угодий и соответствие их балансу земель, а при наличии земельных участков постороннего пользования уточняются участки постороннего пользования;</w:t>
      </w:r>
    </w:p>
    <w:p w:rsidR="00000000" w:rsidRDefault="00BB0DEE">
      <w:pPr>
        <w:pStyle w:val="pj"/>
      </w:pPr>
      <w:r>
        <w:rPr>
          <w:rStyle w:val="s0"/>
        </w:rPr>
        <w:t>3) уточняется характерист</w:t>
      </w:r>
      <w:r>
        <w:rPr>
          <w:rStyle w:val="s0"/>
        </w:rPr>
        <w:t>ика почвы, рельефа, растительности, производственное использование, уровень плодородия почв и продуктивность сельскохозяйственных угодий на обследуемых землях;</w:t>
      </w:r>
    </w:p>
    <w:p w:rsidR="00000000" w:rsidRDefault="00BB0DEE">
      <w:pPr>
        <w:pStyle w:val="pj"/>
      </w:pPr>
      <w:r>
        <w:rPr>
          <w:rStyle w:val="s0"/>
        </w:rPr>
        <w:t>4) выявляются земельные участки, нуждающиеся в улучшении и пригодные для освоения под сельскохоз</w:t>
      </w:r>
      <w:r>
        <w:rPr>
          <w:rStyle w:val="s0"/>
        </w:rPr>
        <w:t>яйственные угодья;</w:t>
      </w:r>
    </w:p>
    <w:p w:rsidR="00000000" w:rsidRDefault="00BB0DEE">
      <w:pPr>
        <w:pStyle w:val="pj"/>
      </w:pPr>
      <w:r>
        <w:rPr>
          <w:rStyle w:val="s0"/>
        </w:rPr>
        <w:t>5) обследуются мелиоративные сооружения, дорожная сеть, которая связывает обследуемые территории с автомобильными дорогами общего пользования, источники водоснабжения, их состояние, потребность в строительстве новых, обводняемых площадях</w:t>
      </w:r>
      <w:r>
        <w:rPr>
          <w:rStyle w:val="s0"/>
        </w:rPr>
        <w:t>;</w:t>
      </w:r>
    </w:p>
    <w:p w:rsidR="00000000" w:rsidRDefault="00BB0DEE">
      <w:pPr>
        <w:pStyle w:val="pj"/>
      </w:pPr>
      <w:r>
        <w:rPr>
          <w:rStyle w:val="s0"/>
        </w:rPr>
        <w:t>6) определяется экологическое состояние земель, приближенность обследуемых земель к загрязненным территориям, автодорогам, заводам и производствам;</w:t>
      </w:r>
    </w:p>
    <w:p w:rsidR="00000000" w:rsidRDefault="00BB0DEE">
      <w:pPr>
        <w:pStyle w:val="pj"/>
      </w:pPr>
      <w:r>
        <w:rPr>
          <w:rStyle w:val="s0"/>
        </w:rPr>
        <w:t>7) изучается состояния территории, земельного фонда, потребности производства, пути и способы рационального использования и охраны земель;</w:t>
      </w:r>
    </w:p>
    <w:p w:rsidR="00000000" w:rsidRDefault="00BB0DEE">
      <w:pPr>
        <w:pStyle w:val="pj"/>
      </w:pPr>
      <w:r>
        <w:rPr>
          <w:rStyle w:val="s0"/>
        </w:rPr>
        <w:t>8) выявляются участки эродированных и подверженных к эрозии земель, деградированные земли;</w:t>
      </w:r>
    </w:p>
    <w:p w:rsidR="00000000" w:rsidRDefault="00BB0DEE">
      <w:pPr>
        <w:pStyle w:val="pj"/>
      </w:pPr>
      <w:r>
        <w:rPr>
          <w:rStyle w:val="s0"/>
        </w:rPr>
        <w:t>9) устанавливается наличие</w:t>
      </w:r>
      <w:r>
        <w:rPr>
          <w:rStyle w:val="s0"/>
        </w:rPr>
        <w:t xml:space="preserve"> и состояние противоэрозионных гидротехнических сооружений, защитных насаждений;</w:t>
      </w:r>
    </w:p>
    <w:p w:rsidR="00000000" w:rsidRDefault="00BB0DEE">
      <w:pPr>
        <w:pStyle w:val="pj"/>
      </w:pPr>
      <w:r>
        <w:rPr>
          <w:rStyle w:val="s0"/>
        </w:rPr>
        <w:t>10) изучаются предложения заинтересованных собственников и землепользователей по дальнейшему использованию земель;</w:t>
      </w:r>
    </w:p>
    <w:p w:rsidR="00000000" w:rsidRDefault="00BB0DEE">
      <w:pPr>
        <w:pStyle w:val="pj"/>
      </w:pPr>
      <w:r>
        <w:rPr>
          <w:rStyle w:val="s0"/>
        </w:rPr>
        <w:t>11) при проведении обследования в зонах орошаемого земледели</w:t>
      </w:r>
      <w:r>
        <w:rPr>
          <w:rStyle w:val="s0"/>
        </w:rPr>
        <w:t>я изучаются мелиоративное состояние орошаемых земель, техническое состояние оросительных сетей и системы лиманного орошения, гидротехнических и водохозяйственных сооружений, данные по инвентаризации орошаемых земель, степень обеспеченности водными ресурсам</w:t>
      </w:r>
      <w:r>
        <w:rPr>
          <w:rStyle w:val="s0"/>
        </w:rPr>
        <w:t>и, возможность увеличения площади орошаемых земель, наличие земель, подвергшихся засолению;</w:t>
      </w:r>
    </w:p>
    <w:p w:rsidR="00000000" w:rsidRDefault="00BB0DEE">
      <w:pPr>
        <w:pStyle w:val="pj"/>
      </w:pPr>
      <w:r>
        <w:rPr>
          <w:rStyle w:val="s0"/>
        </w:rPr>
        <w:t>12) обследуются населенные пункты, производственные предприятия, источники водоснабжения, основные дороги и сооружения;</w:t>
      </w:r>
    </w:p>
    <w:p w:rsidR="00000000" w:rsidRDefault="00BB0DEE">
      <w:pPr>
        <w:pStyle w:val="pj"/>
      </w:pPr>
      <w:r>
        <w:rPr>
          <w:rStyle w:val="s0"/>
        </w:rPr>
        <w:t>13) изучаются данные о фактическом использов</w:t>
      </w:r>
      <w:r>
        <w:rPr>
          <w:rStyle w:val="s0"/>
        </w:rPr>
        <w:t>ании существующих земельных участков собственников и землепользователей.</w:t>
      </w:r>
    </w:p>
    <w:p w:rsidR="00000000" w:rsidRDefault="00BB0DEE">
      <w:pPr>
        <w:pStyle w:val="pj"/>
      </w:pPr>
      <w:r>
        <w:rPr>
          <w:rStyle w:val="s0"/>
        </w:rPr>
        <w:t>36. При проведении камеральных работ осуществляется обработка, описание, анализ и систематизация материалов собранных при подготовительных и полевых работах.</w:t>
      </w:r>
    </w:p>
    <w:p w:rsidR="00000000" w:rsidRDefault="00BB0DEE">
      <w:pPr>
        <w:pStyle w:val="pj"/>
      </w:pPr>
      <w:r>
        <w:rPr>
          <w:rStyle w:val="s0"/>
        </w:rPr>
        <w:t>37. На основе проведенных</w:t>
      </w:r>
      <w:r>
        <w:rPr>
          <w:rStyle w:val="s0"/>
        </w:rPr>
        <w:t xml:space="preserve"> полевых обследований, подготовительных и камеральных работ разработчиком совместно с МИО составляется задание на проектирование. Задание на проектирование составляется для решения следующих задач по:</w:t>
      </w:r>
    </w:p>
    <w:p w:rsidR="00000000" w:rsidRDefault="00BB0DEE">
      <w:pPr>
        <w:pStyle w:val="pj"/>
      </w:pPr>
      <w:r>
        <w:rPr>
          <w:rStyle w:val="s0"/>
        </w:rPr>
        <w:t xml:space="preserve">1) упорядочению существующих землепользований, отвод и </w:t>
      </w:r>
      <w:r>
        <w:rPr>
          <w:rStyle w:val="s0"/>
        </w:rPr>
        <w:t>установление границ земельных участков на местности;</w:t>
      </w:r>
    </w:p>
    <w:p w:rsidR="00000000" w:rsidRDefault="00BB0DEE">
      <w:pPr>
        <w:pStyle w:val="pj"/>
      </w:pPr>
      <w:r>
        <w:rPr>
          <w:rStyle w:val="s0"/>
        </w:rPr>
        <w:t>2) определения и установления на местности границ (черты) населенных пунктов, составление проектов их земельно-хозяйственного устройства;</w:t>
      </w:r>
    </w:p>
    <w:p w:rsidR="00000000" w:rsidRDefault="00BB0DEE">
      <w:pPr>
        <w:pStyle w:val="pj"/>
      </w:pPr>
      <w:r>
        <w:rPr>
          <w:rStyle w:val="s0"/>
        </w:rPr>
        <w:t>3) установлению на местности границ административно-территориальн</w:t>
      </w:r>
      <w:r>
        <w:rPr>
          <w:rStyle w:val="s0"/>
        </w:rPr>
        <w:t>ых образований, особо охраняемых природных территорий и земельных участков с особыми условиями пользования и охраны земель.</w:t>
      </w:r>
    </w:p>
    <w:p w:rsidR="00000000" w:rsidRDefault="00BB0DEE">
      <w:pPr>
        <w:pStyle w:val="pj"/>
      </w:pPr>
      <w:r>
        <w:rPr>
          <w:rStyle w:val="s0"/>
        </w:rPr>
        <w:t>38. В процессе составления задания на проектирование:</w:t>
      </w:r>
    </w:p>
    <w:p w:rsidR="00000000" w:rsidRDefault="00BB0DEE">
      <w:pPr>
        <w:pStyle w:val="pj"/>
      </w:pPr>
      <w:r>
        <w:rPr>
          <w:rStyle w:val="s0"/>
        </w:rPr>
        <w:t>1) составляется научно-обоснованный анализ по рациональному, эффективному испо</w:t>
      </w:r>
      <w:r>
        <w:rPr>
          <w:rStyle w:val="s0"/>
        </w:rPr>
        <w:t>льзованию земель;</w:t>
      </w:r>
    </w:p>
    <w:p w:rsidR="00000000" w:rsidRDefault="00BB0DEE">
      <w:pPr>
        <w:pStyle w:val="pj"/>
      </w:pPr>
      <w:r>
        <w:rPr>
          <w:rStyle w:val="s0"/>
        </w:rPr>
        <w:t>2) с учетом выявленных резервов земель, пригодных для развития сельского хозяйства, состава сельскохозяйственных угодий и планирования водопользований в целях дальнейшего развития сельского хозяйства разрабатываются проектные решения по о</w:t>
      </w:r>
      <w:r>
        <w:rPr>
          <w:rStyle w:val="s0"/>
        </w:rPr>
        <w:t>бразованию новых и упорядочению существующих земельных участков, по выделению массивов земель для размещения крестьянских или фермерских хозяйств, сельскохозяйственного производства, личного подсобного хозяйства, садоводства и дачного строительства;</w:t>
      </w:r>
    </w:p>
    <w:p w:rsidR="00000000" w:rsidRDefault="00BB0DEE">
      <w:pPr>
        <w:pStyle w:val="pj"/>
      </w:pPr>
      <w:r>
        <w:rPr>
          <w:rStyle w:val="s0"/>
        </w:rPr>
        <w:t>3) раз</w:t>
      </w:r>
      <w:r>
        <w:rPr>
          <w:rStyle w:val="s0"/>
        </w:rPr>
        <w:t xml:space="preserve">рабатываются проектные решения по изменению границ административно-территориальных единиц, перераспределению земельного фонда и размещению объектов агропромышленного комплекса, его инфраструктуры с учетом состава сельскохозяйственных угодий, планированием </w:t>
      </w:r>
      <w:r>
        <w:rPr>
          <w:rStyle w:val="s0"/>
        </w:rPr>
        <w:t>водопользований в целях дальнейшего развития сельского хозяйства;</w:t>
      </w:r>
    </w:p>
    <w:p w:rsidR="00000000" w:rsidRDefault="00BB0DEE">
      <w:pPr>
        <w:pStyle w:val="pj"/>
      </w:pPr>
      <w:r>
        <w:rPr>
          <w:rStyle w:val="s0"/>
        </w:rPr>
        <w:t>4) разрабатываются проектные решения по размещению и установлению границ территорий с особыми природоохранными, рекреационными и заповедными режимами;</w:t>
      </w:r>
    </w:p>
    <w:p w:rsidR="00000000" w:rsidRDefault="00BB0DEE">
      <w:pPr>
        <w:pStyle w:val="pj"/>
      </w:pPr>
      <w:r>
        <w:rPr>
          <w:rStyle w:val="s0"/>
        </w:rPr>
        <w:t>5) формируются планово-картографические</w:t>
      </w:r>
      <w:r>
        <w:rPr>
          <w:rStyle w:val="s0"/>
        </w:rPr>
        <w:t xml:space="preserve"> материалы;</w:t>
      </w:r>
    </w:p>
    <w:p w:rsidR="00000000" w:rsidRDefault="00BB0DEE">
      <w:pPr>
        <w:pStyle w:val="pj"/>
      </w:pPr>
      <w:r>
        <w:rPr>
          <w:rStyle w:val="s0"/>
        </w:rPr>
        <w:t>6) устанавливаются зоны по специализации хозяйств;</w:t>
      </w:r>
    </w:p>
    <w:p w:rsidR="00000000" w:rsidRDefault="00BB0DEE">
      <w:pPr>
        <w:pStyle w:val="pj"/>
      </w:pPr>
      <w:r>
        <w:rPr>
          <w:rStyle w:val="s0"/>
        </w:rPr>
        <w:t>7) рассматриваются предложения заинтересованных собственников и землепользователей;</w:t>
      </w:r>
    </w:p>
    <w:p w:rsidR="00000000" w:rsidRDefault="00BB0DEE">
      <w:pPr>
        <w:pStyle w:val="pj"/>
      </w:pPr>
      <w:r>
        <w:rPr>
          <w:rStyle w:val="s0"/>
        </w:rPr>
        <w:t>8) разрабатываются проектные решения по установлению связи земельных участков с населенными пунктами, дорогам</w:t>
      </w:r>
      <w:r>
        <w:rPr>
          <w:rStyle w:val="s0"/>
        </w:rPr>
        <w:t>и общего пользования, скотопрогонными трассами и водными источниками;</w:t>
      </w:r>
    </w:p>
    <w:p w:rsidR="00000000" w:rsidRDefault="00BB0DEE">
      <w:pPr>
        <w:pStyle w:val="pj"/>
      </w:pPr>
      <w:r>
        <w:rPr>
          <w:rStyle w:val="s0"/>
        </w:rPr>
        <w:t>9) разрабатываются мероприятия, направленных на охрану земли как части окружающей среды, рациональное использование земель, предотвращение необоснованного изъятия земель из сельскохозяйс</w:t>
      </w:r>
      <w:r>
        <w:rPr>
          <w:rStyle w:val="s0"/>
        </w:rPr>
        <w:t>твенного и лесохозяйственного оборота, а также на восстановление и повышение плодородия почв;</w:t>
      </w:r>
    </w:p>
    <w:p w:rsidR="00000000" w:rsidRDefault="00BB0DEE">
      <w:pPr>
        <w:pStyle w:val="pj"/>
      </w:pPr>
      <w:r>
        <w:rPr>
          <w:rStyle w:val="s0"/>
        </w:rPr>
        <w:t>10) устанавливаются сроки исполнения, сформированных в задании на проектирование проектных решений и мероприятий проекта МХЗ.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2. Разработка прогнозов, схем и проектов межхозяйственного землеустройства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39. Проект МХЗ состоит из текстовой и графической частей.</w:t>
      </w:r>
    </w:p>
    <w:p w:rsidR="00000000" w:rsidRDefault="00BB0DEE">
      <w:pPr>
        <w:pStyle w:val="pj"/>
      </w:pPr>
      <w:r>
        <w:rPr>
          <w:rStyle w:val="s0"/>
        </w:rPr>
        <w:t>Текстовая часть проекта МХЗ включает:</w:t>
      </w:r>
    </w:p>
    <w:p w:rsidR="00000000" w:rsidRDefault="00BB0DEE">
      <w:pPr>
        <w:pStyle w:val="pj"/>
      </w:pPr>
      <w:r>
        <w:rPr>
          <w:rStyle w:val="s0"/>
        </w:rPr>
        <w:t xml:space="preserve">1) пояснительную записку к проекту межхозяйственного землеустройства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Правилам, в которой указываются результаты по сбору, изучению, уточнению результатов подготовительных работ и полевых</w:t>
      </w:r>
      <w:r>
        <w:rPr>
          <w:rStyle w:val="s0"/>
        </w:rPr>
        <w:t xml:space="preserve"> обследований, а также выявленных недостатков при проведении полевых обследований;</w:t>
      </w:r>
    </w:p>
    <w:p w:rsidR="00000000" w:rsidRDefault="00BB0DEE">
      <w:pPr>
        <w:pStyle w:val="pj"/>
      </w:pPr>
      <w:r>
        <w:rPr>
          <w:rStyle w:val="s0"/>
        </w:rPr>
        <w:t>2) задание на проектирование.</w:t>
      </w:r>
    </w:p>
    <w:p w:rsidR="00000000" w:rsidRDefault="00BB0DEE">
      <w:pPr>
        <w:pStyle w:val="pj"/>
      </w:pPr>
      <w:r>
        <w:rPr>
          <w:rStyle w:val="s0"/>
        </w:rPr>
        <w:t>Графическая часть проекта МХЗ состоит из:</w:t>
      </w:r>
    </w:p>
    <w:p w:rsidR="00000000" w:rsidRDefault="00BB0DEE">
      <w:pPr>
        <w:pStyle w:val="pj"/>
      </w:pPr>
      <w:r>
        <w:rPr>
          <w:rStyle w:val="s0"/>
        </w:rPr>
        <w:t>1) схемы (плана) МХЗ в масштабе не мельче 1:100 000, с отражением существующих и проектируемых объект</w:t>
      </w:r>
      <w:r>
        <w:rPr>
          <w:rStyle w:val="s0"/>
        </w:rPr>
        <w:t>ов собственников и землепользований.</w:t>
      </w:r>
    </w:p>
    <w:p w:rsidR="00000000" w:rsidRDefault="00BB0DEE">
      <w:pPr>
        <w:pStyle w:val="pj"/>
      </w:pPr>
      <w:r>
        <w:rPr>
          <w:rStyle w:val="s0"/>
        </w:rPr>
        <w:t>В схеме (плане) МХЗ черным цветом отмечаются границы существующих земельных участков красным цветом - проектные границы земельных участков, предоставляемых или подлежащих изъятию, коричневым цветом - границы участков по</w:t>
      </w:r>
      <w:r>
        <w:rPr>
          <w:rStyle w:val="s0"/>
        </w:rPr>
        <w:t>стороннего пользования, а также условными знаками обозначаются районные центры, населенные пункты, сельскохозяйственные угодья, дорожная сеть, оросительная, осушительная, обводнительные и ирригационные системы и сооружения, источники водоснабжения, искусст</w:t>
      </w:r>
      <w:r>
        <w:rPr>
          <w:rStyle w:val="s0"/>
        </w:rPr>
        <w:t>венные водоемы, линии связи и электропередач, зоны с особым режимом пользования;</w:t>
      </w:r>
    </w:p>
    <w:p w:rsidR="00000000" w:rsidRDefault="00BB0DEE">
      <w:pPr>
        <w:pStyle w:val="pj"/>
      </w:pPr>
      <w:r>
        <w:rPr>
          <w:rStyle w:val="s0"/>
        </w:rPr>
        <w:t>2) экспликации земель;</w:t>
      </w:r>
    </w:p>
    <w:p w:rsidR="00000000" w:rsidRDefault="00BB0DEE">
      <w:pPr>
        <w:pStyle w:val="pj"/>
      </w:pPr>
      <w:r>
        <w:rPr>
          <w:rStyle w:val="s0"/>
        </w:rPr>
        <w:t>3) выкопировки из почвенных и геоботанических карт.</w:t>
      </w:r>
    </w:p>
    <w:p w:rsidR="00000000" w:rsidRDefault="00BB0DEE">
      <w:pPr>
        <w:pStyle w:val="pj"/>
      </w:pPr>
      <w:r>
        <w:rPr>
          <w:rStyle w:val="s0"/>
        </w:rPr>
        <w:t>40. При проектировании новых землепользований сельскохозяйственного назначения и несельскохозяйствен</w:t>
      </w:r>
      <w:r>
        <w:rPr>
          <w:rStyle w:val="s0"/>
        </w:rPr>
        <w:t>ного направления учитываются:</w:t>
      </w:r>
    </w:p>
    <w:p w:rsidR="00000000" w:rsidRDefault="00BB0DEE">
      <w:pPr>
        <w:pStyle w:val="pj"/>
      </w:pPr>
      <w:r>
        <w:rPr>
          <w:rStyle w:val="s0"/>
        </w:rPr>
        <w:t>1) общегосударственные интересы и предложения заинтересованных сторон на обследуемых землях;</w:t>
      </w:r>
    </w:p>
    <w:p w:rsidR="00000000" w:rsidRDefault="00BB0DEE">
      <w:pPr>
        <w:pStyle w:val="pj"/>
      </w:pPr>
      <w:r>
        <w:rPr>
          <w:rStyle w:val="s0"/>
        </w:rPr>
        <w:t>2) проектирование земельных участков рациональных размеров с составом и соотношением угодий, соответствующих специализации сельскохоз</w:t>
      </w:r>
      <w:r>
        <w:rPr>
          <w:rStyle w:val="s0"/>
        </w:rPr>
        <w:t>яйственного производства;</w:t>
      </w:r>
    </w:p>
    <w:p w:rsidR="00000000" w:rsidRDefault="00BB0DEE">
      <w:pPr>
        <w:pStyle w:val="pj"/>
      </w:pPr>
      <w:r>
        <w:rPr>
          <w:rStyle w:val="s0"/>
        </w:rPr>
        <w:t>3) проектирование земельных участков с учетом дорожной сети для обеспечения удобной связи с административными центрами;</w:t>
      </w:r>
    </w:p>
    <w:p w:rsidR="00000000" w:rsidRDefault="00BB0DEE">
      <w:pPr>
        <w:pStyle w:val="pj"/>
      </w:pPr>
      <w:r>
        <w:rPr>
          <w:rStyle w:val="s0"/>
        </w:rPr>
        <w:t>4) проектирование компактных земельных участков и правильной конфигурации, удобных для внутрихозяйственной орг</w:t>
      </w:r>
      <w:r>
        <w:rPr>
          <w:rStyle w:val="s0"/>
        </w:rPr>
        <w:t>анизации производства, обладающие качественными почвами и ровным рельефом, с гидрологическими условиями и пригодные и для производства сельскохозяйственной продукции.</w:t>
      </w:r>
    </w:p>
    <w:p w:rsidR="00000000" w:rsidRDefault="00BB0DEE">
      <w:pPr>
        <w:pStyle w:val="pj"/>
      </w:pPr>
      <w:r>
        <w:rPr>
          <w:rStyle w:val="s0"/>
        </w:rPr>
        <w:t>41. При проектировании вновь организованных хозяйств и в случаях реорганизации существующ</w:t>
      </w:r>
      <w:r>
        <w:rPr>
          <w:rStyle w:val="s0"/>
        </w:rPr>
        <w:t>их земельных участков, земельные участки формируются как единый компактный массив удобной конфигурации с наименьшей протяженностью и расчлененностью, минимальной удаленностью продуктивных угодий от хозяйственных центров и с учетом состояния инженерного обо</w:t>
      </w:r>
      <w:r>
        <w:rPr>
          <w:rStyle w:val="s0"/>
        </w:rPr>
        <w:t>рудования территорий, размеров и расположения населенных пунктов, количества и качества сельскохозяйственных угодий, наличия дорожной и ирригационной сетей, водообеспеченности населенных пунктов и кормовых угодий.</w:t>
      </w:r>
    </w:p>
    <w:p w:rsidR="00000000" w:rsidRDefault="00BB0DEE">
      <w:pPr>
        <w:pStyle w:val="pj"/>
      </w:pPr>
      <w:r>
        <w:rPr>
          <w:rStyle w:val="s0"/>
        </w:rPr>
        <w:t>42. При проектировании границ земельных уч</w:t>
      </w:r>
      <w:r>
        <w:rPr>
          <w:rStyle w:val="s0"/>
        </w:rPr>
        <w:t>астков сельскохозяйственного назначения учитываются:</w:t>
      </w:r>
    </w:p>
    <w:p w:rsidR="00000000" w:rsidRDefault="00BB0DEE">
      <w:pPr>
        <w:pStyle w:val="pj"/>
      </w:pPr>
      <w:r>
        <w:rPr>
          <w:rStyle w:val="s0"/>
        </w:rPr>
        <w:t>1) установление границ с учетом источников водоснабжения в целях обеспечения рационального использования земель;</w:t>
      </w:r>
    </w:p>
    <w:p w:rsidR="00000000" w:rsidRDefault="00BB0DEE">
      <w:pPr>
        <w:pStyle w:val="pj"/>
      </w:pPr>
      <w:r>
        <w:rPr>
          <w:rStyle w:val="s0"/>
        </w:rPr>
        <w:t>2) совмещение границ с естественными урочищами и искусственными сооружениями и с границами</w:t>
      </w:r>
      <w:r>
        <w:rPr>
          <w:rStyle w:val="s0"/>
        </w:rPr>
        <w:t xml:space="preserve"> зон особого режима пользования;</w:t>
      </w:r>
    </w:p>
    <w:p w:rsidR="00000000" w:rsidRDefault="00BB0DEE">
      <w:pPr>
        <w:pStyle w:val="pj"/>
      </w:pPr>
      <w:r>
        <w:rPr>
          <w:rStyle w:val="s0"/>
        </w:rPr>
        <w:t>3) размещение прямолинейных суходольных границ на пашне, без изломов;</w:t>
      </w:r>
    </w:p>
    <w:p w:rsidR="00000000" w:rsidRDefault="00BB0DEE">
      <w:pPr>
        <w:pStyle w:val="pj"/>
      </w:pPr>
      <w:r>
        <w:rPr>
          <w:rStyle w:val="s0"/>
        </w:rPr>
        <w:t>4) совмещение границ зон орошаемого земледелия с границами зон командования каналов для обеспечения раздельного водопользования каждого хозяйства;</w:t>
      </w:r>
    </w:p>
    <w:p w:rsidR="00000000" w:rsidRDefault="00BB0DEE">
      <w:pPr>
        <w:pStyle w:val="pj"/>
      </w:pPr>
      <w:r>
        <w:rPr>
          <w:rStyle w:val="s0"/>
        </w:rPr>
        <w:t>5) раз</w:t>
      </w:r>
      <w:r>
        <w:rPr>
          <w:rStyle w:val="s0"/>
        </w:rPr>
        <w:t>мещение границы на сложных агроландшафтах с выраженным рельефом по водоразделам, а также и не допущение расчленения водосборных площадей поперек стока;</w:t>
      </w:r>
    </w:p>
    <w:p w:rsidR="00000000" w:rsidRDefault="00BB0DEE">
      <w:pPr>
        <w:pStyle w:val="pj"/>
      </w:pPr>
      <w:r>
        <w:rPr>
          <w:rStyle w:val="s0"/>
        </w:rPr>
        <w:t>6) степень устойчивости почв к дефляции, направление и скорость основных направлений ветров, с параллель</w:t>
      </w:r>
      <w:r>
        <w:rPr>
          <w:rStyle w:val="s0"/>
        </w:rPr>
        <w:t>ным размещением вдоль границ лесных полос, в целях обеспечения эффективной защиты полей от пыльных бурь и суховеев на пахотных землях на равнинной территории в районах подверженных ветровой эрозии.</w:t>
      </w:r>
    </w:p>
    <w:p w:rsidR="00000000" w:rsidRDefault="00BB0DEE">
      <w:pPr>
        <w:pStyle w:val="pj"/>
      </w:pPr>
      <w:r>
        <w:rPr>
          <w:rStyle w:val="s0"/>
        </w:rPr>
        <w:t>При проектировании границ, в случаях возникновения противо</w:t>
      </w:r>
      <w:r>
        <w:rPr>
          <w:rStyle w:val="s0"/>
        </w:rPr>
        <w:t>речий между условиями рельефа и направлениями ветров в целях предотвращения влияния действия ветровой и водной эрозии в первоочередном порядке учитываются условия рельефа.</w:t>
      </w:r>
    </w:p>
    <w:p w:rsidR="00000000" w:rsidRDefault="00BB0DEE">
      <w:pPr>
        <w:pStyle w:val="pj"/>
      </w:pPr>
      <w:r>
        <w:rPr>
          <w:rStyle w:val="s0"/>
        </w:rPr>
        <w:t>43. При проектировании орошаемого земледелия учитываются:</w:t>
      </w:r>
    </w:p>
    <w:p w:rsidR="00000000" w:rsidRDefault="00BB0DEE">
      <w:pPr>
        <w:pStyle w:val="pj"/>
      </w:pPr>
      <w:r>
        <w:rPr>
          <w:rStyle w:val="s0"/>
        </w:rPr>
        <w:t>1) взаимная увязка использ</w:t>
      </w:r>
      <w:r>
        <w:rPr>
          <w:rStyle w:val="s0"/>
        </w:rPr>
        <w:t>ования земельных участков с водными объектами;</w:t>
      </w:r>
    </w:p>
    <w:p w:rsidR="00000000" w:rsidRDefault="00BB0DEE">
      <w:pPr>
        <w:pStyle w:val="pj"/>
      </w:pPr>
      <w:r>
        <w:rPr>
          <w:rStyle w:val="s0"/>
        </w:rPr>
        <w:t>2) формирование земельных участков с учетом исключения социальных конфликтов, связанных с их границами;</w:t>
      </w:r>
    </w:p>
    <w:p w:rsidR="00000000" w:rsidRDefault="00BB0DEE">
      <w:pPr>
        <w:pStyle w:val="pj"/>
      </w:pPr>
      <w:r>
        <w:rPr>
          <w:rStyle w:val="s0"/>
        </w:rPr>
        <w:t xml:space="preserve">3) формирование земельных участков с учетом исключения социальных конфликтов, связанных с распределением </w:t>
      </w:r>
      <w:r>
        <w:rPr>
          <w:rStyle w:val="s0"/>
        </w:rPr>
        <w:t>водных ресурсов для полива;</w:t>
      </w:r>
    </w:p>
    <w:p w:rsidR="00000000" w:rsidRDefault="00BB0DEE">
      <w:pPr>
        <w:pStyle w:val="pj"/>
      </w:pPr>
      <w:r>
        <w:rPr>
          <w:rStyle w:val="s0"/>
        </w:rPr>
        <w:t>4) размещение орошаемого земледелия в одной зоне командования каналов.</w:t>
      </w:r>
    </w:p>
    <w:p w:rsidR="00000000" w:rsidRDefault="00BB0DEE">
      <w:pPr>
        <w:pStyle w:val="pj"/>
      </w:pPr>
      <w:r>
        <w:rPr>
          <w:rStyle w:val="s0"/>
        </w:rPr>
        <w:t>Ситуационный план орошаемого земледелия составляется в масштабах 1:10000, 1:25000 и 1:5000, а для крупного массива составляются сборные планы в масштабах 1:2</w:t>
      </w:r>
      <w:r>
        <w:rPr>
          <w:rStyle w:val="s0"/>
        </w:rPr>
        <w:t>5000, 1:50000 и 1:100000.</w:t>
      </w:r>
    </w:p>
    <w:p w:rsidR="00000000" w:rsidRDefault="00BB0DEE">
      <w:pPr>
        <w:pStyle w:val="pj"/>
      </w:pPr>
      <w:r>
        <w:rPr>
          <w:rStyle w:val="s0"/>
        </w:rPr>
        <w:t>При проектировании орошаемых земель учитываются сведения по инвентаризации орошаемых земель.</w:t>
      </w:r>
    </w:p>
    <w:p w:rsidR="00000000" w:rsidRDefault="00BB0DEE">
      <w:pPr>
        <w:pStyle w:val="pj"/>
      </w:pPr>
      <w:r>
        <w:rPr>
          <w:rStyle w:val="s0"/>
        </w:rPr>
        <w:t>44. Проектирование массивов по новому освоению орошаемых земель проводится в следующей последовательности:</w:t>
      </w:r>
    </w:p>
    <w:p w:rsidR="00000000" w:rsidRDefault="00BB0DEE">
      <w:pPr>
        <w:pStyle w:val="pj"/>
      </w:pPr>
      <w:r>
        <w:rPr>
          <w:rStyle w:val="s0"/>
        </w:rPr>
        <w:t>1) составление схем на весь массив освоения;</w:t>
      </w:r>
    </w:p>
    <w:p w:rsidR="00000000" w:rsidRDefault="00BB0DEE">
      <w:pPr>
        <w:pStyle w:val="pj"/>
      </w:pPr>
      <w:r>
        <w:rPr>
          <w:rStyle w:val="s0"/>
        </w:rPr>
        <w:t>2) составление схем на группу хозяйств или на каждую очередь освоения.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3. Рассмотрение, согласование и утверждение землеустроительной документации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45. Рассмотрение и согласование проекта МХЗ терри</w:t>
      </w:r>
      <w:r>
        <w:rPr>
          <w:rStyle w:val="s0"/>
        </w:rPr>
        <w:t>ториальными подразделениями уполномоченных органов в области охраны окружающей среды, сельского и лесного хозяйства, использования и охраны водного фонда, водоснабжения, водоотведения осуществляется в течение одного месяца со дня поступления проекта.</w:t>
      </w:r>
    </w:p>
    <w:p w:rsidR="00000000" w:rsidRDefault="00BB0DEE">
      <w:pPr>
        <w:pStyle w:val="pj"/>
      </w:pPr>
      <w:r>
        <w:rPr>
          <w:rStyle w:val="s0"/>
        </w:rPr>
        <w:t>Согла</w:t>
      </w:r>
      <w:r>
        <w:rPr>
          <w:rStyle w:val="s0"/>
        </w:rPr>
        <w:t xml:space="preserve">сование землеустроительного проекта осуществляется в части соблюдения требований, предусмотренных </w:t>
      </w:r>
      <w:hyperlink r:id="rId20" w:anchor="sub_id=650103" w:history="1">
        <w:r>
          <w:rPr>
            <w:rStyle w:val="a4"/>
          </w:rPr>
          <w:t>подпунктами 3), 5) и 9) пункта 1 статьи 65</w:t>
        </w:r>
      </w:hyperlink>
      <w:r>
        <w:rPr>
          <w:rStyle w:val="s0"/>
        </w:rPr>
        <w:t xml:space="preserve">, </w:t>
      </w:r>
      <w:hyperlink r:id="rId21" w:anchor="sub_id=1210000" w:history="1">
        <w:r>
          <w:rPr>
            <w:rStyle w:val="a4"/>
          </w:rPr>
          <w:t>статьями 121</w:t>
        </w:r>
      </w:hyperlink>
      <w:r>
        <w:rPr>
          <w:rStyle w:val="s0"/>
        </w:rPr>
        <w:t xml:space="preserve">, </w:t>
      </w:r>
      <w:hyperlink r:id="rId22" w:anchor="sub_id=1390000" w:history="1">
        <w:r>
          <w:rPr>
            <w:rStyle w:val="a4"/>
          </w:rPr>
          <w:t>139</w:t>
        </w:r>
      </w:hyperlink>
      <w:r>
        <w:rPr>
          <w:rStyle w:val="s0"/>
        </w:rPr>
        <w:t xml:space="preserve">, </w:t>
      </w:r>
      <w:hyperlink r:id="rId23" w:anchor="sub_id=1400000" w:history="1">
        <w:r>
          <w:rPr>
            <w:rStyle w:val="a4"/>
          </w:rPr>
          <w:t>140</w:t>
        </w:r>
      </w:hyperlink>
      <w:r>
        <w:rPr>
          <w:rStyle w:val="s0"/>
        </w:rPr>
        <w:t xml:space="preserve"> и </w:t>
      </w:r>
      <w:hyperlink r:id="rId24" w:anchor="sub_id=1420000" w:history="1">
        <w:r>
          <w:rPr>
            <w:rStyle w:val="a4"/>
          </w:rPr>
          <w:t>142</w:t>
        </w:r>
      </w:hyperlink>
      <w:r>
        <w:rPr>
          <w:rStyle w:val="s0"/>
        </w:rPr>
        <w:t xml:space="preserve"> Кодекса.</w:t>
      </w:r>
    </w:p>
    <w:p w:rsidR="00000000" w:rsidRDefault="00BB0DEE">
      <w:pPr>
        <w:pStyle w:val="pj"/>
      </w:pPr>
      <w:r>
        <w:rPr>
          <w:rStyle w:val="s0"/>
        </w:rPr>
        <w:t xml:space="preserve">46. Утверждение проекта МХЗ осуществляется уполномоченными органами согласно </w:t>
      </w:r>
      <w:hyperlink r:id="rId25" w:anchor="sub_id=1500403" w:history="1">
        <w:r>
          <w:rPr>
            <w:rStyle w:val="a4"/>
          </w:rPr>
          <w:t>подпункту 3) пункта 4 статьи 150</w:t>
        </w:r>
      </w:hyperlink>
      <w:r>
        <w:rPr>
          <w:rStyle w:val="s0"/>
        </w:rPr>
        <w:t xml:space="preserve"> Кодекса.</w:t>
      </w:r>
    </w:p>
    <w:p w:rsidR="00000000" w:rsidRDefault="00BB0DEE">
      <w:pPr>
        <w:pStyle w:val="pj"/>
      </w:pPr>
      <w:r>
        <w:rPr>
          <w:rStyle w:val="s0"/>
        </w:rPr>
        <w:t>47. Проект МХЗ изготавливается в двух экземплярах, прошивается и пронумеровывается разработчиком. Один экземпляр утвержденного проекта МХЗ передается заказчику, второй хранится у разработчика</w:t>
      </w:r>
      <w:r>
        <w:rPr>
          <w:rStyle w:val="s0"/>
        </w:rPr>
        <w:t>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Параграф 4. Исполнение проекта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48. Исполнение проекта МХЗ включает:</w:t>
      </w:r>
    </w:p>
    <w:p w:rsidR="00000000" w:rsidRDefault="00BB0DEE">
      <w:pPr>
        <w:pStyle w:val="pj"/>
      </w:pPr>
      <w:r>
        <w:rPr>
          <w:rStyle w:val="s0"/>
        </w:rPr>
        <w:t>1) составление плана по исполнению проекта МХЗ в соответствии со сроками, указанными в задании на проектирование;</w:t>
      </w:r>
    </w:p>
    <w:p w:rsidR="00000000" w:rsidRDefault="00BB0DEE">
      <w:pPr>
        <w:pStyle w:val="pj"/>
      </w:pPr>
      <w:r>
        <w:rPr>
          <w:rStyle w:val="s0"/>
        </w:rPr>
        <w:t>2) предоставление земельных участков в соответствии с проектом МХЗ</w:t>
      </w:r>
      <w:r>
        <w:rPr>
          <w:rStyle w:val="s0"/>
        </w:rPr>
        <w:t>;</w:t>
      </w:r>
    </w:p>
    <w:p w:rsidR="00000000" w:rsidRDefault="00BB0DEE">
      <w:pPr>
        <w:pStyle w:val="pj"/>
      </w:pPr>
      <w:r>
        <w:rPr>
          <w:rStyle w:val="s0"/>
        </w:rPr>
        <w:t>3) выполнение предусмотренных в задании на проектирование мероприятий и проектных решений;</w:t>
      </w:r>
    </w:p>
    <w:p w:rsidR="00000000" w:rsidRDefault="00BB0DEE">
      <w:pPr>
        <w:pStyle w:val="pj"/>
      </w:pPr>
      <w:r>
        <w:rPr>
          <w:rStyle w:val="s0"/>
        </w:rPr>
        <w:t>4) сохранение в натуре (на местности) сохранности границ проектируемых мероприятий;</w:t>
      </w:r>
    </w:p>
    <w:p w:rsidR="00000000" w:rsidRDefault="00BB0DEE">
      <w:pPr>
        <w:pStyle w:val="pj"/>
      </w:pPr>
      <w:r>
        <w:rPr>
          <w:rStyle w:val="s0"/>
        </w:rPr>
        <w:t>5) предоставление в первоочередном порядке земельных массивов, пригодных для ис</w:t>
      </w:r>
      <w:r>
        <w:rPr>
          <w:rStyle w:val="s0"/>
        </w:rPr>
        <w:t>пользования.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BB0DEE">
      <w:pPr>
        <w:pStyle w:val="pr"/>
      </w:pPr>
      <w:r>
        <w:rPr>
          <w:rStyle w:val="s0"/>
        </w:rPr>
        <w:t>Приложение 1</w:t>
      </w:r>
    </w:p>
    <w:p w:rsidR="00000000" w:rsidRDefault="00BB0DE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BB0DEE">
      <w:pPr>
        <w:pStyle w:val="pr"/>
      </w:pPr>
      <w:r>
        <w:rPr>
          <w:rStyle w:val="s0"/>
        </w:rPr>
        <w:t>проектов внутрихозяйственного</w:t>
      </w:r>
    </w:p>
    <w:p w:rsidR="00000000" w:rsidRDefault="00BB0DEE">
      <w:pPr>
        <w:pStyle w:val="pr"/>
      </w:pPr>
      <w:r>
        <w:rPr>
          <w:rStyle w:val="s0"/>
        </w:rPr>
        <w:t>и межхозяйственного</w:t>
      </w:r>
    </w:p>
    <w:p w:rsidR="00000000" w:rsidRDefault="00BB0DEE">
      <w:pPr>
        <w:pStyle w:val="pr"/>
      </w:pPr>
      <w:r>
        <w:rPr>
          <w:rStyle w:val="s0"/>
        </w:rPr>
        <w:t>землеустройства</w:t>
      </w:r>
    </w:p>
    <w:p w:rsidR="00000000" w:rsidRDefault="00BB0DEE">
      <w:pPr>
        <w:pStyle w:val="pr"/>
      </w:pPr>
      <w:r>
        <w:rPr>
          <w:rStyle w:val="s0"/>
        </w:rPr>
        <w:t> </w:t>
      </w:r>
    </w:p>
    <w:p w:rsidR="00000000" w:rsidRDefault="00BB0DEE">
      <w:pPr>
        <w:pStyle w:val="pr"/>
      </w:pPr>
      <w:r>
        <w:rPr>
          <w:rStyle w:val="s0"/>
        </w:rPr>
        <w:t>Форма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Пояснительная записка к проекту внутрихозяйственного землеустройства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Проект внутрихозяйственного землеустройства разработан на основании ходатайства на</w:t>
      </w:r>
    </w:p>
    <w:p w:rsidR="00000000" w:rsidRDefault="00BB0DEE">
      <w:pPr>
        <w:pStyle w:val="pj"/>
      </w:pPr>
      <w:r>
        <w:rPr>
          <w:rStyle w:val="s0"/>
        </w:rPr>
        <w:t>разработку проекта внутрихозяйственного землеустройства от ___ _______________</w:t>
      </w:r>
    </w:p>
    <w:p w:rsidR="00000000" w:rsidRDefault="00BB0DEE">
      <w:pPr>
        <w:pStyle w:val="pj"/>
      </w:pPr>
      <w:r>
        <w:rPr>
          <w:rStyle w:val="s0"/>
        </w:rPr>
        <w:t>20__года № _______.</w:t>
      </w:r>
    </w:p>
    <w:p w:rsidR="00000000" w:rsidRDefault="00BB0DEE">
      <w:pPr>
        <w:pStyle w:val="pj"/>
      </w:pPr>
      <w:r>
        <w:rPr>
          <w:rStyle w:val="s0"/>
        </w:rPr>
        <w:t>Землепользователь/собственник: 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(фамилия, имя, отчество (при его наличии)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физического лица или наименование юридического лица)</w:t>
      </w:r>
    </w:p>
    <w:p w:rsidR="00000000" w:rsidRDefault="00BB0DEE">
      <w:pPr>
        <w:pStyle w:val="pj"/>
      </w:pPr>
      <w:r>
        <w:rPr>
          <w:rStyle w:val="s0"/>
        </w:rPr>
        <w:t>Местораспол</w:t>
      </w:r>
      <w:r>
        <w:rPr>
          <w:rStyle w:val="s0"/>
        </w:rPr>
        <w:t>ожение земельного участка: _____________________________________</w:t>
      </w:r>
    </w:p>
    <w:p w:rsidR="00000000" w:rsidRDefault="00BB0DEE">
      <w:pPr>
        <w:pStyle w:val="pj"/>
      </w:pPr>
      <w:r>
        <w:rPr>
          <w:rStyle w:val="s0"/>
        </w:rPr>
        <w:t>Кадастровый номер: 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Обоснования составления проекта внутрихозяйственного землеустройства: 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</w:t>
      </w:r>
    </w:p>
    <w:p w:rsidR="00000000" w:rsidRDefault="00BB0DEE">
      <w:pPr>
        <w:pStyle w:val="pj"/>
      </w:pPr>
      <w:r>
        <w:rPr>
          <w:rStyle w:val="s0"/>
        </w:rPr>
        <w:t>Вид прав на земельный участок: 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Площадь земельного участка, гектар: _________________________________________</w:t>
      </w:r>
    </w:p>
    <w:p w:rsidR="00000000" w:rsidRDefault="00BB0DEE">
      <w:pPr>
        <w:pStyle w:val="pj"/>
      </w:pPr>
      <w:r>
        <w:rPr>
          <w:rStyle w:val="s0"/>
        </w:rPr>
        <w:t>Целевое назначение земельного участка: __________________________</w:t>
      </w:r>
      <w:r>
        <w:rPr>
          <w:rStyle w:val="s0"/>
        </w:rPr>
        <w:t>____________</w:t>
      </w:r>
    </w:p>
    <w:p w:rsidR="00000000" w:rsidRDefault="00BB0DEE">
      <w:pPr>
        <w:pStyle w:val="pj"/>
      </w:pPr>
      <w:r>
        <w:rPr>
          <w:rStyle w:val="s0"/>
        </w:rPr>
        <w:t>Категория земель земельного участка (при упорядочении существующих земельных</w:t>
      </w:r>
    </w:p>
    <w:p w:rsidR="00000000" w:rsidRDefault="00BB0DEE">
      <w:pPr>
        <w:pStyle w:val="pj"/>
      </w:pPr>
      <w:r>
        <w:rPr>
          <w:rStyle w:val="s0"/>
        </w:rPr>
        <w:t>участков): 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Ограничения, обременения и сервитуты (при их наличии): ______________________</w:t>
      </w:r>
    </w:p>
    <w:p w:rsidR="00000000" w:rsidRDefault="00BB0DEE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Сведения о фактическом состоянии сельскохозяйственного производства, плодородия</w:t>
      </w:r>
    </w:p>
    <w:p w:rsidR="00000000" w:rsidRDefault="00BB0DEE">
      <w:pPr>
        <w:pStyle w:val="pj"/>
      </w:pPr>
      <w:r>
        <w:rPr>
          <w:rStyle w:val="s0"/>
        </w:rPr>
        <w:t>земель и использования сельскохозяйственных угодий заказчика: ________________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</w:t>
      </w:r>
    </w:p>
    <w:p w:rsidR="00000000" w:rsidRDefault="00BB0DEE">
      <w:pPr>
        <w:pStyle w:val="pj"/>
      </w:pPr>
      <w:r>
        <w:rPr>
          <w:rStyle w:val="s0"/>
        </w:rPr>
        <w:t>Состояние земельного участка (сведения о физическом состоянии земельного участка,</w:t>
      </w:r>
    </w:p>
    <w:p w:rsidR="00000000" w:rsidRDefault="00BB0DEE">
      <w:pPr>
        <w:pStyle w:val="pj"/>
      </w:pPr>
      <w:r>
        <w:rPr>
          <w:rStyle w:val="s0"/>
        </w:rPr>
        <w:t>наличие объектов/строений/сооружений, инженерных коммуникаций, дорог, в том числе</w:t>
      </w:r>
    </w:p>
    <w:p w:rsidR="00000000" w:rsidRDefault="00BB0DEE">
      <w:pPr>
        <w:pStyle w:val="pj"/>
      </w:pPr>
      <w:r>
        <w:rPr>
          <w:rStyle w:val="s0"/>
        </w:rPr>
        <w:t>автодорог, полевых, железнодорожных путей, мостов, ог</w:t>
      </w:r>
      <w:r>
        <w:rPr>
          <w:rStyle w:val="s0"/>
        </w:rPr>
        <w:t>раждений): 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Дополнительное пояснение (изменение границ земельного участка, выявление</w:t>
      </w:r>
    </w:p>
    <w:p w:rsidR="00000000" w:rsidRDefault="00BB0DEE">
      <w:pPr>
        <w:pStyle w:val="pj"/>
      </w:pPr>
      <w:r>
        <w:rPr>
          <w:rStyle w:val="s0"/>
        </w:rPr>
        <w:t>земельных участков постороннего пользования): _______________________________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Исполнитель: 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(фамилия, имя, отчество (при его наличии), подпись исполнителя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_______________________________</w:t>
      </w:r>
    </w:p>
    <w:p w:rsidR="00000000" w:rsidRDefault="00BB0DEE">
      <w:pPr>
        <w:pStyle w:val="pj"/>
      </w:pPr>
      <w:r>
        <w:rPr>
          <w:rStyle w:val="s0"/>
        </w:rPr>
        <w:t>проекта внутрихозяйственного землеустройства)</w:t>
      </w:r>
    </w:p>
    <w:p w:rsidR="00000000" w:rsidRDefault="00BB0DEE">
      <w:pPr>
        <w:pStyle w:val="pj"/>
      </w:pPr>
      <w:r>
        <w:rPr>
          <w:rStyle w:val="s0"/>
        </w:rPr>
        <w:t>_____________</w:t>
      </w:r>
    </w:p>
    <w:p w:rsidR="00000000" w:rsidRDefault="00BB0DEE">
      <w:pPr>
        <w:pStyle w:val="pj"/>
      </w:pPr>
      <w:r>
        <w:rPr>
          <w:rStyle w:val="s0"/>
        </w:rPr>
        <w:t>(дата, подпись)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BB0DEE">
      <w:pPr>
        <w:pStyle w:val="pr"/>
      </w:pPr>
      <w:r>
        <w:rPr>
          <w:rStyle w:val="s0"/>
        </w:rPr>
        <w:t>Приложение 2</w:t>
      </w:r>
    </w:p>
    <w:p w:rsidR="00000000" w:rsidRDefault="00BB0DE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BB0DEE">
      <w:pPr>
        <w:pStyle w:val="pr"/>
      </w:pPr>
      <w:r>
        <w:rPr>
          <w:rStyle w:val="s0"/>
        </w:rPr>
        <w:t>проектов внутрихозяйственного</w:t>
      </w:r>
    </w:p>
    <w:p w:rsidR="00000000" w:rsidRDefault="00BB0DEE">
      <w:pPr>
        <w:pStyle w:val="pr"/>
      </w:pPr>
      <w:r>
        <w:rPr>
          <w:rStyle w:val="s0"/>
        </w:rPr>
        <w:t>и межхозяйственного</w:t>
      </w:r>
    </w:p>
    <w:p w:rsidR="00000000" w:rsidRDefault="00BB0DEE">
      <w:pPr>
        <w:pStyle w:val="pr"/>
      </w:pPr>
      <w:r>
        <w:rPr>
          <w:rStyle w:val="s0"/>
        </w:rPr>
        <w:t>землеустройства</w:t>
      </w:r>
    </w:p>
    <w:p w:rsidR="00000000" w:rsidRDefault="00BB0DEE">
      <w:pPr>
        <w:pStyle w:val="pr"/>
      </w:pPr>
      <w:r>
        <w:rPr>
          <w:rStyle w:val="s0"/>
        </w:rPr>
        <w:t> </w:t>
      </w:r>
    </w:p>
    <w:p w:rsidR="00000000" w:rsidRDefault="00BB0DEE">
      <w:pPr>
        <w:pStyle w:val="pr"/>
      </w:pPr>
      <w:r>
        <w:rPr>
          <w:rStyle w:val="s0"/>
        </w:rPr>
        <w:t>Форма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</w:t>
      </w:r>
      <w:r>
        <w:rPr>
          <w:rStyle w:val="s1"/>
        </w:rPr>
        <w:t>ояснительная записка к проекту межхозяйственного землеустройства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Проект межхозяйственного землеустройства разработан на основании решения</w:t>
      </w:r>
    </w:p>
    <w:p w:rsidR="00000000" w:rsidRDefault="00BB0DEE">
      <w:pPr>
        <w:pStyle w:val="pj"/>
      </w:pPr>
      <w:r>
        <w:rPr>
          <w:rStyle w:val="s0"/>
        </w:rPr>
        <w:t>местных исполнительных органов областей, городов республиканского значения,</w:t>
      </w:r>
    </w:p>
    <w:p w:rsidR="00000000" w:rsidRDefault="00BB0DEE">
      <w:pPr>
        <w:pStyle w:val="pj"/>
      </w:pPr>
      <w:r>
        <w:rPr>
          <w:rStyle w:val="s0"/>
        </w:rPr>
        <w:t>столицы, районов, городов областного значения (нужное подчеркнуть)</w:t>
      </w:r>
    </w:p>
    <w:p w:rsidR="00000000" w:rsidRDefault="00BB0DEE">
      <w:pPr>
        <w:pStyle w:val="pj"/>
      </w:pPr>
      <w:r>
        <w:rPr>
          <w:rStyle w:val="s0"/>
        </w:rPr>
        <w:t>от ___ _______________ 20__года № ______.</w:t>
      </w:r>
    </w:p>
    <w:p w:rsidR="00000000" w:rsidRDefault="00BB0DEE">
      <w:pPr>
        <w:pStyle w:val="pj"/>
      </w:pPr>
      <w:r>
        <w:rPr>
          <w:rStyle w:val="s0"/>
        </w:rPr>
        <w:t>Собственник: 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(местный исполнительный орган области, города областного</w:t>
      </w:r>
    </w:p>
    <w:p w:rsidR="00000000" w:rsidRDefault="00BB0DEE">
      <w:pPr>
        <w:pStyle w:val="pj"/>
      </w:pPr>
      <w:r>
        <w:rPr>
          <w:rStyle w:val="s0"/>
        </w:rPr>
        <w:t>_______________</w:t>
      </w:r>
      <w:r>
        <w:rPr>
          <w:rStyle w:val="s0"/>
        </w:rPr>
        <w:t>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значения, районный (кроме районов в городах) исполнительный орган,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аким города районного значения, поселка, села, сельского округа)</w:t>
      </w:r>
    </w:p>
    <w:p w:rsidR="00000000" w:rsidRDefault="00BB0DEE">
      <w:pPr>
        <w:pStyle w:val="pj"/>
      </w:pPr>
      <w:r>
        <w:rPr>
          <w:rStyle w:val="s0"/>
        </w:rPr>
        <w:t>Месторасположение земельного участка: _____________________________________</w:t>
      </w:r>
    </w:p>
    <w:p w:rsidR="00000000" w:rsidRDefault="00BB0DEE">
      <w:pPr>
        <w:pStyle w:val="pj"/>
      </w:pPr>
      <w:r>
        <w:rPr>
          <w:rStyle w:val="s0"/>
        </w:rPr>
        <w:t>Учетный квартал: 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Обоснования составления проекта межхозяй</w:t>
      </w:r>
      <w:r>
        <w:rPr>
          <w:rStyle w:val="s0"/>
        </w:rPr>
        <w:t>ственного землеустройства: 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Площадь земельного участка, гектар: _________________________________________</w:t>
      </w:r>
    </w:p>
    <w:p w:rsidR="00000000" w:rsidRDefault="00BB0DEE">
      <w:pPr>
        <w:pStyle w:val="pj"/>
      </w:pPr>
      <w:r>
        <w:rPr>
          <w:rStyle w:val="s0"/>
        </w:rPr>
        <w:t>Категория земель земельного участка: _____________________________</w:t>
      </w:r>
      <w:r>
        <w:rPr>
          <w:rStyle w:val="s0"/>
        </w:rPr>
        <w:t>___________</w:t>
      </w:r>
    </w:p>
    <w:p w:rsidR="00000000" w:rsidRDefault="00BB0DEE">
      <w:pPr>
        <w:pStyle w:val="pj"/>
      </w:pPr>
      <w:r>
        <w:rPr>
          <w:rStyle w:val="s0"/>
        </w:rPr>
        <w:t>Разрешенное использование в соответствии с зонированием земель: ______________</w:t>
      </w:r>
    </w:p>
    <w:p w:rsidR="00000000" w:rsidRDefault="00BB0DEE">
      <w:pPr>
        <w:pStyle w:val="pj"/>
      </w:pPr>
      <w:r>
        <w:rPr>
          <w:rStyle w:val="s0"/>
        </w:rPr>
        <w:t>Ограничения, обременения и сервитуты (при их наличии): ______________________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Сведения о ре</w:t>
      </w:r>
      <w:r>
        <w:rPr>
          <w:rStyle w:val="s0"/>
        </w:rPr>
        <w:t>зультатах сбора, изучения, уточнения результатов подготовительных работ</w:t>
      </w:r>
    </w:p>
    <w:p w:rsidR="00000000" w:rsidRDefault="00BB0DEE">
      <w:pPr>
        <w:pStyle w:val="pj"/>
      </w:pPr>
      <w:r>
        <w:rPr>
          <w:rStyle w:val="s0"/>
        </w:rPr>
        <w:t>и полевых обследований, а также выявленных недостатках при проведении полевых</w:t>
      </w:r>
    </w:p>
    <w:p w:rsidR="00000000" w:rsidRDefault="00BB0DEE">
      <w:pPr>
        <w:pStyle w:val="pj"/>
      </w:pPr>
      <w:r>
        <w:rPr>
          <w:rStyle w:val="s0"/>
        </w:rPr>
        <w:t>обследований 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Состояние земельного участка (сведения о физическом состоянии земельного участка,</w:t>
      </w:r>
    </w:p>
    <w:p w:rsidR="00000000" w:rsidRDefault="00BB0DEE">
      <w:pPr>
        <w:pStyle w:val="pj"/>
      </w:pPr>
      <w:r>
        <w:rPr>
          <w:rStyle w:val="s0"/>
        </w:rPr>
        <w:t>наличие объектов/строений/сооружений, инженерных коммуникаций, дорог, в том числе</w:t>
      </w:r>
    </w:p>
    <w:p w:rsidR="00000000" w:rsidRDefault="00BB0DEE">
      <w:pPr>
        <w:pStyle w:val="pj"/>
      </w:pPr>
      <w:r>
        <w:rPr>
          <w:rStyle w:val="s0"/>
        </w:rPr>
        <w:t>автодорог, полевых, железнодорожных путей, мост</w:t>
      </w:r>
      <w:r>
        <w:rPr>
          <w:rStyle w:val="s0"/>
        </w:rPr>
        <w:t>ов, ограждений): 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Описание границ (определения смежных землепользователей, описать прохождение</w:t>
      </w:r>
    </w:p>
    <w:p w:rsidR="00000000" w:rsidRDefault="00BB0DEE">
      <w:pPr>
        <w:pStyle w:val="pj"/>
      </w:pPr>
      <w:r>
        <w:rPr>
          <w:rStyle w:val="s0"/>
        </w:rPr>
        <w:t>границы по каждому смежеству, по местным признакам и ориентирам):</w:t>
      </w:r>
    </w:p>
    <w:p w:rsidR="00000000" w:rsidRDefault="00BB0DEE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Описание объектов (коммуникаций), расположенных на земельном участке: _________</w:t>
      </w:r>
    </w:p>
    <w:p w:rsidR="00000000" w:rsidRDefault="00BB0DEE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Дополнительное пояснение (проектируемые земельные участки, выявление земельных</w:t>
      </w:r>
    </w:p>
    <w:p w:rsidR="00000000" w:rsidRDefault="00BB0DEE">
      <w:pPr>
        <w:pStyle w:val="pj"/>
      </w:pPr>
      <w:r>
        <w:rPr>
          <w:rStyle w:val="s0"/>
        </w:rPr>
        <w:t>участков постороннего пользования): __________________</w:t>
      </w:r>
      <w:r>
        <w:rPr>
          <w:rStyle w:val="s0"/>
        </w:rPr>
        <w:t>________________________</w:t>
      </w:r>
    </w:p>
    <w:p w:rsidR="00000000" w:rsidRDefault="00BB0DEE">
      <w:pPr>
        <w:pStyle w:val="pj"/>
      </w:pPr>
      <w:r>
        <w:rPr>
          <w:rStyle w:val="s0"/>
        </w:rPr>
        <w:t>Исполнитель: 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(фамилия, имя, отчество (при его наличии),</w:t>
      </w:r>
    </w:p>
    <w:p w:rsidR="00000000" w:rsidRDefault="00BB0DEE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BB0DEE">
      <w:pPr>
        <w:pStyle w:val="pj"/>
      </w:pPr>
      <w:r>
        <w:rPr>
          <w:rStyle w:val="s0"/>
        </w:rPr>
        <w:t>подпись исполнителя проекта межхозяйственного землеустройства)</w:t>
      </w:r>
    </w:p>
    <w:p w:rsidR="00000000" w:rsidRDefault="00BB0DEE">
      <w:pPr>
        <w:pStyle w:val="pj"/>
      </w:pPr>
      <w:r>
        <w:rPr>
          <w:rStyle w:val="s0"/>
        </w:rPr>
        <w:t>_____________</w:t>
      </w:r>
    </w:p>
    <w:p w:rsidR="00000000" w:rsidRDefault="00BB0DEE">
      <w:pPr>
        <w:pStyle w:val="pj"/>
      </w:pPr>
      <w:r>
        <w:rPr>
          <w:rStyle w:val="s0"/>
        </w:rPr>
        <w:t>(дата, подпись)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r"/>
      </w:pPr>
      <w:bookmarkStart w:id="4" w:name="SUB10"/>
      <w:bookmarkEnd w:id="4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B0DEE">
      <w:pPr>
        <w:pStyle w:val="pr"/>
      </w:pPr>
      <w:r>
        <w:rPr>
          <w:rStyle w:val="s0"/>
        </w:rPr>
        <w:t>Министр сельского хозяйства</w:t>
      </w:r>
    </w:p>
    <w:p w:rsidR="00000000" w:rsidRDefault="00BB0DEE">
      <w:pPr>
        <w:pStyle w:val="pr"/>
      </w:pPr>
      <w:r>
        <w:rPr>
          <w:rStyle w:val="s0"/>
        </w:rPr>
        <w:t>Республики Казахстан</w:t>
      </w:r>
    </w:p>
    <w:p w:rsidR="00000000" w:rsidRDefault="00BB0DEE">
      <w:pPr>
        <w:pStyle w:val="pr"/>
      </w:pPr>
      <w:r>
        <w:rPr>
          <w:rStyle w:val="s0"/>
        </w:rPr>
        <w:t>от 20 апреля 2022 года № 119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c"/>
      </w:pPr>
      <w:r>
        <w:rPr>
          <w:rStyle w:val="s1"/>
        </w:rPr>
        <w:t>Перечень некоторых приказов Агентства Республики Казахстан по управлению земельными ресурсами и Министра национальной экономики Республики Казахстан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 xml:space="preserve">1. </w:t>
      </w:r>
      <w:hyperlink r:id="rId2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Агентства Республи</w:t>
      </w:r>
      <w:r>
        <w:rPr>
          <w:rStyle w:val="s0"/>
        </w:rPr>
        <w:t>ки Казахстан по управлению земельными ресурсами от 7 сентября 2004 года № 72-П-а «Об утверждении Правил выполнения землеустроительных работ в Республике Казахстан по составлению проектов межхозяйственного землеустройства по образованию и упорядочению сущес</w:t>
      </w:r>
      <w:r>
        <w:rPr>
          <w:rStyle w:val="s0"/>
        </w:rPr>
        <w:t>твующих землепользований, отвода и установлению границ земельных участков на местности» (зарегистрирован в Реестре государственной регистрации нормативных правовых актов № 3148).</w:t>
      </w:r>
    </w:p>
    <w:p w:rsidR="00000000" w:rsidRDefault="00BB0DEE">
      <w:pPr>
        <w:pStyle w:val="pj"/>
      </w:pPr>
      <w:r>
        <w:rPr>
          <w:rStyle w:val="s0"/>
        </w:rPr>
        <w:t xml:space="preserve">2. </w:t>
      </w:r>
      <w:hyperlink r:id="rId2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</w:t>
      </w:r>
      <w:r>
        <w:rPr>
          <w:rStyle w:val="s0"/>
        </w:rPr>
        <w:t>едседателя Агентства Республики Казахстан по управлению земельными ресурсами от 24 июня 2005 года № 108-П «О внесении дополнений в приказ Председателя Агентства Республики Казахстан по управлению земельными ресурсами от 7 сентября 2004 года № 72-П-а «Об ут</w:t>
      </w:r>
      <w:r>
        <w:rPr>
          <w:rStyle w:val="s0"/>
        </w:rPr>
        <w:t>верждении Правил выполнения землеустроительных работ в Республике Казахстан по составлению проектов межхозяйственного землеустройства по образованию и упорядочению существующих землепользований, отвода и установлению границ земельных участков на местности»</w:t>
      </w:r>
      <w:r>
        <w:rPr>
          <w:rStyle w:val="s0"/>
        </w:rPr>
        <w:t xml:space="preserve"> (зарегистрирован в Реестре государственной регистрации нормативных правовых актов № 3737).</w:t>
      </w:r>
    </w:p>
    <w:p w:rsidR="00000000" w:rsidRDefault="00BB0DEE">
      <w:pPr>
        <w:pStyle w:val="pj"/>
      </w:pPr>
      <w:r>
        <w:rPr>
          <w:rStyle w:val="s0"/>
        </w:rPr>
        <w:t xml:space="preserve">3. </w:t>
      </w:r>
      <w:hyperlink r:id="rId2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Агентства Республики Казахстан по управлению земельными ресурсами от 24 дека</w:t>
      </w:r>
      <w:r>
        <w:rPr>
          <w:rStyle w:val="s0"/>
        </w:rPr>
        <w:t>бря 2008 года № 268-П «О внесении изменений в Приказ Председателя Агентства Республики Казахстан по управлению земельными ресурсами от 7 сентября 2004 года № 72-П-а «Об утверждении Правил выполнения землеустроительных работ в Республике Казахстан по состав</w:t>
      </w:r>
      <w:r>
        <w:rPr>
          <w:rStyle w:val="s0"/>
        </w:rPr>
        <w:t xml:space="preserve">лению проектов межхозяйственного землеустройства по образованию и упорядочению существующих землепользований, отвода и установлению границ земельных участков на местности» (зарегистрирован в Реестре государственной регистрации нормативных правовых актов № </w:t>
      </w:r>
      <w:r>
        <w:rPr>
          <w:rStyle w:val="s0"/>
        </w:rPr>
        <w:t>5435).</w:t>
      </w:r>
    </w:p>
    <w:p w:rsidR="00000000" w:rsidRDefault="00BB0DEE">
      <w:pPr>
        <w:pStyle w:val="pj"/>
      </w:pPr>
      <w:r>
        <w:rPr>
          <w:rStyle w:val="s0"/>
        </w:rPr>
        <w:t xml:space="preserve">4. </w:t>
      </w:r>
      <w:hyperlink r:id="rId2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приказа исполняющего обязанности Председателя Агентства Республики Казахстан по управлению земельными ресурсами от 20 января 2012 года № 12-ОД «О внесении изменения в некото</w:t>
      </w:r>
      <w:r>
        <w:rPr>
          <w:rStyle w:val="s0"/>
        </w:rPr>
        <w:t>рые приказы Председателя Агентства Республики Казахстан по управлению земельными ресурсами» (зарегистрирован в Реестре государственной регистрации нормативных правовых актов № 7435).</w:t>
      </w:r>
    </w:p>
    <w:p w:rsidR="00000000" w:rsidRDefault="00BB0DEE">
      <w:pPr>
        <w:pStyle w:val="pj"/>
      </w:pPr>
      <w:r>
        <w:rPr>
          <w:rStyle w:val="s0"/>
        </w:rPr>
        <w:t xml:space="preserve">5. </w:t>
      </w:r>
      <w:hyperlink r:id="rId30" w:history="1">
        <w:r>
          <w:rPr>
            <w:rStyle w:val="a4"/>
          </w:rPr>
          <w:t>Пункт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 перечня приказов в сфере земельных отношений, в которые вносятся изменения, утвержденного приказом Министра национальной экономики Республики Казахстан от 22 декабря 2015 года № 782 (зарегистрирован в Реестре государственной регистрации нормативных прав</w:t>
      </w:r>
      <w:r>
        <w:rPr>
          <w:rStyle w:val="s0"/>
        </w:rPr>
        <w:t>овых актов № 13093).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p w:rsidR="00000000" w:rsidRDefault="00BB0DEE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DEE" w:rsidRDefault="00BB0DEE" w:rsidP="00BB0DEE">
      <w:r>
        <w:separator/>
      </w:r>
    </w:p>
  </w:endnote>
  <w:endnote w:type="continuationSeparator" w:id="0">
    <w:p w:rsidR="00BB0DEE" w:rsidRDefault="00BB0DEE" w:rsidP="00BB0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DEE" w:rsidRDefault="00BB0D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DEE" w:rsidRDefault="00BB0D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DEE" w:rsidRDefault="00BB0D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DEE" w:rsidRDefault="00BB0DEE" w:rsidP="00BB0DEE">
      <w:r>
        <w:separator/>
      </w:r>
    </w:p>
  </w:footnote>
  <w:footnote w:type="continuationSeparator" w:id="0">
    <w:p w:rsidR="00BB0DEE" w:rsidRDefault="00BB0DEE" w:rsidP="00BB0D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DEE" w:rsidRDefault="00BB0D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DEE" w:rsidRDefault="00BB0DEE" w:rsidP="00BB0D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DEE" w:rsidRPr="00BB0DEE" w:rsidRDefault="00BB0DEE" w:rsidP="00BB0D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СЕЛЬСКОГО ХОЗЯЙСТВА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DEE" w:rsidRDefault="00BB0D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DEE"/>
    <w:rsid w:val="00BB0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0D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0DE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0D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0DE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0D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0DE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0D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0DE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0583" TargetMode="External"/><Relationship Id="rId18" Type="http://schemas.openxmlformats.org/officeDocument/2006/relationships/hyperlink" Target="http://online.zakon.kz/Document/?doc_id=1040583" TargetMode="External"/><Relationship Id="rId26" Type="http://schemas.openxmlformats.org/officeDocument/2006/relationships/hyperlink" Target="http://online.zakon.kz/Document/?doc_id=1050965" TargetMode="External"/><Relationship Id="rId21" Type="http://schemas.openxmlformats.org/officeDocument/2006/relationships/hyperlink" Target="http://online.zakon.kz/Document/?doc_id=1040583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1040583" TargetMode="External"/><Relationship Id="rId12" Type="http://schemas.openxmlformats.org/officeDocument/2006/relationships/hyperlink" Target="http://online.zakon.kz/Document/?doc_id=36180912" TargetMode="External"/><Relationship Id="rId17" Type="http://schemas.openxmlformats.org/officeDocument/2006/relationships/hyperlink" Target="http://online.zakon.kz/Document/?doc_id=1040583" TargetMode="External"/><Relationship Id="rId25" Type="http://schemas.openxmlformats.org/officeDocument/2006/relationships/hyperlink" Target="http://online.zakon.kz/Document/?doc_id=104058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583" TargetMode="External"/><Relationship Id="rId20" Type="http://schemas.openxmlformats.org/officeDocument/2006/relationships/hyperlink" Target="http://online.zakon.kz/Document/?doc_id=1040583" TargetMode="External"/><Relationship Id="rId29" Type="http://schemas.openxmlformats.org/officeDocument/2006/relationships/hyperlink" Target="http://online.zakon.kz/Document/?doc_id=311418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583" TargetMode="External"/><Relationship Id="rId24" Type="http://schemas.openxmlformats.org/officeDocument/2006/relationships/hyperlink" Target="http://online.zakon.kz/Document/?doc_id=104058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583" TargetMode="External"/><Relationship Id="rId23" Type="http://schemas.openxmlformats.org/officeDocument/2006/relationships/hyperlink" Target="http://online.zakon.kz/Document/?doc_id=1040583" TargetMode="External"/><Relationship Id="rId28" Type="http://schemas.openxmlformats.org/officeDocument/2006/relationships/hyperlink" Target="http://online.zakon.kz/Document/?doc_id=30370587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40583" TargetMode="External"/><Relationship Id="rId19" Type="http://schemas.openxmlformats.org/officeDocument/2006/relationships/hyperlink" Target="http://online.zakon.kz/Document/?doc_id=1040583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4940" TargetMode="External"/><Relationship Id="rId14" Type="http://schemas.openxmlformats.org/officeDocument/2006/relationships/hyperlink" Target="http://online.zakon.kz/Document/?doc_id=1040583" TargetMode="External"/><Relationship Id="rId22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doc_id=30018450" TargetMode="External"/><Relationship Id="rId30" Type="http://schemas.openxmlformats.org/officeDocument/2006/relationships/hyperlink" Target="http://online.zakon.kz/Document/?doc_id=39193215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638494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5052</Words>
  <Characters>43302</Characters>
  <Application>Microsoft Office Word</Application>
  <DocSecurity>0</DocSecurity>
  <Lines>360</Lines>
  <Paragraphs>96</Paragraphs>
  <ScaleCrop>false</ScaleCrop>
  <Company/>
  <LinksUpToDate>false</LinksUpToDate>
  <CharactersWithSpaces>48258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СЕЛЬСКОГО ХОЗЯЙСТВА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2023-11-16T03:59:00Z</dcterms:created>
  <dcterms:modified xsi:type="dcterms:W3CDTF">2023-11-16T03:59:00Z</dcterms:modified>
</cp:coreProperties>
</file>