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B9D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«Самұрық-Қазына» ұлттық әл-ауқат қоры»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2022 жылғы 20 шілдедегi № 509 Қаулысы</w:t>
      </w:r>
    </w:p>
    <w:p w:rsidR="00000000" w:rsidRDefault="00FC1B9D">
      <w:pPr>
        <w:pStyle w:val="pj"/>
      </w:pPr>
      <w:r>
        <w:rPr>
          <w:rStyle w:val="s0"/>
          <w:b/>
          <w:bCs/>
        </w:rPr>
        <w:t> </w:t>
      </w:r>
    </w:p>
    <w:p w:rsidR="00000000" w:rsidRDefault="00FC1B9D">
      <w:pPr>
        <w:pStyle w:val="pj"/>
      </w:pPr>
      <w:r>
        <w:rPr>
          <w:rStyle w:val="s0"/>
        </w:rPr>
        <w:t xml:space="preserve">Жариялануы: </w:t>
      </w:r>
      <w:hyperlink r:id="rId7" w:anchor="!/doc/170041/kaz" w:history="1">
        <w:r>
          <w:rPr>
            <w:rStyle w:val="a4"/>
          </w:rPr>
          <w:t>«ҚР НҚА электрондық түрдегі эталондық бақылау банкі» АЖ 2022 ж. 26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44, 263-құжат</w:t>
      </w:r>
    </w:p>
    <w:p w:rsidR="00000000" w:rsidRDefault="00FC1B9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B9D" w:rsidRDefault="00FC1B9D" w:rsidP="00FC1B9D">
      <w:r>
        <w:separator/>
      </w:r>
    </w:p>
  </w:endnote>
  <w:endnote w:type="continuationSeparator" w:id="0">
    <w:p w:rsidR="00FC1B9D" w:rsidRDefault="00FC1B9D" w:rsidP="00FC1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B9D" w:rsidRDefault="00FC1B9D" w:rsidP="00FC1B9D">
      <w:r>
        <w:separator/>
      </w:r>
    </w:p>
  </w:footnote>
  <w:footnote w:type="continuationSeparator" w:id="0">
    <w:p w:rsidR="00FC1B9D" w:rsidRDefault="00FC1B9D" w:rsidP="00FC1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 w:rsidP="00FC1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B9D" w:rsidRPr="00FC1B9D" w:rsidRDefault="00FC1B9D" w:rsidP="00FC1B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«Самұрық-Қазына» ұлттық әл-ауқат қоры»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2022 жылғы 20 шілдедегi № 509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B9D" w:rsidRDefault="00FC1B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B9D"/>
    <w:rsid w:val="00FC1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B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1B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1B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1B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1B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412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«Самұрық-Қазына» ұлттық әл-ауқат қоры» акционерлік қоғамының кейбір мәселелері және Қазақстан Республикасы Үкіметінің кейбір шешімдеріне өзгерістер енгізу туралы» Қазақстан Республикасы Үкіметінің 2022 жылғы 20 шілдедегi № 509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2023-11-06T23:35:00Z</dcterms:created>
  <dcterms:modified xsi:type="dcterms:W3CDTF">2023-11-06T23:35:00Z</dcterms:modified>
</cp:coreProperties>
</file>