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983">
      <w:pPr>
        <w:pStyle w:val="pj"/>
      </w:pPr>
      <w:bookmarkStart w:id="0" w:name="_GoBack"/>
      <w:bookmarkEnd w:id="0"/>
      <w:r>
        <w:rPr>
          <w:rStyle w:val="s0"/>
          <w:b/>
          <w:bCs/>
        </w:rPr>
        <w:t>CП РК 2.02-101-2022 «Пожарная безопасность зданий и сооружений» (с изменениями от 24.10.2023 г.)</w:t>
      </w:r>
    </w:p>
    <w:p w:rsidR="00000000" w:rsidRDefault="00CF0983">
      <w:pPr>
        <w:pStyle w:val="pj"/>
      </w:pPr>
      <w:r>
        <w:rPr>
          <w:rStyle w:val="s0"/>
          <w:b/>
          <w:bCs/>
        </w:rPr>
        <w:t> </w:t>
      </w:r>
    </w:p>
    <w:p w:rsidR="00000000" w:rsidRDefault="00CF0983">
      <w:pPr>
        <w:pStyle w:val="pj"/>
      </w:pPr>
      <w:r>
        <w:rPr>
          <w:rStyle w:val="s0"/>
        </w:rPr>
        <w:t>Внесены изменения:</w:t>
      </w:r>
    </w:p>
    <w:p w:rsidR="00000000" w:rsidRDefault="00CF0983">
      <w:pPr>
        <w:pStyle w:val="pj"/>
      </w:pPr>
      <w:r>
        <w:rPr>
          <w:rStyle w:val="s0"/>
        </w:rPr>
        <w:t> </w:t>
      </w:r>
    </w:p>
    <w:p w:rsidR="00000000" w:rsidRDefault="00CF0983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промышлености и строительства РК от 24.10.23 г. № 156-НҚ.</w:t>
      </w:r>
    </w:p>
    <w:p w:rsidR="00000000" w:rsidRDefault="00CF0983">
      <w:pPr>
        <w:pStyle w:val="pj"/>
      </w:pPr>
      <w:r>
        <w:rPr>
          <w:rStyle w:val="s0"/>
        </w:rPr>
        <w:t> </w:t>
      </w:r>
    </w:p>
    <w:p w:rsidR="00000000" w:rsidRDefault="00CF0983">
      <w:pPr>
        <w:pStyle w:val="pj"/>
      </w:pPr>
      <w:r>
        <w:rPr>
          <w:rStyle w:val="s0"/>
        </w:rPr>
        <w:t>Предыдущие редакции:</w:t>
      </w:r>
    </w:p>
    <w:p w:rsidR="00000000" w:rsidRDefault="00CF0983">
      <w:pPr>
        <w:pStyle w:val="pj"/>
      </w:pPr>
      <w:r>
        <w:rPr>
          <w:rStyle w:val="s0"/>
        </w:rPr>
        <w:t> </w:t>
      </w:r>
    </w:p>
    <w:p w:rsidR="00000000" w:rsidRDefault="00CF0983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24.10.23 г.</w:t>
      </w:r>
    </w:p>
    <w:p w:rsidR="00000000" w:rsidRDefault="00CF0983">
      <w:pPr>
        <w:pStyle w:val="pj"/>
      </w:pPr>
      <w:r>
        <w:rPr>
          <w:rStyle w:val="s0"/>
        </w:rPr>
        <w:t> </w:t>
      </w:r>
    </w:p>
    <w:p w:rsidR="00000000" w:rsidRDefault="00CF0983">
      <w:pPr>
        <w:pStyle w:val="pc"/>
      </w:pPr>
      <w:r>
        <w:rPr>
          <w:b/>
          <w:bCs/>
        </w:rPr>
        <w:t> </w:t>
      </w:r>
    </w:p>
    <w:p w:rsidR="00000000" w:rsidRDefault="00CF0983">
      <w:pPr>
        <w:pStyle w:val="pc"/>
      </w:pPr>
      <w:r>
        <w:rPr>
          <w:b/>
          <w:bCs/>
        </w:rPr>
        <w:t>ПРЕДИСЛОВИЕ</w:t>
      </w:r>
    </w:p>
    <w:p w:rsidR="00000000" w:rsidRDefault="00CF0983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7"/>
        <w:gridCol w:w="6864"/>
      </w:tblGrid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j"/>
              <w:spacing w:line="276" w:lineRule="auto"/>
            </w:pPr>
            <w:r>
              <w:rPr>
                <w:b/>
                <w:bCs/>
              </w:rPr>
              <w:t>1. РАЗРАБОТАН: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"/>
              <w:spacing w:line="276" w:lineRule="auto"/>
            </w:pPr>
            <w:r>
              <w:t>Акционерное общество «Казахский научно-исследовательский и проектный институт строительства и архитектуры»</w:t>
            </w:r>
          </w:p>
        </w:tc>
      </w:tr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j"/>
              <w:spacing w:line="276" w:lineRule="auto"/>
            </w:pPr>
            <w:r>
              <w:rPr>
                <w:b/>
                <w:bCs/>
              </w:rPr>
              <w:t>2. ПРЕДСТАВЛЕН: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"/>
              <w:spacing w:line="276" w:lineRule="auto"/>
            </w:pPr>
            <w: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РК</w:t>
            </w:r>
          </w:p>
        </w:tc>
      </w:tr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j"/>
              <w:spacing w:line="276" w:lineRule="auto"/>
            </w:pPr>
            <w:r>
              <w:rPr>
                <w:b/>
                <w:bCs/>
              </w:rPr>
              <w:t>3. УТВЕРЖДЕН И ВВЕДЕН В ДЕЙСТВИЕ: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"/>
              <w:spacing w:line="276" w:lineRule="auto"/>
            </w:pPr>
            <w:hyperlink r:id="rId9" w:history="1">
              <w:r>
                <w:rPr>
                  <w:rStyle w:val="a4"/>
                </w:rPr>
                <w:t>приказом</w:t>
              </w:r>
            </w:hyperlink>
            <w:r>
              <w:t xml:space="preserve">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с 1 марта 2023 года</w:t>
            </w:r>
          </w:p>
        </w:tc>
      </w:tr>
      <w:tr w:rsidR="00000000"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j"/>
              <w:spacing w:line="276" w:lineRule="auto"/>
            </w:pPr>
            <w:r>
              <w:rPr>
                <w:b/>
                <w:bCs/>
              </w:rPr>
              <w:t>4. ВЗАМЕН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0983">
            <w:pPr>
              <w:pStyle w:val="p"/>
              <w:spacing w:line="276" w:lineRule="auto"/>
            </w:pPr>
            <w:hyperlink r:id="rId10" w:history="1">
              <w:r>
                <w:rPr>
                  <w:rStyle w:val="a4"/>
                </w:rPr>
                <w:t>СНиП РК 2.02-05-2009</w:t>
              </w:r>
            </w:hyperlink>
            <w:r>
              <w:t xml:space="preserve">*, </w:t>
            </w:r>
            <w:hyperlink r:id="rId11" w:history="1">
              <w:r>
                <w:rPr>
                  <w:rStyle w:val="a4"/>
                </w:rPr>
                <w:t>СП РК 2.02-101-2014</w:t>
              </w:r>
            </w:hyperlink>
            <w:r>
              <w:t xml:space="preserve">*, </w:t>
            </w:r>
            <w:hyperlink r:id="rId12" w:history="1">
              <w:r>
                <w:rPr>
                  <w:rStyle w:val="a4"/>
                </w:rPr>
                <w:t>СП РК 2.02-20-2006</w:t>
              </w:r>
            </w:hyperlink>
          </w:p>
        </w:tc>
      </w:tr>
    </w:tbl>
    <w:p w:rsidR="00000000" w:rsidRDefault="00CF0983">
      <w:pPr>
        <w:pStyle w:val="pj"/>
      </w:pPr>
      <w:r>
        <w:rPr>
          <w:b/>
          <w:bCs/>
        </w:rPr>
        <w:t> </w:t>
      </w:r>
    </w:p>
    <w:p w:rsidR="00000000" w:rsidRDefault="00CF0983">
      <w:pPr>
        <w:pStyle w:val="pj"/>
      </w:pPr>
      <w:r>
        <w:rPr>
          <w:b/>
          <w:bCs/>
        </w:rPr>
        <w:t>Дата введени</w:t>
      </w:r>
      <w:r>
        <w:rPr>
          <w:b/>
          <w:bCs/>
        </w:rPr>
        <w:t>я - 2023-03-01</w:t>
      </w:r>
    </w:p>
    <w:p w:rsidR="00000000" w:rsidRDefault="00CF0983">
      <w:pPr>
        <w:pStyle w:val="pj"/>
      </w:pPr>
      <w:r>
        <w:t> </w:t>
      </w:r>
    </w:p>
    <w:p w:rsidR="00000000" w:rsidRDefault="00CF0983">
      <w:pPr>
        <w:pStyle w:val="pj"/>
      </w:pPr>
      <w:r>
        <w:rPr>
          <w:b/>
          <w:bCs/>
        </w:rPr>
        <w:t>УДК 69:614.84</w:t>
      </w:r>
      <w:r>
        <w:t xml:space="preserve"> </w:t>
      </w:r>
    </w:p>
    <w:p w:rsidR="00000000" w:rsidRDefault="00CF0983">
      <w:pPr>
        <w:pStyle w:val="pj"/>
      </w:pPr>
      <w:r>
        <w:rPr>
          <w:b/>
          <w:bCs/>
        </w:rPr>
        <w:t>МКС 91.040.99, 91.120.99, 13.220, 91.080</w:t>
      </w:r>
    </w:p>
    <w:p w:rsidR="00000000" w:rsidRDefault="00CF0983">
      <w:pPr>
        <w:pStyle w:val="pj"/>
      </w:pPr>
      <w:r>
        <w:t> </w:t>
      </w:r>
    </w:p>
    <w:p w:rsidR="00000000" w:rsidRDefault="00CF0983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</w:t>
      </w:r>
      <w:r>
        <w:t>ва РК.</w:t>
      </w:r>
    </w:p>
    <w:p w:rsidR="00000000" w:rsidRDefault="00CF0983">
      <w:pPr>
        <w:pStyle w:val="pj"/>
      </w:pPr>
      <w:r>
        <w:rPr>
          <w:b/>
          <w:bCs/>
        </w:rPr>
        <w:t> </w:t>
      </w:r>
    </w:p>
    <w:p w:rsidR="00000000" w:rsidRDefault="00CF0983">
      <w:pPr>
        <w:pStyle w:val="pj"/>
      </w:pPr>
      <w:r>
        <w:rPr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983" w:rsidRDefault="00CF0983" w:rsidP="00CF0983">
      <w:r>
        <w:separator/>
      </w:r>
    </w:p>
  </w:endnote>
  <w:endnote w:type="continuationSeparator" w:id="0">
    <w:p w:rsidR="00CF0983" w:rsidRDefault="00CF0983" w:rsidP="00CF0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983" w:rsidRDefault="00CF0983" w:rsidP="00CF0983">
      <w:r>
        <w:separator/>
      </w:r>
    </w:p>
  </w:footnote>
  <w:footnote w:type="continuationSeparator" w:id="0">
    <w:p w:rsidR="00CF0983" w:rsidRDefault="00CF0983" w:rsidP="00CF09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 w:rsidP="00CF09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983" w:rsidRPr="00CF0983" w:rsidRDefault="00CF0983" w:rsidP="00CF09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CП РК 2.02-101-2022 «Пожарная безопасность зданий и сооружений» (с изменениями от 24.10.2023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83" w:rsidRDefault="00CF09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983"/>
    <w:rsid w:val="00CF0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09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9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9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9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09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9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9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9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0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04969" TargetMode="External"/><Relationship Id="rId12" Type="http://schemas.openxmlformats.org/officeDocument/2006/relationships/hyperlink" Target="http://online.zakon.kz/Document/?doc_id=301871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054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7828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074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1614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CП РК 2.02-101-2022 «Пожарная безопасность зданий и сооружений» (с изменениями от 24.10.2023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2024-02-18T00:21:00Z</dcterms:created>
  <dcterms:modified xsi:type="dcterms:W3CDTF">2024-02-18T00:21:00Z</dcterms:modified>
</cp:coreProperties>
</file>