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56BA">
      <w:pPr>
        <w:pStyle w:val="pj"/>
      </w:pPr>
      <w:bookmarkStart w:id="0" w:name="_GoBack"/>
      <w:bookmarkEnd w:id="0"/>
      <w:r>
        <w:rPr>
          <w:rStyle w:val="s0"/>
          <w:b/>
          <w:bCs/>
        </w:rPr>
        <w:t>«QazBioPharm» ұлттық холдингі» акционерлік қоғамын құру мңселелері туралы» Қазақстан Республикасы Үкіметінің 2021 жылғы 20 желтоқсандағы № 910 Қаулысы (2023.04.10. берілген өзгерістермен)</w:t>
      </w:r>
    </w:p>
    <w:p w:rsidR="00000000" w:rsidRDefault="00A556BA">
      <w:pPr>
        <w:pStyle w:val="pj"/>
      </w:pPr>
      <w:r>
        <w:rPr>
          <w:rStyle w:val="s0"/>
          <w:b/>
          <w:bCs/>
        </w:rPr>
        <w:t> </w:t>
      </w:r>
    </w:p>
    <w:p w:rsidR="00000000" w:rsidRDefault="00A556BA">
      <w:pPr>
        <w:pStyle w:val="pj"/>
      </w:pPr>
      <w:r>
        <w:rPr>
          <w:rStyle w:val="s0"/>
        </w:rPr>
        <w:t xml:space="preserve">Жариялануы: </w:t>
      </w:r>
      <w:hyperlink r:id="rId7" w:anchor="!/doc/161847/kaz" w:history="1">
        <w:r>
          <w:rPr>
            <w:rStyle w:val="a4"/>
          </w:rPr>
          <w:t>«ҚР НҚА электрондық түрдегі эталондық бақылау банкі» АЖ 2021 ж. 21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2021 ж., № 66, 382-құжат</w:t>
      </w:r>
    </w:p>
    <w:p w:rsidR="00000000" w:rsidRDefault="00A556BA">
      <w:pPr>
        <w:pStyle w:val="pj"/>
      </w:pPr>
      <w:r>
        <w:t> </w:t>
      </w:r>
    </w:p>
    <w:p w:rsidR="00000000" w:rsidRDefault="00A556BA">
      <w:pPr>
        <w:pStyle w:val="pj"/>
      </w:pPr>
      <w:r>
        <w:rPr>
          <w:rStyle w:val="s0"/>
        </w:rPr>
        <w:t>Енгізілген өзгерістер:</w:t>
      </w:r>
    </w:p>
    <w:p w:rsidR="00000000" w:rsidRDefault="00A556BA">
      <w:pPr>
        <w:pStyle w:val="pj"/>
      </w:pPr>
      <w:r>
        <w:rPr>
          <w:rStyle w:val="s0"/>
        </w:rPr>
        <w:t> </w:t>
      </w:r>
    </w:p>
    <w:p w:rsidR="00000000" w:rsidRDefault="00A556B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2022.03.06. № 361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A556B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9" w:anchor="sub_id=1" w:history="1">
        <w:r>
          <w:rPr>
            <w:rStyle w:val="a4"/>
          </w:rPr>
          <w:t>Қаулысымен</w:t>
        </w:r>
      </w:hyperlink>
    </w:p>
    <w:p w:rsidR="00000000" w:rsidRDefault="00A556B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10" w:anchor="sub_id=2" w:history="1">
        <w:r>
          <w:rPr>
            <w:rStyle w:val="a4"/>
          </w:rPr>
          <w:t>Қаулысымен</w:t>
        </w:r>
      </w:hyperlink>
    </w:p>
    <w:p w:rsidR="00000000" w:rsidRDefault="00A556BA">
      <w:pPr>
        <w:pStyle w:val="pj"/>
      </w:pPr>
      <w:r>
        <w:rPr>
          <w:rStyle w:val="s0"/>
        </w:rPr>
        <w:t> </w:t>
      </w:r>
    </w:p>
    <w:p w:rsidR="00000000" w:rsidRDefault="00A556BA">
      <w:pPr>
        <w:pStyle w:val="pj"/>
      </w:pPr>
      <w:r>
        <w:rPr>
          <w:rStyle w:val="s0"/>
        </w:rPr>
        <w:t>Бұрынғы редакциялар:</w:t>
      </w:r>
    </w:p>
    <w:p w:rsidR="00000000" w:rsidRDefault="00A556BA">
      <w:pPr>
        <w:pStyle w:val="pj"/>
      </w:pPr>
      <w:r>
        <w:rPr>
          <w:rStyle w:val="s0"/>
        </w:rPr>
        <w:t> </w:t>
      </w:r>
    </w:p>
    <w:p w:rsidR="00000000" w:rsidRDefault="00A556BA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A556BA">
      <w:pPr>
        <w:pStyle w:val="pj"/>
      </w:pPr>
      <w:r>
        <w:rPr>
          <w:rStyle w:val="s0"/>
        </w:rPr>
        <w:t>2022 ж. 19 тамызға дейін қолданылған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556BA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556BA">
      <w:pPr>
        <w:pStyle w:val="pj"/>
      </w:pPr>
      <w:r>
        <w:rPr>
          <w:rStyle w:val="s0"/>
        </w:rPr>
        <w:t> </w:t>
      </w:r>
    </w:p>
    <w:p w:rsidR="00000000" w:rsidRDefault="00A556BA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6BA" w:rsidRDefault="00A556BA" w:rsidP="00A556BA">
      <w:r>
        <w:separator/>
      </w:r>
    </w:p>
  </w:endnote>
  <w:endnote w:type="continuationSeparator" w:id="0">
    <w:p w:rsidR="00A556BA" w:rsidRDefault="00A556BA" w:rsidP="00A55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BA" w:rsidRDefault="00A556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BA" w:rsidRDefault="00A556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BA" w:rsidRDefault="00A556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6BA" w:rsidRDefault="00A556BA" w:rsidP="00A556BA">
      <w:r>
        <w:separator/>
      </w:r>
    </w:p>
  </w:footnote>
  <w:footnote w:type="continuationSeparator" w:id="0">
    <w:p w:rsidR="00A556BA" w:rsidRDefault="00A556BA" w:rsidP="00A556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BA" w:rsidRDefault="00A556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BA" w:rsidRDefault="00A556BA" w:rsidP="00A556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56BA" w:rsidRPr="00A556BA" w:rsidRDefault="00A556BA" w:rsidP="00A556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«QazBioPharm» ұлттық холдингі» акционерлік қоғамын құру мәселелері туралы» Қазақстан Республикасы Үкіметінің 2021 жылғы 20 желтоқсандағы № 910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56BA" w:rsidRDefault="00A556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56BA"/>
    <w:rsid w:val="00A55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6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6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6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6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56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56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56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56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44877" TargetMode="External"/><Relationship Id="rId13" Type="http://schemas.openxmlformats.org/officeDocument/2006/relationships/hyperlink" Target="http://online.zakon.kz/Document/?doc_id=3425603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78945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1308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69572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5733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1070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«QazBioPharm» ұлттық холдингі» акционерлік қоғамын құру мәселелері туралы» Қазақстан Республикасы Үкіметінің 2021 жылғы 20 желтоқсандағы № 910 Қаулысы (2023.04.10.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2023-12-15T19:03:00Z</dcterms:created>
  <dcterms:modified xsi:type="dcterms:W3CDTF">2023-12-15T19:03:00Z</dcterms:modified>
</cp:coreProperties>
</file>