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1D89">
      <w:pPr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15 ноября 2016 года № 704</w:t>
      </w:r>
      <w:r>
        <w:rPr>
          <w:rStyle w:val="s1"/>
        </w:rPr>
        <w:br/>
        <w:t>Некоторые вопросы Министерства оборонной и аэрокосмической промышленности Республики Казахстан</w:t>
      </w:r>
    </w:p>
    <w:p w:rsidR="00000000" w:rsidRDefault="00581D8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13.04.2018 г.)</w:t>
      </w:r>
    </w:p>
    <w:p w:rsidR="00000000" w:rsidRDefault="00581D89">
      <w:pPr>
        <w:jc w:val="center"/>
      </w:pPr>
      <w:r>
        <w:t> </w:t>
      </w:r>
    </w:p>
    <w:p w:rsidR="00000000" w:rsidRDefault="00581D89">
      <w:pPr>
        <w:jc w:val="both"/>
      </w:pPr>
      <w:r>
        <w:rPr>
          <w:rStyle w:val="s3"/>
        </w:rPr>
        <w:t>Данная редакция действовала до внесения изменений от 24 мая 2018 года</w:t>
      </w:r>
    </w:p>
    <w:p w:rsidR="00000000" w:rsidRDefault="00581D89">
      <w:pPr>
        <w:jc w:val="center"/>
      </w:pPr>
      <w: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Республики Казахстан от </w:t>
      </w:r>
      <w:r>
        <w:rPr>
          <w:rStyle w:val="s0"/>
        </w:rPr>
        <w:t xml:space="preserve">6 октября 2016 года № 350 «Об образовании Министерства оборонной и аэрокосмической промышленности Республики Казахстан» Правительство Республики Казахстан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581D89">
      <w:pPr>
        <w:ind w:firstLine="400"/>
        <w:jc w:val="both"/>
      </w:pPr>
      <w:r>
        <w:rPr>
          <w:rStyle w:val="s0"/>
        </w:rPr>
        <w:t>1. Образовать Комитет по информационной безопасности Министерства оборонной и аэрокосми</w:t>
      </w:r>
      <w:r>
        <w:rPr>
          <w:rStyle w:val="s0"/>
        </w:rPr>
        <w:t>ческой промышленности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2. Утвердить прилагаемые: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о Министерстве оборонной и аэрокосмической промышленности Республики Казахстан (далее - Положение);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2) </w:t>
      </w:r>
      <w:hyperlink w:anchor="sub50" w:history="1">
        <w:r>
          <w:rPr>
            <w:rStyle w:val="a3"/>
          </w:rPr>
          <w:t>изменения и д</w:t>
        </w:r>
        <w:r>
          <w:rPr>
            <w:rStyle w:val="a3"/>
          </w:rPr>
          <w:t>ополнения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3. Переименовать: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1) Аэрокосмический комитет Министерства по инвестициям и развитию Республики Казахстан в Аэрокосмический комитет Министерства оборонной и аэрокосмической </w:t>
      </w:r>
      <w:r>
        <w:rPr>
          <w:rStyle w:val="s0"/>
        </w:rPr>
        <w:t>промышленности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2) Комитет по государственным материальным резервам Министерства национальной экономики Республики Казахстан в Комитет по государственным материальным резервам Министерства оборонной и аэрокосмической промышленности Рес</w:t>
      </w:r>
      <w:r>
        <w:rPr>
          <w:rStyle w:val="s0"/>
        </w:rPr>
        <w:t>публики Казахстан.</w:t>
      </w:r>
    </w:p>
    <w:p w:rsidR="00000000" w:rsidRDefault="00581D89">
      <w:pPr>
        <w:jc w:val="both"/>
      </w:pPr>
      <w:r>
        <w:rPr>
          <w:rStyle w:val="s3"/>
        </w:rPr>
        <w:t xml:space="preserve">Пункт 4 изложен в 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25.04.17 г. № 223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4. Переимен</w:t>
      </w:r>
      <w:r>
        <w:rPr>
          <w:rStyle w:val="s0"/>
        </w:rPr>
        <w:t xml:space="preserve">овать республиканские юридические лица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581D89">
      <w:pPr>
        <w:ind w:firstLine="400"/>
        <w:jc w:val="both"/>
      </w:pPr>
      <w:r>
        <w:rPr>
          <w:rStyle w:val="s0"/>
        </w:rPr>
        <w:t>5. Определить Министерство оборонной и аэрокосмической промышленности Республики Казахстан уполномоченным органом по руководству соответству</w:t>
      </w:r>
      <w:r>
        <w:rPr>
          <w:rStyle w:val="s0"/>
        </w:rPr>
        <w:t>ющей отраслью (сферой) государственного управления в отношении республиканских юридических лиц, указанных в пункте 4 настоящего постановления.</w:t>
      </w:r>
    </w:p>
    <w:p w:rsidR="00000000" w:rsidRDefault="00581D89">
      <w:pPr>
        <w:ind w:firstLine="400"/>
        <w:jc w:val="both"/>
      </w:pPr>
      <w:r>
        <w:rPr>
          <w:rStyle w:val="s0"/>
        </w:rPr>
        <w:t>6. Передать в доверительное управление Министерству оборонной и аэрокосмической промышленности Республики Казахст</w:t>
      </w:r>
      <w:r>
        <w:rPr>
          <w:rStyle w:val="s0"/>
        </w:rPr>
        <w:t>ан пакеты акций акционерного общества «Национальная компания «Казахстан инжиниринг» (Kazakhstan Engineering).</w:t>
      </w:r>
    </w:p>
    <w:p w:rsidR="00000000" w:rsidRDefault="00581D89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1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</w:t>
      </w:r>
      <w:r>
        <w:rPr>
          <w:rStyle w:val="s3"/>
        </w:rPr>
        <w:t>5.04.17 г. № 223 (</w:t>
      </w:r>
      <w:hyperlink r:id="rId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7. Комитету государственного имущества и приватизации Министерства финансов Республики Казахстан и Министерству оборонной и аэрокосмической промышленности Республики Казахстан в установленном законодательством Республики Казахстан порядке:</w:t>
      </w:r>
    </w:p>
    <w:p w:rsidR="00000000" w:rsidRDefault="00581D89">
      <w:pPr>
        <w:ind w:firstLine="400"/>
        <w:jc w:val="both"/>
      </w:pPr>
      <w:r>
        <w:rPr>
          <w:rStyle w:val="s0"/>
        </w:rPr>
        <w:t>1) передать Мини</w:t>
      </w:r>
      <w:r>
        <w:rPr>
          <w:rStyle w:val="s0"/>
        </w:rPr>
        <w:t xml:space="preserve">стерству оборонной и аэрокосмической промышленности Республики Казахстан и его ведомствам права владения и пользования государственными пакетами акций (долями участия) юридических лиц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</w:t>
      </w:r>
      <w:r>
        <w:rPr>
          <w:rStyle w:val="s0"/>
        </w:rPr>
        <w:t>нию;</w:t>
      </w:r>
    </w:p>
    <w:p w:rsidR="00000000" w:rsidRDefault="00581D89">
      <w:pPr>
        <w:ind w:firstLine="400"/>
        <w:jc w:val="both"/>
      </w:pPr>
      <w:r>
        <w:rPr>
          <w:rStyle w:val="s0"/>
        </w:rPr>
        <w:t>2) совместно с министерствами обороны Республики Казахстан, национальной экономики Республики Казахстан, по инвестициям и развитию Республики Казахстан, информации и коммуникаций Республики Казахстан принять иные меры, вытекающие из настоящего постано</w:t>
      </w:r>
      <w:r>
        <w:rPr>
          <w:rStyle w:val="s0"/>
        </w:rPr>
        <w:t>вления.</w:t>
      </w:r>
    </w:p>
    <w:p w:rsidR="00000000" w:rsidRDefault="00581D89">
      <w:pPr>
        <w:ind w:firstLine="400"/>
        <w:jc w:val="both"/>
      </w:pPr>
      <w:r>
        <w:rPr>
          <w:rStyle w:val="s0"/>
        </w:rPr>
        <w:t>8. Министерству оборонной и аэрокосмической промышленности Республики Казахстан совместно с акционерным обществом «Фонд национального благосостояния «Самрук-Казына» (по согласованию) принять необходимые меры, вытекающие из пункта 6 настоящего поста</w:t>
      </w:r>
      <w:r>
        <w:rPr>
          <w:rStyle w:val="s0"/>
        </w:rPr>
        <w:t>новления.</w:t>
      </w:r>
    </w:p>
    <w:p w:rsidR="00000000" w:rsidRDefault="00581D89">
      <w:pPr>
        <w:ind w:firstLine="400"/>
        <w:jc w:val="both"/>
      </w:pPr>
      <w:r>
        <w:rPr>
          <w:rStyle w:val="s0"/>
        </w:rPr>
        <w:t>9. Настоящее постановление вводится в действие со дня его подписания.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  <w:b/>
                <w:bCs/>
              </w:rPr>
              <w:t xml:space="preserve">Премьер-Министр </w:t>
            </w:r>
          </w:p>
          <w:p w:rsidR="00000000" w:rsidRDefault="00581D89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81D89">
            <w:pPr>
              <w:jc w:val="right"/>
            </w:pPr>
            <w:r>
              <w:rPr>
                <w:rStyle w:val="s0"/>
                <w:b/>
                <w:bCs/>
              </w:rPr>
              <w:t>Б. Сагинтаев</w:t>
            </w:r>
          </w:p>
        </w:tc>
      </w:tr>
    </w:tbl>
    <w:p w:rsidR="00000000" w:rsidRDefault="00581D89">
      <w:pPr>
        <w:ind w:firstLine="400"/>
        <w:jc w:val="right"/>
      </w:pPr>
      <w:r>
        <w:rPr>
          <w:rStyle w:val="s0"/>
          <w:b/>
          <w:bCs/>
        </w:rPr>
        <w:t> </w:t>
      </w:r>
    </w:p>
    <w:p w:rsidR="00000000" w:rsidRDefault="00581D89">
      <w:pPr>
        <w:ind w:firstLine="400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581D89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br/>
        <w:t>Положение о Министерстве оборонной и аэрокосмической промышленности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3"/>
        </w:rPr>
        <w:t xml:space="preserve">Пункт 1 изложен в редакции </w:t>
      </w:r>
      <w:hyperlink r:id="rId13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</w:t>
      </w:r>
      <w:r>
        <w:rPr>
          <w:rStyle w:val="s3"/>
        </w:rPr>
        <w:t>ельства РК от 13.04.18 г. № 188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397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 (далее - Министерство) является государственны</w:t>
      </w:r>
      <w:r>
        <w:rPr>
          <w:rStyle w:val="s0"/>
        </w:rPr>
        <w:t>м органом Республики Казахстан, осуществляющим руководство в сферах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формирования и развития г</w:t>
      </w:r>
      <w:r>
        <w:rPr>
          <w:rStyle w:val="s0"/>
        </w:rPr>
        <w:t>осударственного материального резерва, участия в проведении единой военно-технической политики и военно-технического сотрудничества, руководство в области формирования, размещения и выполнения оборонного заказа.</w:t>
      </w:r>
    </w:p>
    <w:p w:rsidR="00000000" w:rsidRDefault="00581D89">
      <w:pPr>
        <w:ind w:firstLine="400"/>
        <w:jc w:val="both"/>
      </w:pPr>
      <w:r>
        <w:rPr>
          <w:rStyle w:val="s0"/>
        </w:rPr>
        <w:t>2. Министерство имеет ведомства: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1) </w:t>
      </w:r>
      <w:hyperlink r:id="rId15" w:history="1">
        <w:r>
          <w:rPr>
            <w:rStyle w:val="a3"/>
          </w:rPr>
          <w:t>Аэрокосмический комитет</w:t>
        </w:r>
      </w:hyperlink>
      <w:r>
        <w:rPr>
          <w:rStyle w:val="s0"/>
        </w:rPr>
        <w:t>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2) </w:t>
      </w:r>
      <w:hyperlink r:id="rId16" w:history="1">
        <w:r>
          <w:rPr>
            <w:rStyle w:val="a3"/>
          </w:rPr>
          <w:t>Комитет по государственным материальным резервам</w:t>
        </w:r>
      </w:hyperlink>
      <w:r>
        <w:rPr>
          <w:rStyle w:val="s0"/>
        </w:rPr>
        <w:t>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3) </w:t>
      </w:r>
      <w:hyperlink r:id="rId17" w:history="1">
        <w:r>
          <w:rPr>
            <w:rStyle w:val="a3"/>
          </w:rPr>
          <w:t>Комитет по информационной безопасности</w:t>
        </w:r>
      </w:hyperlink>
      <w:r>
        <w:rPr>
          <w:rStyle w:val="s0"/>
        </w:rPr>
        <w:t>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3. Министерство осуществляет свою деятельность в соответствии с </w:t>
      </w:r>
      <w:hyperlink r:id="rId18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</w:t>
      </w:r>
      <w:r>
        <w:rPr>
          <w:rStyle w:val="s0"/>
        </w:rPr>
        <w:t>авительства Республики Казахстан, иными нормативными правовыми актами, а также настоящим Положением.</w:t>
      </w:r>
    </w:p>
    <w:p w:rsidR="00000000" w:rsidRDefault="00581D89">
      <w:pPr>
        <w:ind w:firstLine="400"/>
        <w:jc w:val="both"/>
      </w:pPr>
      <w:r>
        <w:rPr>
          <w:rStyle w:val="s0"/>
        </w:rPr>
        <w:t>4. Министерство является юридическим лицом в организационно-правовой форме государственного учреждения, имеет печати и штампы со своим наименованием на гос</w:t>
      </w:r>
      <w:r>
        <w:rPr>
          <w:rStyle w:val="s0"/>
        </w:rPr>
        <w:t>ударственном языке, бланки установленного образца, в соответствии с законодательством Республики Казахстан счета в органах казначейства.</w:t>
      </w:r>
    </w:p>
    <w:p w:rsidR="00000000" w:rsidRDefault="00581D89">
      <w:pPr>
        <w:ind w:firstLine="400"/>
        <w:jc w:val="both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581D89">
      <w:pPr>
        <w:ind w:firstLine="400"/>
        <w:jc w:val="both"/>
      </w:pPr>
      <w:r>
        <w:rPr>
          <w:rStyle w:val="s0"/>
        </w:rPr>
        <w:t>6. Министерство имеет право выступать с</w:t>
      </w:r>
      <w:r>
        <w:rPr>
          <w:rStyle w:val="s0"/>
        </w:rPr>
        <w:t>тороной гражданско-правовых отношений от имени государства, если оно уполномочено на это в соответствии с законодательством.</w:t>
      </w:r>
    </w:p>
    <w:p w:rsidR="00000000" w:rsidRDefault="00581D89">
      <w:pPr>
        <w:ind w:firstLine="400"/>
        <w:jc w:val="both"/>
      </w:pPr>
      <w:r>
        <w:rPr>
          <w:rStyle w:val="s0"/>
        </w:rPr>
        <w:t>7. Министерство по вопросам своей компетенции в установленном законодательством порядке принимает решения, оформляемые приказами ру</w:t>
      </w:r>
      <w:r>
        <w:rPr>
          <w:rStyle w:val="s0"/>
        </w:rPr>
        <w:t>ководителя Министерства.</w:t>
      </w:r>
    </w:p>
    <w:p w:rsidR="00000000" w:rsidRDefault="00581D89">
      <w:pPr>
        <w:ind w:firstLine="400"/>
        <w:jc w:val="both"/>
      </w:pPr>
      <w:r>
        <w:rPr>
          <w:rStyle w:val="s0"/>
        </w:rPr>
        <w:t>8. Структура и лимит штатной численности Министерства утверждаются в соответствии с действующим законодательством.</w:t>
      </w:r>
    </w:p>
    <w:p w:rsidR="00000000" w:rsidRDefault="00581D89">
      <w:pPr>
        <w:jc w:val="both"/>
      </w:pPr>
      <w:r>
        <w:rPr>
          <w:rStyle w:val="s3"/>
        </w:rPr>
        <w:t xml:space="preserve">Пункт 9 изложен в редакции </w:t>
      </w:r>
      <w:hyperlink r:id="rId19" w:anchor="sub_id=9" w:history="1">
        <w:r>
          <w:rPr>
            <w:rStyle w:val="a4"/>
            <w:i/>
            <w:iCs/>
          </w:rPr>
          <w:t>постановле</w:t>
        </w:r>
        <w:r>
          <w:rPr>
            <w:rStyle w:val="a4"/>
            <w:i/>
            <w:iCs/>
          </w:rPr>
          <w:t>ния</w:t>
        </w:r>
      </w:hyperlink>
      <w:r>
        <w:rPr>
          <w:rStyle w:val="s3"/>
        </w:rPr>
        <w:t xml:space="preserve"> Правительства РК от 25.04.17 г. № 223 (</w:t>
      </w:r>
      <w:hyperlink r:id="rId20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9. Местонахождение Министерства: Республика Казахстан, 010000, город Астана, район Есиль, проспект Мәңгілік ел, дом </w:t>
      </w:r>
      <w:r>
        <w:rPr>
          <w:rStyle w:val="s0"/>
        </w:rPr>
        <w:t>№ 8, здание «Дом Министерств», 2 подъезд.</w:t>
      </w:r>
    </w:p>
    <w:p w:rsidR="00000000" w:rsidRDefault="00581D89">
      <w:pPr>
        <w:ind w:firstLine="400"/>
        <w:jc w:val="both"/>
      </w:pPr>
      <w:r>
        <w:rPr>
          <w:rStyle w:val="s0"/>
        </w:rPr>
        <w:t>10. Полное наименование Министерства - государственное учреждение «Министерство оборонной и аэрокосмической промышленности Республики Казахстан».</w:t>
      </w:r>
    </w:p>
    <w:p w:rsidR="00000000" w:rsidRDefault="00581D89">
      <w:pPr>
        <w:ind w:firstLine="400"/>
        <w:jc w:val="both"/>
      </w:pPr>
      <w:r>
        <w:rPr>
          <w:rStyle w:val="s0"/>
        </w:rPr>
        <w:t>11. Настоящее Положение является учредительным документом Министерст</w:t>
      </w:r>
      <w:r>
        <w:rPr>
          <w:rStyle w:val="s0"/>
        </w:rPr>
        <w:t>ва.</w:t>
      </w:r>
    </w:p>
    <w:p w:rsidR="00000000" w:rsidRDefault="00581D89">
      <w:pPr>
        <w:ind w:firstLine="400"/>
        <w:jc w:val="both"/>
      </w:pPr>
      <w:r>
        <w:rPr>
          <w:rStyle w:val="s0"/>
        </w:rPr>
        <w:t>12. Финансирование деятельности Министерства осуществляется из республиканского бюджета.</w:t>
      </w:r>
    </w:p>
    <w:p w:rsidR="00000000" w:rsidRDefault="00581D89">
      <w:pPr>
        <w:ind w:firstLine="400"/>
        <w:jc w:val="both"/>
      </w:pPr>
      <w:r>
        <w:rPr>
          <w:rStyle w:val="s0"/>
        </w:rPr>
        <w:t>13. Министерству запрещается вступать в договорные отношения с субъектами предпринимательства на предмет выполнения обязанностей, являющихся функциями Министерства</w:t>
      </w:r>
      <w:r>
        <w:rPr>
          <w:rStyle w:val="s0"/>
        </w:rPr>
        <w:t>.</w:t>
      </w:r>
    </w:p>
    <w:p w:rsidR="00000000" w:rsidRDefault="00581D89">
      <w:pPr>
        <w:ind w:firstLine="400"/>
        <w:jc w:val="both"/>
      </w:pPr>
      <w:r>
        <w:rPr>
          <w:rStyle w:val="s0"/>
        </w:rPr>
        <w:t>Если Министерству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республиканского бюджета.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2. Миссия, основные задачи, функции, права и обязан</w:t>
      </w:r>
      <w:r>
        <w:rPr>
          <w:rStyle w:val="s1"/>
        </w:rPr>
        <w:t>ности Министерства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14. Миссия Министерства:</w:t>
      </w:r>
    </w:p>
    <w:p w:rsidR="00000000" w:rsidRDefault="00581D89">
      <w:pPr>
        <w:ind w:firstLine="400"/>
        <w:jc w:val="both"/>
      </w:pPr>
      <w:r>
        <w:rPr>
          <w:rStyle w:val="s0"/>
        </w:rPr>
        <w:t>развитие конкурентоспособной оборонной и аэрокосмической промышленности и обеспечение информационной безопасности, мобилизационной подготовки и мобилизации.</w:t>
      </w:r>
    </w:p>
    <w:p w:rsidR="00000000" w:rsidRDefault="00581D89">
      <w:pPr>
        <w:jc w:val="both"/>
      </w:pPr>
      <w:r>
        <w:rPr>
          <w:rStyle w:val="s3"/>
        </w:rPr>
        <w:t xml:space="preserve">В пункт 15 внесены изменения в соответствии с </w:t>
      </w:r>
      <w:hyperlink r:id="rId21" w:anchor="sub_id=15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2" w:anchor="sub_id=1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15. Задачи:</w:t>
      </w:r>
    </w:p>
    <w:p w:rsidR="00000000" w:rsidRDefault="00581D89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области оборонной, аэрокосмической и электронной промышленности, обеспечения информационной безопасности в сфере информатизации, мобилизационной подготовки и мобилизации, формирование и развитие госуд</w:t>
      </w:r>
      <w:r>
        <w:rPr>
          <w:rStyle w:val="s0"/>
        </w:rPr>
        <w:t>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2) межотраслевая координация государственных органов в сфере деятельности, отнесенной к компетенции Министерства;</w:t>
      </w:r>
    </w:p>
    <w:p w:rsidR="00000000" w:rsidRDefault="00581D89">
      <w:pPr>
        <w:ind w:firstLine="400"/>
        <w:jc w:val="both"/>
      </w:pPr>
      <w:r>
        <w:rPr>
          <w:rStyle w:val="s0"/>
        </w:rPr>
        <w:t>3) государственное управление и государственный контроль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4) обеспечение, в пределах своей компетенции, контроля за соблюдением законодательства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5) участие в проведении единой военно-технической политики и военно-технического сотрудничества, руководство в области формирования, размещения и в</w:t>
      </w:r>
      <w:r>
        <w:rPr>
          <w:rStyle w:val="s0"/>
        </w:rPr>
        <w:t>ыполнения государственного оборонного заказа;</w:t>
      </w:r>
    </w:p>
    <w:p w:rsidR="00000000" w:rsidRDefault="00581D89">
      <w:pPr>
        <w:ind w:firstLine="400"/>
        <w:jc w:val="both"/>
      </w:pPr>
      <w:r>
        <w:rPr>
          <w:rStyle w:val="s0"/>
        </w:rPr>
        <w:t>6) формирование и развитие космической отрасли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7) создание условий для формирования рынка космических технологий и услуг;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8) создание законодательной и договорно-правовой базы космической </w:t>
      </w:r>
      <w:r>
        <w:rPr>
          <w:rStyle w:val="s0"/>
        </w:rPr>
        <w:t>деятельности в Республике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9) координация работ в пределах своей компетенции по аренде Российской Федерацией комплекса «Байконур»;</w:t>
      </w:r>
    </w:p>
    <w:p w:rsidR="00000000" w:rsidRDefault="00581D89">
      <w:pPr>
        <w:ind w:firstLine="400"/>
        <w:jc w:val="both"/>
      </w:pPr>
      <w:r>
        <w:rPr>
          <w:rStyle w:val="s0"/>
        </w:rPr>
        <w:t>10) осуществление иных задач, возложенных на Министерство, в пределах своей компетенции.</w:t>
      </w:r>
    </w:p>
    <w:p w:rsidR="00000000" w:rsidRDefault="00581D89">
      <w:pPr>
        <w:jc w:val="both"/>
      </w:pPr>
      <w:r>
        <w:rPr>
          <w:rStyle w:val="s3"/>
        </w:rPr>
        <w:t>В пункт 16 внесены изменен</w:t>
      </w:r>
      <w:r>
        <w:rPr>
          <w:rStyle w:val="s3"/>
        </w:rPr>
        <w:t xml:space="preserve">ия в соответствии с </w:t>
      </w:r>
      <w:hyperlink r:id="rId23" w:anchor="sub_id=16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13.04.18 г. № 188 (</w:t>
      </w:r>
      <w:hyperlink r:id="rId24" w:anchor="sub_id=1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16. </w:t>
      </w:r>
      <w:r>
        <w:rPr>
          <w:rStyle w:val="s0"/>
        </w:rPr>
        <w:t>Функции центрального аппарата:</w:t>
      </w:r>
    </w:p>
    <w:p w:rsidR="00000000" w:rsidRDefault="00581D89">
      <w:pPr>
        <w:ind w:firstLine="400"/>
        <w:jc w:val="both"/>
      </w:pPr>
      <w:r>
        <w:rPr>
          <w:rStyle w:val="s0"/>
        </w:rPr>
        <w:t>1) обеспечение формирования и реализации государственной политики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2) осуществление стратегических, регулятивных, реализационных и контрольно-надзорных функций;</w:t>
      </w:r>
    </w:p>
    <w:p w:rsidR="00000000" w:rsidRDefault="00581D89">
      <w:pPr>
        <w:ind w:firstLine="400"/>
        <w:jc w:val="both"/>
      </w:pPr>
      <w:r>
        <w:rPr>
          <w:rStyle w:val="s0"/>
        </w:rPr>
        <w:t>3) разработка, согласование с уполномоченн</w:t>
      </w:r>
      <w:r>
        <w:rPr>
          <w:rStyle w:val="s0"/>
        </w:rPr>
        <w:t>ым органом в сфере разрешений и уведомлений и принятие нормативных правовых актов об утверждении квалификационных требований и перечня документов, подтверждающих соответствие им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4) осуществление международного сотрудничества в регули</w:t>
      </w:r>
      <w:r>
        <w:rPr>
          <w:rStyle w:val="s0"/>
        </w:rPr>
        <w:t>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5) разработка и утверждение совместно с уполномоченным органом по предпринимательству проверочных листов, критериев оценки степени риска в соответствии с </w:t>
      </w:r>
      <w:hyperlink r:id="rId25" w:history="1">
        <w:r>
          <w:rPr>
            <w:rStyle w:val="a3"/>
          </w:rPr>
          <w:t>Предпринимательским ко</w:t>
        </w:r>
        <w:r>
          <w:rPr>
            <w:rStyle w:val="a3"/>
          </w:rPr>
          <w:t>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6) разработка и утверждение в соответствии с Предпринимательским кодексом Республики Казахстан полугодовых графиков проведения проверок;</w:t>
      </w:r>
    </w:p>
    <w:p w:rsidR="00000000" w:rsidRDefault="00581D89">
      <w:pPr>
        <w:ind w:firstLine="400"/>
        <w:jc w:val="both"/>
      </w:pPr>
      <w:r>
        <w:rPr>
          <w:rStyle w:val="s0"/>
        </w:rPr>
        <w:t>7) осуществление противодействия терроризму в пределах установленной законодательством Рес</w:t>
      </w:r>
      <w:r>
        <w:rPr>
          <w:rStyle w:val="s0"/>
        </w:rPr>
        <w:t>публики Казахстан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8) разработка, согласование и утверждение в пределах своей компетенции нормативных правовых актов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9) осуществление межотраслевой координации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10) предъявление в суды исков в соотве</w:t>
      </w:r>
      <w:r>
        <w:rPr>
          <w:rStyle w:val="s0"/>
        </w:rPr>
        <w:t>тствии с законодательством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11) осуществление в пределах компетенции аккредитации объединений субъектов частного предпринимательства, претендующих на участие в проведении экспертизы проектов нормативных правовых актов, концепции проект</w:t>
      </w:r>
      <w:r>
        <w:rPr>
          <w:rStyle w:val="s0"/>
        </w:rPr>
        <w:t>ов законов, проектов международных договоров Республики Казахстан, а также международных договоров, участником которых намеревается стать Республика Казахстан, затрагивающих интересы частного предпринимательства;</w:t>
      </w:r>
    </w:p>
    <w:p w:rsidR="00000000" w:rsidRDefault="00581D89">
      <w:pPr>
        <w:ind w:firstLine="400"/>
        <w:jc w:val="both"/>
      </w:pPr>
      <w:r>
        <w:rPr>
          <w:rStyle w:val="s0"/>
        </w:rPr>
        <w:t>12) создание экспертного совета;</w:t>
      </w:r>
    </w:p>
    <w:p w:rsidR="00000000" w:rsidRDefault="00581D89">
      <w:pPr>
        <w:ind w:firstLine="400"/>
        <w:jc w:val="both"/>
      </w:pPr>
      <w:r>
        <w:rPr>
          <w:rStyle w:val="s0"/>
        </w:rPr>
        <w:t>13) утверж</w:t>
      </w:r>
      <w:r>
        <w:rPr>
          <w:rStyle w:val="s0"/>
        </w:rPr>
        <w:t xml:space="preserve">дение состава и положения о деятельности экспертного совета в соответствии с </w:t>
      </w:r>
      <w:hyperlink r:id="rId26" w:history="1">
        <w:r>
          <w:rPr>
            <w:rStyle w:val="a3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14) утверждение стандартов и регламентов государственных услуг;</w:t>
      </w:r>
    </w:p>
    <w:p w:rsidR="00000000" w:rsidRDefault="00581D89">
      <w:pPr>
        <w:ind w:firstLine="400"/>
        <w:jc w:val="both"/>
      </w:pPr>
      <w:r>
        <w:rPr>
          <w:rStyle w:val="s0"/>
        </w:rPr>
        <w:t>15) ведение казахстанской части совместных межправительственных комиссий (комитетов, советов) и их подкомиссий (подкомитетов, рабочих групп) по сотрудничеству с зарубежными странами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16) определение потребности в кадрах в регулируемых сферах;</w:t>
      </w:r>
    </w:p>
    <w:p w:rsidR="00000000" w:rsidRDefault="00581D89">
      <w:pPr>
        <w:ind w:firstLine="400"/>
        <w:jc w:val="both"/>
      </w:pPr>
      <w:r>
        <w:rPr>
          <w:rStyle w:val="s0"/>
        </w:rPr>
        <w:t>17)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</w:t>
      </w:r>
      <w:r>
        <w:rPr>
          <w:rStyle w:val="s0"/>
        </w:rPr>
        <w:t>ана по руководству соответствующей отраслью (сферой) государственного управления в отношении республиканских государственных предприятий и государственных учреждений;</w:t>
      </w:r>
    </w:p>
    <w:p w:rsidR="00000000" w:rsidRDefault="00581D89">
      <w:pPr>
        <w:ind w:firstLine="400"/>
        <w:jc w:val="both"/>
      </w:pPr>
      <w:r>
        <w:rPr>
          <w:rStyle w:val="s0"/>
        </w:rPr>
        <w:t>18) обеспечение защиты государственных секретов и служебной информации ограниченного расп</w:t>
      </w:r>
      <w:r>
        <w:rPr>
          <w:rStyle w:val="s0"/>
        </w:rPr>
        <w:t>ространения в Министерстве;</w:t>
      </w:r>
    </w:p>
    <w:p w:rsidR="00000000" w:rsidRDefault="00581D89">
      <w:pPr>
        <w:ind w:firstLine="400"/>
        <w:jc w:val="both"/>
      </w:pPr>
      <w:r>
        <w:rPr>
          <w:rStyle w:val="s0"/>
        </w:rPr>
        <w:t>19) обеспечение соблюдения законов и иных нормативных правовых актов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20) разработка с участием государственных органов мобилизационного плана Республики Казахстан и плана производства товаров, выполнения работ и оказания услуг на соответствующий период, согласование мобилизационных планов государственных органов, акиматов о</w:t>
      </w:r>
      <w:r>
        <w:rPr>
          <w:rStyle w:val="s0"/>
        </w:rPr>
        <w:t>бластей, города республиканского значения и столицы;</w:t>
      </w:r>
    </w:p>
    <w:p w:rsidR="00000000" w:rsidRDefault="00581D89">
      <w:pPr>
        <w:ind w:firstLine="400"/>
        <w:jc w:val="both"/>
      </w:pPr>
      <w:r>
        <w:rPr>
          <w:rStyle w:val="s0"/>
        </w:rPr>
        <w:t>21) координация деятельности государственных органов в области мобилизационной подготовки;</w:t>
      </w:r>
    </w:p>
    <w:p w:rsidR="00000000" w:rsidRDefault="00581D89">
      <w:pPr>
        <w:ind w:firstLine="400"/>
        <w:jc w:val="both"/>
      </w:pPr>
      <w:r>
        <w:rPr>
          <w:rStyle w:val="s0"/>
        </w:rPr>
        <w:t>22) организация исследований в области мобилизационной подготовки и мобилизации;</w:t>
      </w:r>
    </w:p>
    <w:p w:rsidR="00000000" w:rsidRDefault="00581D89">
      <w:pPr>
        <w:ind w:firstLine="400"/>
        <w:jc w:val="both"/>
      </w:pPr>
      <w:r>
        <w:rPr>
          <w:rStyle w:val="s0"/>
        </w:rPr>
        <w:t>23) организация методического о</w:t>
      </w:r>
      <w:r>
        <w:rPr>
          <w:rStyle w:val="s0"/>
        </w:rPr>
        <w:t>беспечения в области мобилизационной подготовки и мобилизации;</w:t>
      </w:r>
    </w:p>
    <w:p w:rsidR="00000000" w:rsidRDefault="00581D89">
      <w:pPr>
        <w:ind w:firstLine="400"/>
        <w:jc w:val="both"/>
      </w:pPr>
      <w:r>
        <w:rPr>
          <w:rStyle w:val="s0"/>
        </w:rPr>
        <w:t>24) организация повышения квалификации специалистов мобилизационных органов;</w:t>
      </w:r>
    </w:p>
    <w:p w:rsidR="00000000" w:rsidRDefault="00581D89">
      <w:pPr>
        <w:ind w:firstLine="400"/>
        <w:jc w:val="both"/>
      </w:pPr>
      <w:r>
        <w:rPr>
          <w:rStyle w:val="s0"/>
        </w:rPr>
        <w:t>25) внесение предложений в Правительство Республики Казахстан о снятии и передаче установленных мобилизационных зака</w:t>
      </w:r>
      <w:r>
        <w:rPr>
          <w:rStyle w:val="s0"/>
        </w:rPr>
        <w:t>зов при банкротстве, реорганизации, ликвидации, изменении профиля работы организаций, имеющих мобилизационные заказы, по представлениям государственных органов;</w:t>
      </w:r>
    </w:p>
    <w:p w:rsidR="00000000" w:rsidRDefault="00581D89">
      <w:pPr>
        <w:ind w:firstLine="400"/>
        <w:jc w:val="both"/>
      </w:pPr>
      <w:r>
        <w:rPr>
          <w:rStyle w:val="s0"/>
        </w:rPr>
        <w:t>26) осуществление оценки мобилизационной готовности Республики Казахстан в порядке, установленн</w:t>
      </w:r>
      <w:r>
        <w:rPr>
          <w:rStyle w:val="s0"/>
        </w:rPr>
        <w:t>ом в правилах мобилизационной подготовки и мобилизации в Республике Казахстан и ежегодном докладе Правительству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27) проведение военно-экономических и командно-штабных учений;</w:t>
      </w:r>
    </w:p>
    <w:p w:rsidR="00000000" w:rsidRDefault="00581D89">
      <w:pPr>
        <w:ind w:firstLine="400"/>
        <w:jc w:val="both"/>
      </w:pPr>
      <w:r>
        <w:rPr>
          <w:rStyle w:val="s0"/>
        </w:rPr>
        <w:t>28) координация работы государственных органов и организаци</w:t>
      </w:r>
      <w:r>
        <w:rPr>
          <w:rStyle w:val="s0"/>
        </w:rPr>
        <w:t>й по бронированию военнообязанных;</w:t>
      </w:r>
    </w:p>
    <w:p w:rsidR="00000000" w:rsidRDefault="00581D89">
      <w:pPr>
        <w:ind w:firstLine="400"/>
        <w:jc w:val="both"/>
      </w:pPr>
      <w:r>
        <w:rPr>
          <w:rStyle w:val="s0"/>
        </w:rPr>
        <w:t>29) участие в проведении единой военно-технической политики и военно-технического сотрудничества;</w:t>
      </w:r>
    </w:p>
    <w:p w:rsidR="00000000" w:rsidRDefault="00581D89">
      <w:pPr>
        <w:ind w:firstLine="400"/>
        <w:jc w:val="both"/>
      </w:pPr>
      <w:r>
        <w:rPr>
          <w:rStyle w:val="s0"/>
        </w:rPr>
        <w:t>30) осуществление руководства научно-исследовательскими, опытно-конструкторскими работами и другими работами в области обор</w:t>
      </w:r>
      <w:r>
        <w:rPr>
          <w:rStyle w:val="s0"/>
        </w:rPr>
        <w:t>онной и аэрокосмической промышленности и информационной безопасности, организация контроля за их качеством;</w:t>
      </w:r>
    </w:p>
    <w:p w:rsidR="00000000" w:rsidRDefault="00581D89">
      <w:pPr>
        <w:ind w:firstLine="400"/>
        <w:jc w:val="both"/>
      </w:pPr>
      <w:r>
        <w:rPr>
          <w:rStyle w:val="s0"/>
        </w:rPr>
        <w:t>31) осуществление руководства в области формирования, размещения и выполнения оборонного заказа;</w:t>
      </w:r>
    </w:p>
    <w:p w:rsidR="00000000" w:rsidRDefault="00581D89">
      <w:pPr>
        <w:ind w:firstLine="400"/>
        <w:jc w:val="both"/>
      </w:pPr>
      <w:r>
        <w:rPr>
          <w:rStyle w:val="s0"/>
        </w:rPr>
        <w:t>32) разработка Правил формирования, размещения и вы</w:t>
      </w:r>
      <w:r>
        <w:rPr>
          <w:rStyle w:val="s0"/>
        </w:rPr>
        <w:t>полнения государственного оборонного заказа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33) разработка и формирование проекта государственного оборонного заказа, представление его на утверждение в Правительство Республики Казахстан и доведение задания утвержденного государствен</w:t>
      </w:r>
      <w:r>
        <w:rPr>
          <w:rStyle w:val="s0"/>
        </w:rPr>
        <w:t>ного оборонного заказа до государственных заказчиков и исполнителей;</w:t>
      </w:r>
    </w:p>
    <w:p w:rsidR="00000000" w:rsidRDefault="00581D89">
      <w:pPr>
        <w:ind w:firstLine="400"/>
        <w:jc w:val="both"/>
      </w:pPr>
      <w:r>
        <w:rPr>
          <w:rStyle w:val="s0"/>
        </w:rPr>
        <w:t>34) осуществление контроля за выполнением государственного оборонного заказа;</w:t>
      </w:r>
    </w:p>
    <w:p w:rsidR="00000000" w:rsidRDefault="00581D89">
      <w:pPr>
        <w:ind w:firstLine="400"/>
        <w:jc w:val="both"/>
      </w:pPr>
      <w:r>
        <w:rPr>
          <w:rStyle w:val="s0"/>
        </w:rPr>
        <w:t>35) утверждение порядка отбора кандидатов в космонавты и присвоения статуса кандидата в космонавты, космонавт</w:t>
      </w:r>
      <w:r>
        <w:rPr>
          <w:rStyle w:val="s0"/>
        </w:rPr>
        <w:t>а;</w:t>
      </w:r>
    </w:p>
    <w:p w:rsidR="00000000" w:rsidRDefault="00581D89">
      <w:pPr>
        <w:ind w:firstLine="400"/>
        <w:jc w:val="both"/>
      </w:pPr>
      <w:r>
        <w:rPr>
          <w:rStyle w:val="s0"/>
        </w:rPr>
        <w:t>36) определение порядка выплаты единовременной компенсации кандидату в космонавты, космонавту при установлении инвалидности, наступившей в результате травмы, увечья, заболевания, полученных при исполнении служебных обязанностей, а также в случае его гиб</w:t>
      </w:r>
      <w:r>
        <w:rPr>
          <w:rStyle w:val="s0"/>
        </w:rPr>
        <w:t>ели (смерти) в связи с исполнением служебных обязанностей;</w:t>
      </w:r>
    </w:p>
    <w:p w:rsidR="00000000" w:rsidRDefault="00581D89">
      <w:pPr>
        <w:ind w:firstLine="400"/>
        <w:jc w:val="both"/>
      </w:pPr>
      <w:r>
        <w:rPr>
          <w:rStyle w:val="s0"/>
        </w:rPr>
        <w:t>37) утверждение порядка государственной регистрации космических объектов и прав на них;</w:t>
      </w:r>
    </w:p>
    <w:p w:rsidR="00000000" w:rsidRDefault="00581D89">
      <w:pPr>
        <w:ind w:firstLine="400"/>
        <w:jc w:val="both"/>
      </w:pPr>
      <w:r>
        <w:rPr>
          <w:rStyle w:val="s0"/>
        </w:rPr>
        <w:t>38) утверждение положения об отряде космонавтов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39) утверждение порядка предоставления </w:t>
      </w:r>
      <w:r>
        <w:rPr>
          <w:rStyle w:val="s0"/>
        </w:rPr>
        <w:t>транспондеров космических аппаратов физическим и (или) юридическим лицам;</w:t>
      </w:r>
    </w:p>
    <w:p w:rsidR="00000000" w:rsidRDefault="00581D89">
      <w:pPr>
        <w:ind w:firstLine="400"/>
        <w:jc w:val="both"/>
      </w:pPr>
      <w:r>
        <w:rPr>
          <w:rStyle w:val="s0"/>
        </w:rPr>
        <w:t>40) определение совместно с Министерством обороны Республики Казахстан порядка планирования космических съемок, получения, обработки и распространения данных дистанционного зондирова</w:t>
      </w:r>
      <w:r>
        <w:rPr>
          <w:rStyle w:val="s0"/>
        </w:rPr>
        <w:t>ния Земли из космоса национальным оператором космической системы дистанционного зондирования Земли;</w:t>
      </w:r>
    </w:p>
    <w:p w:rsidR="00000000" w:rsidRDefault="00581D89">
      <w:pPr>
        <w:ind w:firstLine="400"/>
        <w:jc w:val="both"/>
      </w:pPr>
      <w:r>
        <w:rPr>
          <w:rStyle w:val="s0"/>
        </w:rPr>
        <w:t>41) определение совместно с Министерством обороны Республики Казахстан порядка организации и предоставления спутниковых навигационных услуг национальным опе</w:t>
      </w:r>
      <w:r>
        <w:rPr>
          <w:rStyle w:val="s0"/>
        </w:rPr>
        <w:t>ратором системы высокоточной спутниковой навигации;</w:t>
      </w:r>
    </w:p>
    <w:p w:rsidR="00000000" w:rsidRDefault="00581D89">
      <w:pPr>
        <w:ind w:firstLine="400"/>
        <w:jc w:val="both"/>
      </w:pPr>
      <w:r>
        <w:rPr>
          <w:rStyle w:val="s0"/>
        </w:rPr>
        <w:t>42) представление для определения Правительством Республики Казахстан национальных операторов космических систем;</w:t>
      </w:r>
    </w:p>
    <w:p w:rsidR="00000000" w:rsidRDefault="00581D89">
      <w:pPr>
        <w:ind w:firstLine="400"/>
        <w:jc w:val="both"/>
      </w:pPr>
      <w:r>
        <w:rPr>
          <w:rStyle w:val="s0"/>
        </w:rPr>
        <w:t>43) утверждение нормативов затрат на создание, эксплуатацию и развитие объектов космическо</w:t>
      </w:r>
      <w:r>
        <w:rPr>
          <w:rStyle w:val="s0"/>
        </w:rPr>
        <w:t>й инфраструктуры;</w:t>
      </w:r>
    </w:p>
    <w:p w:rsidR="00000000" w:rsidRDefault="00581D89">
      <w:pPr>
        <w:ind w:firstLine="400"/>
        <w:jc w:val="both"/>
      </w:pPr>
      <w:r>
        <w:rPr>
          <w:rStyle w:val="s0"/>
        </w:rPr>
        <w:t>44) утверждение правил создания и эксплуатации (применения) космических систем на территории Республики Казахстан, а также в космическом пространстве, правил создания и эксплуатации (применения) космических ракетных комплексов на территор</w:t>
      </w:r>
      <w:r>
        <w:rPr>
          <w:rStyle w:val="s0"/>
        </w:rPr>
        <w:t>ии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45) определение порядка утилизации космических объектов и технических средств, выведенных из эксплуатации;</w:t>
      </w:r>
    </w:p>
    <w:p w:rsidR="00000000" w:rsidRDefault="00581D89">
      <w:pPr>
        <w:ind w:firstLine="400"/>
        <w:jc w:val="both"/>
      </w:pPr>
      <w:r>
        <w:rPr>
          <w:rStyle w:val="s0"/>
        </w:rPr>
        <w:t>46) утверждение порядка приемки результатов по завершенным проектам в области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47) осуществление международного сотрудничества в области космической деятельности и представление интересов Республики Казахстан в международных организациях и иностранных государствах;</w:t>
      </w:r>
    </w:p>
    <w:p w:rsidR="00000000" w:rsidRDefault="00581D89">
      <w:pPr>
        <w:ind w:firstLine="400"/>
        <w:jc w:val="both"/>
      </w:pPr>
      <w:r>
        <w:rPr>
          <w:rStyle w:val="s0"/>
        </w:rPr>
        <w:t>48) осуществление государственного регулирования в области космическо</w:t>
      </w:r>
      <w:r>
        <w:rPr>
          <w:rStyle w:val="s0"/>
        </w:rPr>
        <w:t>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49) определение порядка маркировки космических объектов Республики Казахстан, запускаемых в космическое пространство в соответствии с международными стандартами и законодательством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50) определение порядка осуществления</w:t>
      </w:r>
      <w:r>
        <w:rPr>
          <w:rStyle w:val="s0"/>
        </w:rPr>
        <w:t xml:space="preserve"> отраслевой экспертизы проектов в области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51) обеспечение выполнения обязательств и осуществления прав Республики Казахстан, вытекающих из международных договоров в области космической деятельности и по комплексу «Байконур», а так</w:t>
      </w:r>
      <w:r>
        <w:rPr>
          <w:rStyle w:val="s0"/>
        </w:rPr>
        <w:t>же наблюдение за выполнением другими участниками международных договоров их обязательств;</w:t>
      </w:r>
    </w:p>
    <w:p w:rsidR="00000000" w:rsidRDefault="00581D89">
      <w:pPr>
        <w:ind w:firstLine="400"/>
        <w:jc w:val="both"/>
      </w:pPr>
      <w:r>
        <w:rPr>
          <w:rStyle w:val="s0"/>
        </w:rPr>
        <w:t>52) разработка, согласование и внесение в Правительство Республики Казахстан заключения по планам запусков космических аппаратов и испытательных пусков ракет с космод</w:t>
      </w:r>
      <w:r>
        <w:rPr>
          <w:rStyle w:val="s0"/>
        </w:rPr>
        <w:t>рома «Байконур», осуществляемых Российской Федерацией;</w:t>
      </w:r>
    </w:p>
    <w:p w:rsidR="00000000" w:rsidRDefault="00581D89">
      <w:pPr>
        <w:ind w:firstLine="400"/>
        <w:jc w:val="both"/>
      </w:pPr>
      <w:r>
        <w:rPr>
          <w:rStyle w:val="s0"/>
        </w:rPr>
        <w:t>53) внесение на утверждение в Правительство Республики Казахстан перечня государственных заданий на производство космической техники, создаваемой для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54) утверждение формы регистр</w:t>
      </w:r>
      <w:r>
        <w:rPr>
          <w:rStyle w:val="s0"/>
        </w:rPr>
        <w:t>а космических объектов;</w:t>
      </w:r>
    </w:p>
    <w:p w:rsidR="00000000" w:rsidRDefault="00581D89">
      <w:pPr>
        <w:ind w:firstLine="400"/>
        <w:jc w:val="both"/>
      </w:pPr>
      <w:r>
        <w:rPr>
          <w:rStyle w:val="s0"/>
        </w:rPr>
        <w:t>55) управление системой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56) согласование решения уполномоченного органа в сфере гражданской защиты о выпуске материальных ценностей государственного материального резерва для принятия мер по п</w:t>
      </w:r>
      <w:r>
        <w:rPr>
          <w:rStyle w:val="s0"/>
        </w:rPr>
        <w:t>редупреждению и ликвидации чрезвычайных ситуаций в порядке разбронирования;</w:t>
      </w:r>
    </w:p>
    <w:p w:rsidR="00000000" w:rsidRDefault="00581D89">
      <w:pPr>
        <w:ind w:firstLine="400"/>
        <w:jc w:val="both"/>
      </w:pPr>
      <w:r>
        <w:rPr>
          <w:rStyle w:val="s0"/>
        </w:rPr>
        <w:t>57) согласование предложения уполномоченного органа в области регулирования торговой деятельности и уполномоченного органа в области развития агропромышленного комплекса о необходи</w:t>
      </w:r>
      <w:r>
        <w:rPr>
          <w:rStyle w:val="s0"/>
        </w:rPr>
        <w:t>мости выпуска материальных ценностей государственного материального резерва для оказания регулирующего воздействия на рынок с указанием субъектов торговой деятельности - получателей, объема, цены и размера торговой надбавки выпускаемых материальных ценност</w:t>
      </w:r>
      <w:r>
        <w:rPr>
          <w:rStyle w:val="s0"/>
        </w:rPr>
        <w:t>ей;</w:t>
      </w:r>
    </w:p>
    <w:p w:rsidR="00000000" w:rsidRDefault="00581D89">
      <w:pPr>
        <w:ind w:firstLine="400"/>
        <w:jc w:val="both"/>
      </w:pPr>
      <w:r>
        <w:rPr>
          <w:rStyle w:val="s0"/>
        </w:rPr>
        <w:t>58) утверждение нормативов хранения материальных ценностей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59) размещение заказа на поставку материальных ценностей в государственный материальный резерв;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60) реализация единой государственной политики в области </w:t>
      </w:r>
      <w:r>
        <w:rPr>
          <w:rStyle w:val="s0"/>
        </w:rPr>
        <w:t>обеспечения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61) разработка правовых, административных и иных мер по обеспечению информационной безопасности, осуществление контроля за их реализацией и соблюдением, а также межведомственной координации деятельности по обеспечен</w:t>
      </w:r>
      <w:r>
        <w:rPr>
          <w:rStyle w:val="s0"/>
        </w:rPr>
        <w:t>ию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62) утверждение методики и правил проведения испытаний сервисного программного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</w:t>
      </w:r>
      <w:r>
        <w:rPr>
          <w:rStyle w:val="s0"/>
        </w:rPr>
        <w:t>ы на соответствие требованиям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63) утверждение методики проведения аттестационного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</w:t>
      </w:r>
      <w:r>
        <w:rPr>
          <w:rStyle w:val="s0"/>
        </w:rPr>
        <w:t>ана на соответствие требованиям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64) утверждение правил проведения мониторинга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</w:t>
      </w:r>
      <w:r>
        <w:rPr>
          <w:rStyle w:val="s0"/>
        </w:rPr>
        <w:t>ной инфраструктуры по согласованию с органами национальной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64-1) утверждение правил 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64-2) осуществление координации деятельности по управлению интернет-ресурсами и объектами информационно-коммуникационной инфраструктуры при чрезвычайных ситуациях социального, природного и техногенного характера, введении чрезвычайного или военного положен</w:t>
      </w:r>
      <w:r>
        <w:rPr>
          <w:rStyle w:val="s0"/>
        </w:rPr>
        <w:t>ия;</w:t>
      </w:r>
    </w:p>
    <w:p w:rsidR="00000000" w:rsidRDefault="00581D89">
      <w:pPr>
        <w:ind w:firstLine="397"/>
        <w:jc w:val="both"/>
      </w:pPr>
      <w:r>
        <w:rPr>
          <w:rStyle w:val="s0"/>
        </w:rPr>
        <w:t>64-3) составление протоколов, рассмотрение дел об административных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581D89">
      <w:pPr>
        <w:ind w:firstLine="397"/>
        <w:jc w:val="both"/>
      </w:pPr>
      <w:r>
        <w:rPr>
          <w:rStyle w:val="s0"/>
        </w:rPr>
        <w:t>64-4) определение администратора и рег</w:t>
      </w:r>
      <w:r>
        <w:rPr>
          <w:rStyle w:val="s0"/>
        </w:rPr>
        <w:t>истратуры доменных имен, утверждение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581D89">
      <w:pPr>
        <w:ind w:firstLine="397"/>
        <w:jc w:val="both"/>
      </w:pPr>
      <w:r>
        <w:rPr>
          <w:rStyle w:val="s0"/>
        </w:rPr>
        <w:t>64-5) утверждение правил создания и обеспечения функционирования единой национальной резервной платформы хр</w:t>
      </w:r>
      <w:r>
        <w:rPr>
          <w:rStyle w:val="s0"/>
        </w:rPr>
        <w:t>анения электронных информационных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581D89">
      <w:pPr>
        <w:ind w:firstLine="397"/>
        <w:jc w:val="both"/>
      </w:pPr>
      <w:r>
        <w:rPr>
          <w:rStyle w:val="s0"/>
        </w:rPr>
        <w:t xml:space="preserve">64-6) утверждение профилей защиты и методики разработки профилей </w:t>
      </w:r>
      <w:r>
        <w:rPr>
          <w:rStyle w:val="s0"/>
        </w:rPr>
        <w:t>защиты;</w:t>
      </w:r>
    </w:p>
    <w:p w:rsidR="00000000" w:rsidRDefault="00581D89">
      <w:pPr>
        <w:ind w:firstLine="397"/>
        <w:jc w:val="both"/>
      </w:pPr>
      <w:r>
        <w:rPr>
          <w:rStyle w:val="s0"/>
        </w:rPr>
        <w:t>64-7) утверждение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координационным центром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64-8) утве</w:t>
      </w:r>
      <w:r>
        <w:rPr>
          <w:rStyle w:val="s0"/>
        </w:rPr>
        <w:t xml:space="preserve">рждение 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обеспечения в реестр доверенной продукции электронной </w:t>
      </w:r>
      <w:r>
        <w:rPr>
          <w:rStyle w:val="s0"/>
        </w:rPr>
        <w:t>промышленности и программного обеспечения;</w:t>
      </w:r>
    </w:p>
    <w:p w:rsidR="00000000" w:rsidRDefault="00581D89">
      <w:pPr>
        <w:ind w:firstLine="397"/>
        <w:jc w:val="both"/>
      </w:pPr>
      <w:r>
        <w:rPr>
          <w:rStyle w:val="s0"/>
        </w:rPr>
        <w:t>64-9) утверждение порядка и сроков передачи резервных копий электронных информационных ресурсов на единую платформу резервного хранения электронных информационных ресурсов;</w:t>
      </w:r>
    </w:p>
    <w:p w:rsidR="00000000" w:rsidRDefault="00581D89">
      <w:pPr>
        <w:ind w:firstLine="397"/>
        <w:jc w:val="both"/>
      </w:pPr>
      <w:r>
        <w:rPr>
          <w:rStyle w:val="s0"/>
        </w:rPr>
        <w:t>64-10) согласование правил проведения аудита информационных систем;</w:t>
      </w:r>
    </w:p>
    <w:p w:rsidR="00000000" w:rsidRDefault="00581D89">
      <w:pPr>
        <w:ind w:firstLine="397"/>
        <w:jc w:val="both"/>
      </w:pPr>
      <w:r>
        <w:rPr>
          <w:rStyle w:val="s0"/>
        </w:rPr>
        <w:t>64-11) согласование типовой архитектуры «электронного акимата»;</w:t>
      </w:r>
    </w:p>
    <w:p w:rsidR="00000000" w:rsidRDefault="00581D89">
      <w:pPr>
        <w:ind w:firstLine="397"/>
        <w:jc w:val="both"/>
      </w:pPr>
      <w:r>
        <w:rPr>
          <w:rStyle w:val="s0"/>
        </w:rPr>
        <w:t>64-12) согласование требований по развитию архитектуры «электронного правительства»;</w:t>
      </w:r>
    </w:p>
    <w:p w:rsidR="00000000" w:rsidRDefault="00581D89">
      <w:pPr>
        <w:ind w:firstLine="397"/>
        <w:jc w:val="both"/>
      </w:pPr>
      <w:r>
        <w:rPr>
          <w:rStyle w:val="s0"/>
        </w:rPr>
        <w:t xml:space="preserve">64-13) согласование правил составления </w:t>
      </w:r>
      <w:r>
        <w:rPr>
          <w:rStyle w:val="s0"/>
        </w:rPr>
        <w:t>и рассмотрения технических заданий на создание или развитие информационных систем государственных органов;</w:t>
      </w:r>
    </w:p>
    <w:p w:rsidR="00000000" w:rsidRDefault="00581D89">
      <w:pPr>
        <w:ind w:firstLine="397"/>
        <w:jc w:val="both"/>
      </w:pPr>
      <w:r>
        <w:rPr>
          <w:rStyle w:val="s0"/>
        </w:rPr>
        <w:t>64-14) согласование правил и сроков представления банками сведений о наличии систем управления информационной безопасностью, а также о соблюдении тре</w:t>
      </w:r>
      <w:r>
        <w:rPr>
          <w:rStyle w:val="s0"/>
        </w:rPr>
        <w:t>бований к обеспечению информационной безопасности в Национальный координационный центр информационной безопасности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65) руководство деятельностью подведомственных организаций по планированию и проведению мероприятий по обеспечению наци</w:t>
      </w:r>
      <w:r>
        <w:rPr>
          <w:rStyle w:val="s0"/>
        </w:rPr>
        <w:t>ональной безопасности в пределах своей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66) внесение в Правительство Республики Казахстан предложения, в том числе проектов соответствующих решений, по правовому регулированию вопросов обеспечения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67) внесение предл</w:t>
      </w:r>
      <w:r>
        <w:rPr>
          <w:rStyle w:val="s0"/>
        </w:rPr>
        <w:t>ожений об ответственности руководителей государственных органов и организаций за неисполнение требований нормативных правовых актов по вопросам обеспечения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68) осуществление иных полномочий, предусмотренных законами Республики </w:t>
      </w:r>
      <w:r>
        <w:rPr>
          <w:rStyle w:val="s0"/>
        </w:rPr>
        <w:t>Казахстан, актами Президента Республики Казахстан и Правительства Республики Казахстан.</w:t>
      </w:r>
    </w:p>
    <w:p w:rsidR="00000000" w:rsidRDefault="00581D89">
      <w:pPr>
        <w:jc w:val="both"/>
      </w:pPr>
      <w:r>
        <w:rPr>
          <w:rStyle w:val="s3"/>
        </w:rPr>
        <w:t xml:space="preserve">В пункт 17 внесены изменения в соответствии с </w:t>
      </w:r>
      <w:hyperlink r:id="rId27" w:anchor="sub_id=17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13.04.1</w:t>
      </w:r>
      <w:r>
        <w:rPr>
          <w:rStyle w:val="s3"/>
        </w:rPr>
        <w:t>8 г. № 188 (</w:t>
      </w:r>
      <w:hyperlink r:id="rId28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17. Функции ведомств:</w:t>
      </w:r>
    </w:p>
    <w:p w:rsidR="00000000" w:rsidRDefault="00581D89">
      <w:pPr>
        <w:ind w:firstLine="400"/>
        <w:jc w:val="both"/>
      </w:pPr>
      <w:r>
        <w:rPr>
          <w:rStyle w:val="s0"/>
        </w:rPr>
        <w:t>1) обеспечение реализации государственной политики в пределах своей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2) осуществление международного сотрудничес</w:t>
      </w:r>
      <w:r>
        <w:rPr>
          <w:rStyle w:val="s0"/>
        </w:rPr>
        <w:t>тва в пределах своей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3) осуществление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581D89">
      <w:pPr>
        <w:ind w:firstLine="400"/>
        <w:jc w:val="both"/>
      </w:pPr>
      <w:r>
        <w:rPr>
          <w:rStyle w:val="s0"/>
        </w:rPr>
        <w:t>4) утверждение нормативных правовых актов по вопроса</w:t>
      </w:r>
      <w:r>
        <w:rPr>
          <w:rStyle w:val="s0"/>
        </w:rPr>
        <w:t>м, входящим в компетенцию ведомства, и при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581D89">
      <w:pPr>
        <w:ind w:firstLine="400"/>
        <w:jc w:val="both"/>
      </w:pPr>
      <w:r>
        <w:rPr>
          <w:rStyle w:val="s0"/>
        </w:rPr>
        <w:t>5) составление протоколов, рассмотрение дел об адми</w:t>
      </w:r>
      <w:r>
        <w:rPr>
          <w:rStyle w:val="s0"/>
        </w:rPr>
        <w:t>нистративных правонарушениях и наложение административных взысканий в порядке, установленном Кодексом Республики Казахстан об административных правонарушениях;</w:t>
      </w:r>
    </w:p>
    <w:p w:rsidR="00000000" w:rsidRDefault="00581D89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7) рук</w:t>
      </w:r>
      <w:r>
        <w:rPr>
          <w:rStyle w:val="s0"/>
        </w:rPr>
        <w:t>оводство деятельностью подведомственных организаций по планированию и проведению мероприятий по обеспечению национальной безопасности в пределах своей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8) организация работ по разработке технических регламентов и национальных стандартов в преде</w:t>
      </w:r>
      <w:r>
        <w:rPr>
          <w:rStyle w:val="s0"/>
        </w:rPr>
        <w:t>лах своей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9) разработка, согласование с уполномоченным органом в сфере разрешений и уведомлений нормативных правовых актов об утверждении квалификационных требований и перечня документов, подтверждающих соответствие им;</w:t>
      </w:r>
    </w:p>
    <w:p w:rsidR="00000000" w:rsidRDefault="00581D89">
      <w:pPr>
        <w:ind w:firstLine="400"/>
        <w:jc w:val="both"/>
      </w:pPr>
      <w:r>
        <w:rPr>
          <w:rStyle w:val="s0"/>
        </w:rPr>
        <w:t>10) осуществление по ре</w:t>
      </w:r>
      <w:r>
        <w:rPr>
          <w:rStyle w:val="s0"/>
        </w:rPr>
        <w:t xml:space="preserve">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соответствующей отраслью (сферой) государственного управления в </w:t>
      </w:r>
      <w:r>
        <w:rPr>
          <w:rStyle w:val="s0"/>
        </w:rPr>
        <w:t>отношении республиканских государственных предприятий и государственных учреждений;</w:t>
      </w:r>
    </w:p>
    <w:p w:rsidR="00000000" w:rsidRDefault="00581D89">
      <w:pPr>
        <w:ind w:firstLine="400"/>
        <w:jc w:val="both"/>
      </w:pPr>
      <w:r>
        <w:rPr>
          <w:rStyle w:val="s0"/>
        </w:rPr>
        <w:t>11) выполнение обязательств по международным договорам Республики Казахстан, заключаемым от имени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12) разработка стандартов и регламентов государствен</w:t>
      </w:r>
      <w:r>
        <w:rPr>
          <w:rStyle w:val="s0"/>
        </w:rPr>
        <w:t>ных услуг;</w:t>
      </w:r>
    </w:p>
    <w:p w:rsidR="00000000" w:rsidRDefault="00581D89">
      <w:pPr>
        <w:ind w:firstLine="400"/>
        <w:jc w:val="both"/>
      </w:pPr>
      <w:r>
        <w:rPr>
          <w:rStyle w:val="s0"/>
        </w:rPr>
        <w:t>13) разработка форм проверочных листов, критериев оценки степени риска, а также полугодовых графиков проведения проверок в соответствии с Предпринимательским кодексом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14) предъявление в суды исков в соответствии с законодат</w:t>
      </w:r>
      <w:r>
        <w:rPr>
          <w:rStyle w:val="s0"/>
        </w:rPr>
        <w:t>ельством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15) осуществление противодействия терроризму в пределах установленной законодательством Республики Казахстан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16) внесение предложений по совершенствованию системы национальной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17) осуществление лицензирования деятельности в сфере использования космического пространства;</w:t>
      </w:r>
    </w:p>
    <w:p w:rsidR="00000000" w:rsidRDefault="00581D89">
      <w:pPr>
        <w:ind w:firstLine="400"/>
        <w:jc w:val="both"/>
      </w:pPr>
      <w:r>
        <w:rPr>
          <w:rStyle w:val="s0"/>
        </w:rPr>
        <w:t>18) обеспечение реализации проектов и программ в области космической деятельности, включая проведение научно-исследовательских и опытно-конструкторских работ;</w:t>
      </w:r>
    </w:p>
    <w:p w:rsidR="00000000" w:rsidRDefault="00581D89">
      <w:pPr>
        <w:ind w:firstLine="400"/>
        <w:jc w:val="both"/>
      </w:pPr>
      <w:r>
        <w:rPr>
          <w:rStyle w:val="s0"/>
        </w:rPr>
        <w:t>19</w:t>
      </w:r>
      <w:r>
        <w:rPr>
          <w:rStyle w:val="s0"/>
        </w:rPr>
        <w:t>) осуществление отраслевой экспертизы проектов в области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20) осуществление государственной регистрации космических объектов и прав на них;</w:t>
      </w:r>
    </w:p>
    <w:p w:rsidR="00000000" w:rsidRDefault="00581D89">
      <w:pPr>
        <w:ind w:firstLine="400"/>
        <w:jc w:val="both"/>
      </w:pPr>
      <w:r>
        <w:rPr>
          <w:rStyle w:val="s0"/>
        </w:rPr>
        <w:t>21) ведение регистра космических объектов;</w:t>
      </w:r>
    </w:p>
    <w:p w:rsidR="00000000" w:rsidRDefault="00581D89">
      <w:pPr>
        <w:ind w:firstLine="400"/>
        <w:jc w:val="both"/>
      </w:pPr>
      <w:r>
        <w:rPr>
          <w:rStyle w:val="s0"/>
        </w:rPr>
        <w:t>22) определение в соответствии с международными стандартами и законодательством Республики Казахстан маркировки космических объектов Республики Казахстан, запускаемых в космическое пространство;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23) принятие решения о допуске персонала космодрома, жителей </w:t>
      </w:r>
      <w:r>
        <w:rPr>
          <w:rStyle w:val="s0"/>
        </w:rPr>
        <w:t>города Байконыр, должностных лиц, делегаций, представителей средств массовой информации, туристов, лиц, прибывающих в город по частным делам, - граждан Республики Казахстан и граждан Российской Федерации на объекты комплекса «Байконур», находящиеся в веден</w:t>
      </w:r>
      <w:r>
        <w:rPr>
          <w:rStyle w:val="s0"/>
        </w:rPr>
        <w:t>ии Республики Казахстан, в соответствии с законодательством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24) участие в осуществлении контроля за сохранностью и условиями эксплуатации объектов комплекса «Байконур», арендуемых Российской Федерацией;</w:t>
      </w:r>
    </w:p>
    <w:p w:rsidR="00000000" w:rsidRDefault="00581D89">
      <w:pPr>
        <w:ind w:firstLine="400"/>
        <w:jc w:val="both"/>
      </w:pPr>
      <w:r>
        <w:rPr>
          <w:rStyle w:val="s0"/>
        </w:rPr>
        <w:t>25) участие в пределах своей ко</w:t>
      </w:r>
      <w:r>
        <w:rPr>
          <w:rStyle w:val="s0"/>
        </w:rPr>
        <w:t>мпетенции в организации поисковых, аварийно-спасательных работ, а также расследовании аварий при осуществлении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26) осуществление государственного контроля в области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27) внесение предложений в Министерство</w:t>
      </w:r>
      <w:r>
        <w:rPr>
          <w:rStyle w:val="s0"/>
        </w:rPr>
        <w:t xml:space="preserve"> по перечню государственных заданий на производство космической техники, создаваемой для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28) обеспечение реализации государственных заданий на производство космической техники, создаваемой для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29) организация фун</w:t>
      </w:r>
      <w:r>
        <w:rPr>
          <w:rStyle w:val="s0"/>
        </w:rPr>
        <w:t>кционирования системы наблюдений за состоянием окружающей среды с использованием средств наблюдения космического базирования и дистанционного зондирования (космического мониторинга);</w:t>
      </w:r>
    </w:p>
    <w:p w:rsidR="00000000" w:rsidRDefault="00581D89">
      <w:pPr>
        <w:ind w:firstLine="400"/>
        <w:jc w:val="both"/>
      </w:pPr>
      <w:r>
        <w:rPr>
          <w:rStyle w:val="s0"/>
        </w:rPr>
        <w:t>30) осуществление совместно с уполномоченными органами в области использо</w:t>
      </w:r>
      <w:r>
        <w:rPr>
          <w:rStyle w:val="s0"/>
        </w:rPr>
        <w:t>вания и охраны водного фонда, водоснабжения, водоотведения, охраны окружающей среды, санитарно-эпидемиологического благополучия населения государственного мониторинга водных объектов;</w:t>
      </w:r>
    </w:p>
    <w:p w:rsidR="00000000" w:rsidRDefault="00581D89">
      <w:pPr>
        <w:ind w:firstLine="400"/>
        <w:jc w:val="both"/>
      </w:pPr>
      <w:r>
        <w:rPr>
          <w:rStyle w:val="s0"/>
        </w:rPr>
        <w:t>31) выработка совместно с уполномоченными органами в области использован</w:t>
      </w:r>
      <w:r>
        <w:rPr>
          <w:rStyle w:val="s0"/>
        </w:rPr>
        <w:t>ия и охраны водного фонда, водоснабжения, водоотведения, охраны окружающей среды, санитарно-эпидемиологического благополучия населения методики осуществления государственного мониторинга водных объектов;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32) организация функционирования системы наблюдений </w:t>
      </w:r>
      <w:r>
        <w:rPr>
          <w:rStyle w:val="s0"/>
        </w:rPr>
        <w:t>за состоянием окружающей среды на территориях, подверженных влиянию ракетно-космической деятельности комплекса «Байконур»;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33) разработка порядка согласования и принятия решений о запусках космических объектов с территории Республики Казахстан, а также за </w:t>
      </w:r>
      <w:r>
        <w:rPr>
          <w:rStyle w:val="s0"/>
        </w:rPr>
        <w:t>ее пределами в случае их осуществления казахстанскими участниками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34) разработка положения об отряде космонавтов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35) осуществление координации работ по договору аренды комплекса «Байконур» между Правительство</w:t>
      </w:r>
      <w:r>
        <w:rPr>
          <w:rStyle w:val="s0"/>
        </w:rPr>
        <w:t>м Республики Казахстан и Правительством Российской Федерации от 10 декабря 1994 года;</w:t>
      </w:r>
    </w:p>
    <w:p w:rsidR="00000000" w:rsidRDefault="00581D89">
      <w:pPr>
        <w:ind w:firstLine="400"/>
        <w:jc w:val="both"/>
      </w:pPr>
      <w:r>
        <w:rPr>
          <w:rStyle w:val="s0"/>
        </w:rPr>
        <w:t>36) организация и координация деятельности по подготовке, переподготовке и повышению квалификации кандидатов в космонавты, космонавтов, а также повышение квалификации и п</w:t>
      </w:r>
      <w:r>
        <w:rPr>
          <w:rStyle w:val="s0"/>
        </w:rPr>
        <w:t>ереподготовка кадров в области космической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37) с участием заинтересованных государственных органов разработка предложений по номенклатуре и объемам хранения материальных ценностей государственного материального резерва и внесение их на утверж</w:t>
      </w:r>
      <w:r>
        <w:rPr>
          <w:rStyle w:val="s0"/>
        </w:rPr>
        <w:t>дение в Правительство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38) выпуск материальных ценностей из государственного материального резерва для оказания регулирующего воздействия на рынок на основании решения Правительства Республики Казахстан путем заключения договоров с суб</w:t>
      </w:r>
      <w:r>
        <w:rPr>
          <w:rStyle w:val="s0"/>
        </w:rPr>
        <w:t>ъектами торговой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39) осуществление управления системой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40) по согласованию с уполномоченным органом в области обороны разработка перечня пунктов хранения материальных ценностей государственного материал</w:t>
      </w:r>
      <w:r>
        <w:rPr>
          <w:rStyle w:val="s0"/>
        </w:rPr>
        <w:t>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41) разработка соответствующих правил оперирования материальными ценностями государственного материального резерва и представление их на утверждение в Правительство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42) внесение предложений в Правительство Республики Ка</w:t>
      </w:r>
      <w:r>
        <w:rPr>
          <w:rStyle w:val="s0"/>
        </w:rPr>
        <w:t>захстан по объему расходов при формировании и хранении материальных ценностей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43) внесение предложений в Правительство Республики Казахстан по перемещению материальных ценностей государственного материального резерва</w:t>
      </w:r>
      <w:r>
        <w:rPr>
          <w:rStyle w:val="s0"/>
        </w:rPr>
        <w:t>;</w:t>
      </w:r>
    </w:p>
    <w:p w:rsidR="00000000" w:rsidRDefault="00581D89">
      <w:pPr>
        <w:ind w:firstLine="400"/>
        <w:jc w:val="both"/>
      </w:pPr>
      <w:r>
        <w:rPr>
          <w:rStyle w:val="s0"/>
        </w:rPr>
        <w:t>44) принятие решения о выпуске материальных ценностей государственного материального резерва в порядке освежения;</w:t>
      </w:r>
    </w:p>
    <w:p w:rsidR="00000000" w:rsidRDefault="00581D89">
      <w:pPr>
        <w:ind w:firstLine="400"/>
        <w:jc w:val="both"/>
      </w:pPr>
      <w:r>
        <w:rPr>
          <w:rStyle w:val="s0"/>
        </w:rPr>
        <w:t>45) организация хранения и освежения материальных ценностей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46) обеспечение соблюдения требований нормативных правовых актов при размещении, хранении, пополнении, перемещении, освежении и целевом использовании материальных ценностей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47) обеспечение перемещения материальных це</w:t>
      </w:r>
      <w:r>
        <w:rPr>
          <w:rStyle w:val="s0"/>
        </w:rPr>
        <w:t>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48) обеспечение размещения, учета и контроля за качественной и количественной сохранностью материальных ценностей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49) заключение договора (контракта) с получателем о вы</w:t>
      </w:r>
      <w:r>
        <w:rPr>
          <w:rStyle w:val="s0"/>
        </w:rPr>
        <w:t>пуске материальных ценностей государственного материального резерва в порядке заимствования;</w:t>
      </w:r>
    </w:p>
    <w:p w:rsidR="00000000" w:rsidRDefault="00581D89">
      <w:pPr>
        <w:ind w:firstLine="400"/>
        <w:jc w:val="both"/>
      </w:pPr>
      <w:r>
        <w:rPr>
          <w:rStyle w:val="s0"/>
        </w:rPr>
        <w:t>50) осуществление взыскания долга и неустоек по требованиям, вытекающим из договоров с участниками операций с материальными ценностями государственного материально</w:t>
      </w:r>
      <w:r>
        <w:rPr>
          <w:rStyle w:val="s0"/>
        </w:rPr>
        <w:t>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51) привлечение к проведению инвентаризации в области государственного материального резерва должностных лиц и специалистов соответствующих государственных органов;</w:t>
      </w:r>
    </w:p>
    <w:p w:rsidR="00000000" w:rsidRDefault="00581D89">
      <w:pPr>
        <w:ind w:firstLine="400"/>
        <w:jc w:val="both"/>
      </w:pPr>
      <w:r>
        <w:rPr>
          <w:rStyle w:val="s0"/>
        </w:rPr>
        <w:t>52) проведение инвентаризации сохранности материальных ценностей государственно</w:t>
      </w:r>
      <w:r>
        <w:rPr>
          <w:rStyle w:val="s0"/>
        </w:rPr>
        <w:t>го материального резерва, хранящихся в пунктах хранения;</w:t>
      </w:r>
    </w:p>
    <w:p w:rsidR="00000000" w:rsidRDefault="00581D89">
      <w:pPr>
        <w:ind w:firstLine="400"/>
        <w:jc w:val="both"/>
      </w:pPr>
      <w:r>
        <w:rPr>
          <w:rStyle w:val="s0"/>
        </w:rPr>
        <w:t>53) направление материалов проверок (ревизий) в правоохранительные органы для решения вопроса о привлечении к ответственности лиц, виновных в нарушении порядка хранения и использования материальных ц</w:t>
      </w:r>
      <w:r>
        <w:rPr>
          <w:rStyle w:val="s0"/>
        </w:rPr>
        <w:t>енностей государственного материального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54) приобретение нефтепродуктов у единого оператора по поставке нефтепродуктов, определенного Правительством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55) ведение учета материальных ценностей государственного материального резе</w:t>
      </w:r>
      <w:r>
        <w:rPr>
          <w:rStyle w:val="s0"/>
        </w:rPr>
        <w:t>рва;</w:t>
      </w:r>
    </w:p>
    <w:p w:rsidR="00000000" w:rsidRDefault="00581D89">
      <w:pPr>
        <w:ind w:firstLine="400"/>
        <w:jc w:val="both"/>
      </w:pPr>
      <w:r>
        <w:rPr>
          <w:rStyle w:val="s0"/>
        </w:rPr>
        <w:t>56) принятие решения о перемещении разбронированных материальных ценностей мобилизационного резерва в целях пополнения номенклатуры государственного резерва;</w:t>
      </w:r>
    </w:p>
    <w:p w:rsidR="00000000" w:rsidRDefault="00581D89">
      <w:pPr>
        <w:ind w:firstLine="400"/>
        <w:jc w:val="both"/>
      </w:pPr>
      <w:r>
        <w:rPr>
          <w:rStyle w:val="s0"/>
        </w:rPr>
        <w:t>57) осуществление мониторинга выполнения единых требований в области информационно-коммуникац</w:t>
      </w:r>
      <w:r>
        <w:rPr>
          <w:rStyle w:val="s0"/>
        </w:rPr>
        <w:t>ионных технологий и обеспечения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 xml:space="preserve">58) исключен в соответствии с </w:t>
      </w:r>
      <w:hyperlink r:id="rId29" w:anchor="sub_id=1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13.04.18 г. № 188 </w:t>
      </w:r>
      <w:r>
        <w:rPr>
          <w:rStyle w:val="s3"/>
        </w:rPr>
        <w:t>(</w:t>
      </w:r>
      <w:hyperlink r:id="rId30" w:anchor="sub_id=1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59) осуществление координации деятельности по разработке средств защиты информации в части обнаружения, анализа и предотвращения угроз информационной безопасности для обеспечения устойчивого функционирования информационных систем и сетей телекоммуникаций г</w:t>
      </w:r>
      <w:r>
        <w:rPr>
          <w:rStyle w:val="s0"/>
        </w:rPr>
        <w:t>осударственных органов;</w:t>
      </w:r>
    </w:p>
    <w:p w:rsidR="00000000" w:rsidRDefault="00581D89">
      <w:pPr>
        <w:ind w:firstLine="400"/>
        <w:jc w:val="both"/>
      </w:pPr>
      <w:r>
        <w:rPr>
          <w:rStyle w:val="s0"/>
        </w:rPr>
        <w:t>60) разработка правил проведения аттестации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</w:t>
      </w:r>
      <w:r>
        <w:rPr>
          <w:rStyle w:val="s0"/>
        </w:rPr>
        <w:t>сти;</w:t>
      </w:r>
    </w:p>
    <w:p w:rsidR="00000000" w:rsidRDefault="00581D89">
      <w:pPr>
        <w:ind w:firstLine="400"/>
        <w:jc w:val="both"/>
      </w:pPr>
      <w:r>
        <w:rPr>
          <w:rStyle w:val="s0"/>
        </w:rPr>
        <w:t>61) проведение аттестации информационной системы, информационно-коммуникационной платформы «электронного правительства» и интернет-ресурса государственного органа на соответствие требованиям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62) разработка перечня критичес</w:t>
      </w:r>
      <w:r>
        <w:rPr>
          <w:rStyle w:val="s0"/>
        </w:rPr>
        <w:t>ки важных объектов информационно-коммуникационной инфраструктуры, а также правил и критериев отнесения объектов информационно-коммуникационной инфраструктуры к критически важным объектам информационно-коммуникационной инфраструктуры;</w:t>
      </w:r>
    </w:p>
    <w:p w:rsidR="00000000" w:rsidRDefault="00581D89">
      <w:pPr>
        <w:ind w:firstLine="400"/>
        <w:jc w:val="both"/>
      </w:pPr>
      <w:r>
        <w:rPr>
          <w:rStyle w:val="s0"/>
        </w:rPr>
        <w:t>63) участие во вводе в</w:t>
      </w:r>
      <w:r>
        <w:rPr>
          <w:rStyle w:val="s0"/>
        </w:rPr>
        <w:t xml:space="preserve"> промышленную эксплуатацию информационных систем государственных органов;</w:t>
      </w:r>
    </w:p>
    <w:p w:rsidR="00000000" w:rsidRDefault="00581D89">
      <w:pPr>
        <w:ind w:firstLine="400"/>
        <w:jc w:val="both"/>
      </w:pPr>
      <w:r>
        <w:rPr>
          <w:rStyle w:val="s0"/>
        </w:rPr>
        <w:t>64) информирование населения о состоянии национальной безопасности и принимаемых мерах по ее обеспечению с соблюдением законодательства в области защиты государственных секретов, вед</w:t>
      </w:r>
      <w:r>
        <w:rPr>
          <w:rStyle w:val="s0"/>
        </w:rPr>
        <w:t>ение пропагандистской и контрпропагандистской деятельности;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65) разработка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65-1) разработка методики и правил проведения испытаний сервисного п</w:t>
      </w:r>
      <w:r>
        <w:rPr>
          <w:rStyle w:val="s0"/>
        </w:rPr>
        <w:t>рограммного продукта, информационно-коммуникационной платформы «электронного правительства», интернет-ресурса государственного органа и информационной системы на соответствие требованиям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65-2) разработка методики проведения атт</w:t>
      </w:r>
      <w:r>
        <w:rPr>
          <w:rStyle w:val="s0"/>
        </w:rPr>
        <w:t>естационного обследования информационной системы, информационно-коммуникационной платформы «электронного правительства», интернет-ресурса государственного органа на соответствие требованиям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65-3) разработка правил проведения мо</w:t>
      </w:r>
      <w:r>
        <w:rPr>
          <w:rStyle w:val="s0"/>
        </w:rPr>
        <w:t>ниторинга обеспечения информационной безопасности объектов информатизации «электронного правительства» и критически важных объектов информационно-коммуникационной инфраструктуры по согласованию с органами национальной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 xml:space="preserve">65-4) разработка правил </w:t>
      </w:r>
      <w:r>
        <w:rPr>
          <w:rStyle w:val="s0"/>
        </w:rPr>
        <w:t>проведения мониторинга выполнения единых требований в области информационно-коммуникационных технологий и обеспечения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65-5) осуществление государственного контроля в сфере информатизации в части обеспечения информационной безоп</w:t>
      </w:r>
      <w:r>
        <w:rPr>
          <w:rStyle w:val="s0"/>
        </w:rPr>
        <w:t>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65-6) направление предписаний при выявлении нарушений требований законодательства Республики Казахстан;</w:t>
      </w:r>
    </w:p>
    <w:p w:rsidR="00000000" w:rsidRDefault="00581D89">
      <w:pPr>
        <w:ind w:firstLine="397"/>
        <w:jc w:val="both"/>
      </w:pPr>
      <w:r>
        <w:rPr>
          <w:rStyle w:val="s0"/>
        </w:rPr>
        <w:t>65-7) подготовка предложений по определению администратора и регистратуры доменных имен, правил регистрации, пользования и распределения доменных имен в пространстве казахстанского сегмента интернета;</w:t>
      </w:r>
    </w:p>
    <w:p w:rsidR="00000000" w:rsidRDefault="00581D89">
      <w:pPr>
        <w:ind w:firstLine="397"/>
        <w:jc w:val="both"/>
      </w:pPr>
      <w:r>
        <w:rPr>
          <w:rStyle w:val="s0"/>
        </w:rPr>
        <w:t>65-8) разработка правил создания и обеспечения функцион</w:t>
      </w:r>
      <w:r>
        <w:rPr>
          <w:rStyle w:val="s0"/>
        </w:rPr>
        <w:t>ирования единой национальной резервной платформы хранения электронных информационных ресурсов, периодичности резервного копирования электронных информационных ресурсов критически важных объектов информационно-коммуникационной инфраструктуры;</w:t>
      </w:r>
    </w:p>
    <w:p w:rsidR="00000000" w:rsidRDefault="00581D89">
      <w:pPr>
        <w:ind w:firstLine="397"/>
        <w:jc w:val="both"/>
      </w:pPr>
      <w:r>
        <w:rPr>
          <w:rStyle w:val="s0"/>
        </w:rPr>
        <w:t>65-9) разработ</w:t>
      </w:r>
      <w:r>
        <w:rPr>
          <w:rStyle w:val="s0"/>
        </w:rPr>
        <w:t>ка профилей защиты и методики разработки профилей защиты;</w:t>
      </w:r>
    </w:p>
    <w:p w:rsidR="00000000" w:rsidRDefault="00581D89">
      <w:pPr>
        <w:ind w:firstLine="397"/>
        <w:jc w:val="both"/>
      </w:pPr>
      <w:r>
        <w:rPr>
          <w:rStyle w:val="s0"/>
        </w:rPr>
        <w:t>65-10) разработка правил обмена информацией, необходимой для обеспечения информационной безопасности, между оперативными центрами обеспечения информационной безопасности и Национальным координационн</w:t>
      </w:r>
      <w:r>
        <w:rPr>
          <w:rStyle w:val="s0"/>
        </w:rPr>
        <w:t>ым центром информационной безопасности;</w:t>
      </w:r>
    </w:p>
    <w:p w:rsidR="00000000" w:rsidRDefault="00581D89">
      <w:pPr>
        <w:ind w:firstLine="397"/>
        <w:jc w:val="both"/>
      </w:pPr>
      <w:r>
        <w:rPr>
          <w:rStyle w:val="s0"/>
        </w:rPr>
        <w:t>65-11) разработка правил формирования и ведения реестра доверенной продукции электронной промышленности и программного обеспечения, а также критериев включения продукции электронной промышленности и программного обес</w:t>
      </w:r>
      <w:r>
        <w:rPr>
          <w:rStyle w:val="s0"/>
        </w:rPr>
        <w:t>печения в реестр доверенной продукции электронной промышленности и программного обеспечения;</w:t>
      </w:r>
    </w:p>
    <w:p w:rsidR="00000000" w:rsidRDefault="00581D89">
      <w:pPr>
        <w:ind w:firstLine="397"/>
        <w:jc w:val="both"/>
      </w:pPr>
      <w:r>
        <w:rPr>
          <w:rStyle w:val="s0"/>
        </w:rPr>
        <w:t xml:space="preserve">65-12) разработка порядка и сроков передачи резервных копий электронных информационных ресурсов на единую платформу резервного хранения электронных информационных </w:t>
      </w:r>
      <w:r>
        <w:rPr>
          <w:rStyle w:val="s0"/>
        </w:rPr>
        <w:t>ресурсов;</w:t>
      </w:r>
    </w:p>
    <w:p w:rsidR="00000000" w:rsidRDefault="00581D89">
      <w:pPr>
        <w:ind w:firstLine="397"/>
        <w:jc w:val="both"/>
      </w:pPr>
      <w:r>
        <w:rPr>
          <w:rStyle w:val="s0"/>
        </w:rPr>
        <w:t>65-13) разработка Национального антикризисного плана реагирования на инциденты информационной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66) осуществление иных полномочий, предусмотренных законами Республики Казахстан, актами Президента Республики Казахстан, Правительства Ре</w:t>
      </w:r>
      <w:r>
        <w:rPr>
          <w:rStyle w:val="s0"/>
        </w:rPr>
        <w:t>спублики Казахстан и приказами Министра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18. Права и обязанности Министерства:</w:t>
      </w:r>
    </w:p>
    <w:p w:rsidR="00000000" w:rsidRDefault="00581D89">
      <w:pPr>
        <w:ind w:firstLine="400"/>
        <w:jc w:val="both"/>
      </w:pPr>
      <w:r>
        <w:rPr>
          <w:rStyle w:val="s0"/>
        </w:rPr>
        <w:t>1) принимает обязательные для исполнения нормативные правовые акты в пределах своей компетенции;</w:t>
      </w:r>
    </w:p>
    <w:p w:rsidR="00000000" w:rsidRDefault="00581D89">
      <w:pPr>
        <w:ind w:firstLine="400"/>
        <w:jc w:val="both"/>
      </w:pPr>
      <w:r>
        <w:rPr>
          <w:rStyle w:val="s0"/>
        </w:rPr>
        <w:t>2) запрашивает и получает в установленном законодательством</w:t>
      </w:r>
      <w:r>
        <w:rPr>
          <w:rStyle w:val="s0"/>
        </w:rPr>
        <w:t xml:space="preserve"> порядке от государственных органов, организаций, их должностных лиц необходимую информацию и материалы;</w:t>
      </w:r>
    </w:p>
    <w:p w:rsidR="00000000" w:rsidRDefault="00581D89">
      <w:pPr>
        <w:ind w:firstLine="400"/>
        <w:jc w:val="both"/>
      </w:pPr>
      <w:r>
        <w:rPr>
          <w:rStyle w:val="s0"/>
        </w:rPr>
        <w:t>3) вносит Президенту и Правительству Республики Казахстан предложения по совершенствованию деятельности в сферах, регулируемых Министерством;</w:t>
      </w:r>
    </w:p>
    <w:p w:rsidR="00000000" w:rsidRDefault="00581D89">
      <w:pPr>
        <w:ind w:firstLine="400"/>
        <w:jc w:val="both"/>
      </w:pPr>
      <w:r>
        <w:rPr>
          <w:rStyle w:val="s0"/>
        </w:rPr>
        <w:t>4) обраща</w:t>
      </w:r>
      <w:r>
        <w:rPr>
          <w:rStyle w:val="s0"/>
        </w:rPr>
        <w:t>ется в Правительство Республики Казахстан с представлением о лишении статуса органа по аккредитации в области оценки соответствия по результатам его проверки;</w:t>
      </w:r>
    </w:p>
    <w:p w:rsidR="00000000" w:rsidRDefault="00581D89">
      <w:pPr>
        <w:ind w:firstLine="400"/>
        <w:jc w:val="both"/>
      </w:pPr>
      <w:r>
        <w:rPr>
          <w:rStyle w:val="s0"/>
        </w:rPr>
        <w:t>5) вносит предложения по заключению международных договоров (соглашений), проводит переговоры с с</w:t>
      </w:r>
      <w:r>
        <w:rPr>
          <w:rStyle w:val="s0"/>
        </w:rPr>
        <w:t>оответствующими ведомствами зарубежных стран, международными организациями и иностранными юридическими лицами, заключает договоры (соглашения);</w:t>
      </w:r>
    </w:p>
    <w:p w:rsidR="00000000" w:rsidRDefault="00581D89">
      <w:pPr>
        <w:ind w:firstLine="400"/>
        <w:jc w:val="both"/>
      </w:pPr>
      <w:r>
        <w:rPr>
          <w:rStyle w:val="s0"/>
        </w:rPr>
        <w:t>6) вносит предложения по совершенствованию системы национальной безопасности;</w:t>
      </w:r>
    </w:p>
    <w:p w:rsidR="00000000" w:rsidRDefault="00581D89">
      <w:pPr>
        <w:ind w:firstLine="400"/>
        <w:jc w:val="both"/>
      </w:pPr>
      <w:r>
        <w:rPr>
          <w:rStyle w:val="s0"/>
        </w:rPr>
        <w:t>7) привлекает к соответствующей от</w:t>
      </w:r>
      <w:r>
        <w:rPr>
          <w:rStyle w:val="s0"/>
        </w:rPr>
        <w:t>ветственности должностных лиц, государственных служащих, действия (или бездействие) которых приводят к нарушению национальных интересов, угрозе национальной безопасности Республики Казахстан;</w:t>
      </w:r>
    </w:p>
    <w:p w:rsidR="00000000" w:rsidRDefault="00581D89">
      <w:pPr>
        <w:ind w:firstLine="400"/>
        <w:jc w:val="both"/>
      </w:pPr>
      <w:r>
        <w:rPr>
          <w:rStyle w:val="s0"/>
        </w:rPr>
        <w:t>8) осуществляет иные права и обязанности в соответствии с законо</w:t>
      </w:r>
      <w:r>
        <w:rPr>
          <w:rStyle w:val="s0"/>
        </w:rPr>
        <w:t>дательством Республики Казахстан, актами Президента Республики Казахстан и Правительства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br/>
        <w:t>3. Организация деятельности Министерства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19. Руководство Министерством осуществляется Министром, который несет персональную ответственность </w:t>
      </w:r>
      <w:r>
        <w:rPr>
          <w:rStyle w:val="s0"/>
        </w:rPr>
        <w:t>за выполнение возложенных на Министерство задач и осуществление им своих функций.</w:t>
      </w:r>
    </w:p>
    <w:p w:rsidR="00000000" w:rsidRDefault="00581D89">
      <w:pPr>
        <w:jc w:val="both"/>
      </w:pPr>
      <w:r>
        <w:rPr>
          <w:rStyle w:val="s3"/>
        </w:rPr>
        <w:t xml:space="preserve">Пункт 20 изложен в редакции </w:t>
      </w:r>
      <w:hyperlink r:id="rId31" w:anchor="sub_id=3100" w:history="1">
        <w:r>
          <w:rPr>
            <w:rStyle w:val="a4"/>
          </w:rPr>
          <w:t>постановления</w:t>
        </w:r>
      </w:hyperlink>
      <w:r>
        <w:rPr>
          <w:rStyle w:val="s3"/>
        </w:rPr>
        <w:t xml:space="preserve"> Правительства РК от 08.06.17 г. № 350 (</w:t>
      </w:r>
      <w:hyperlink r:id="rId32" w:anchor="sub_id=2000" w:history="1">
        <w:r>
          <w:rPr>
            <w:rStyle w:val="a4"/>
          </w:rPr>
          <w:t>см. стар. 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20. Министр назначается на должность Президентом Республики Казахстан по представлению Премьер-Министра Республики Казахстан, внесенному после консультаций с Мажилисом П</w:t>
      </w:r>
      <w:r>
        <w:rPr>
          <w:rStyle w:val="s0"/>
        </w:rPr>
        <w:t>арламента Республики Казахстан, и освобождается от должности Президентом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21. Министр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581D89">
      <w:pPr>
        <w:jc w:val="both"/>
      </w:pPr>
      <w:r>
        <w:rPr>
          <w:rStyle w:val="s3"/>
        </w:rPr>
        <w:t xml:space="preserve">В пункт 22 внесены изменения в соответствии с </w:t>
      </w:r>
      <w:hyperlink r:id="rId3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13.02.17 г. № 62 (</w:t>
      </w:r>
      <w:hyperlink r:id="rId34" w:anchor="sub_id=22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581D89">
      <w:pPr>
        <w:ind w:firstLine="400"/>
        <w:jc w:val="both"/>
      </w:pPr>
      <w:r>
        <w:rPr>
          <w:rStyle w:val="s0"/>
        </w:rPr>
        <w:t>22. Полномочия Министра:</w:t>
      </w:r>
    </w:p>
    <w:p w:rsidR="00000000" w:rsidRDefault="00581D89">
      <w:pPr>
        <w:ind w:firstLine="400"/>
        <w:jc w:val="both"/>
      </w:pPr>
      <w:r>
        <w:rPr>
          <w:rStyle w:val="s0"/>
        </w:rPr>
        <w:t>1) вырабатывает предложения по формированию государственной политики в регулируемой сфере;</w:t>
      </w:r>
    </w:p>
    <w:p w:rsidR="00000000" w:rsidRDefault="00581D89">
      <w:pPr>
        <w:ind w:firstLine="400"/>
        <w:jc w:val="both"/>
      </w:pPr>
      <w:r>
        <w:rPr>
          <w:rStyle w:val="s0"/>
        </w:rPr>
        <w:t>2) определяет полномочия своих заместителей;</w:t>
      </w:r>
    </w:p>
    <w:p w:rsidR="00000000" w:rsidRDefault="00581D89">
      <w:pPr>
        <w:ind w:firstLine="400"/>
        <w:jc w:val="both"/>
      </w:pPr>
      <w:r>
        <w:rPr>
          <w:rStyle w:val="s0"/>
        </w:rPr>
        <w:t>3) отменяет или приостанавливает полностью или в части действие актов ведомств;</w:t>
      </w:r>
    </w:p>
    <w:p w:rsidR="00000000" w:rsidRDefault="00581D89">
      <w:pPr>
        <w:ind w:firstLine="400"/>
        <w:jc w:val="both"/>
      </w:pPr>
      <w:r>
        <w:rPr>
          <w:rStyle w:val="s0"/>
        </w:rPr>
        <w:t>4) представляет Министерство в Парламенте Республики Казахстан, государственных органах и иных организациях;</w:t>
      </w:r>
    </w:p>
    <w:p w:rsidR="00000000" w:rsidRDefault="00581D89">
      <w:pPr>
        <w:ind w:firstLine="400"/>
        <w:jc w:val="both"/>
      </w:pPr>
      <w:r>
        <w:rPr>
          <w:rStyle w:val="s0"/>
        </w:rPr>
        <w:t>5) утверждает регламент работы Министерства;</w:t>
      </w:r>
    </w:p>
    <w:p w:rsidR="00000000" w:rsidRDefault="00581D89">
      <w:pPr>
        <w:ind w:firstLine="400"/>
        <w:jc w:val="both"/>
      </w:pPr>
      <w:r>
        <w:rPr>
          <w:rStyle w:val="s0"/>
        </w:rPr>
        <w:t>6) согласовывает и визирует проекты нормативных правовых актов, поступивших на согласование в Министер</w:t>
      </w:r>
      <w:r>
        <w:rPr>
          <w:rStyle w:val="s0"/>
        </w:rPr>
        <w:t>ство;</w:t>
      </w:r>
    </w:p>
    <w:p w:rsidR="00000000" w:rsidRDefault="00581D89">
      <w:pPr>
        <w:ind w:firstLine="400"/>
        <w:jc w:val="both"/>
      </w:pPr>
      <w:r>
        <w:rPr>
          <w:rStyle w:val="s0"/>
        </w:rPr>
        <w:t>7) принимает меры по противодействию коррупции в Министерстве и несет за это персональную ответственность;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8) входит в состав руководящего органа или наблюдательного совета коммерческой организации с участием государства в уставном капитале в случае </w:t>
      </w:r>
      <w:r>
        <w:rPr>
          <w:rStyle w:val="s0"/>
        </w:rPr>
        <w:t>принятия соответствующего решения Правительства, а также осуществляет иные полномочия в соответствии с законами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Исполнение полномочий Министра в период его отсутствия осуществляется лицом, его замещающим в соответствии с действующим з</w:t>
      </w:r>
      <w:r>
        <w:rPr>
          <w:rStyle w:val="s0"/>
        </w:rPr>
        <w:t>аконодательством.</w:t>
      </w:r>
    </w:p>
    <w:p w:rsidR="00000000" w:rsidRDefault="00581D89">
      <w:pPr>
        <w:ind w:firstLine="400"/>
        <w:jc w:val="both"/>
      </w:pPr>
      <w:r>
        <w:rPr>
          <w:rStyle w:val="s0"/>
        </w:rPr>
        <w:t>23. Министр определяет полномочия своих заместителей в соответствии с действующим законодательством.</w:t>
      </w:r>
    </w:p>
    <w:p w:rsidR="00000000" w:rsidRDefault="00581D89">
      <w:pPr>
        <w:ind w:firstLine="400"/>
        <w:jc w:val="both"/>
      </w:pPr>
      <w:r>
        <w:rPr>
          <w:rStyle w:val="s0"/>
        </w:rPr>
        <w:t>24. Аппарат Министерства возглавляется ответственным секретарем, назначаемым на должность и освобождаемым от должности в соответствии с д</w:t>
      </w:r>
      <w:r>
        <w:rPr>
          <w:rStyle w:val="s0"/>
        </w:rPr>
        <w:t>ействующим законодательством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br/>
        <w:t>4. Имущество Министерства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25. Министерство может иметь на праве оперативного управления обособленное имущество в случаях, предусмотренных законодательством.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Имущество Министерства формируется за счет </w:t>
      </w:r>
      <w:r>
        <w:rPr>
          <w:rStyle w:val="s0"/>
        </w:rPr>
        <w:t>имущества, переданного ему собственником, а также имущества (включая денежные доходы), приобретенного в результате собственной деятельности и иных источников, не запрещенных законодательством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26. Имущество, закрепленное за Министерств</w:t>
      </w:r>
      <w:r>
        <w:rPr>
          <w:rStyle w:val="s0"/>
        </w:rPr>
        <w:t>ом, относится к республиканской собственности.</w:t>
      </w:r>
    </w:p>
    <w:p w:rsidR="00000000" w:rsidRDefault="00581D89">
      <w:pPr>
        <w:ind w:firstLine="400"/>
        <w:jc w:val="both"/>
      </w:pPr>
      <w:r>
        <w:rPr>
          <w:rStyle w:val="s0"/>
        </w:rPr>
        <w:t>27.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выделенных ему по плану финансирования, если иное</w:t>
      </w:r>
      <w:r>
        <w:rPr>
          <w:rStyle w:val="s0"/>
        </w:rPr>
        <w:t xml:space="preserve"> не установлено законодательством.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5. Реорганизация и упразднение Министерства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28.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Перечень организаций, находящихся в ведении Минист</w:t>
      </w:r>
      <w:r>
        <w:rPr>
          <w:rStyle w:val="s1"/>
        </w:rPr>
        <w:t>ерства оборонной и аэрокосмической промышленности и его ведомств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1. Министерство оборонной и аэрокосмической промышленности 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581D89">
      <w:pPr>
        <w:ind w:firstLine="400"/>
        <w:jc w:val="both"/>
      </w:pPr>
      <w:r>
        <w:rPr>
          <w:rStyle w:val="s0"/>
        </w:rPr>
        <w:t>1) акционерное общество «Центр военно-стратегических исследований»;</w:t>
      </w:r>
    </w:p>
    <w:p w:rsidR="00000000" w:rsidRDefault="00581D89">
      <w:pPr>
        <w:ind w:firstLine="400"/>
        <w:jc w:val="both"/>
      </w:pPr>
      <w:r>
        <w:rPr>
          <w:rStyle w:val="s0"/>
        </w:rPr>
        <w:t>2) акционерное общество «Казтехнологии».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Республиканское государственное предприятие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республиканское государственное предприятие на праве хозяйственного ведения «Қазарнаулыэкспорт (Казспецэкспорт)».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республиканско</w:t>
      </w:r>
      <w:r>
        <w:rPr>
          <w:rStyle w:val="s0"/>
        </w:rPr>
        <w:t>е государственное учреждение «Научно-исследовательский институт микрографии».</w:t>
      </w:r>
    </w:p>
    <w:p w:rsidR="00000000" w:rsidRDefault="00581D89">
      <w:pPr>
        <w:ind w:firstLine="400"/>
        <w:jc w:val="both"/>
      </w:pPr>
      <w:r>
        <w:rPr>
          <w:rStyle w:val="s0"/>
        </w:rPr>
        <w:t>2. Аэрокосмический комитет Министерства оборонной и аэрокосмической промышленности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Республиканские государственные предприятия</w:t>
      </w:r>
    </w:p>
    <w:p w:rsidR="00000000" w:rsidRDefault="00581D89">
      <w:pPr>
        <w:ind w:firstLine="400"/>
        <w:jc w:val="both"/>
      </w:pPr>
      <w:r>
        <w:rPr>
          <w:rStyle w:val="s0"/>
        </w:rPr>
        <w:t>1) республиканское государственное предприятие на п</w:t>
      </w:r>
      <w:r>
        <w:rPr>
          <w:rStyle w:val="s0"/>
        </w:rPr>
        <w:t>раве хозяйственного ведения «Инфракос»;</w:t>
      </w:r>
    </w:p>
    <w:p w:rsidR="00000000" w:rsidRDefault="00581D89">
      <w:pPr>
        <w:ind w:firstLine="400"/>
        <w:jc w:val="both"/>
      </w:pPr>
      <w:r>
        <w:rPr>
          <w:rStyle w:val="s0"/>
        </w:rPr>
        <w:t>2) республиканское государственное предприятие на праве хозяйственного ведения «Научно-исследовательский центр «Ғарыш-Экология».</w:t>
      </w:r>
    </w:p>
    <w:p w:rsidR="00000000" w:rsidRDefault="00581D89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581D89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581D89">
      <w:pPr>
        <w:ind w:firstLine="400"/>
        <w:jc w:val="both"/>
      </w:pPr>
      <w:r>
        <w:rPr>
          <w:rStyle w:val="s0"/>
        </w:rPr>
        <w:t>2) акционерное общество «Республиканский центр космической связи»;</w:t>
      </w:r>
    </w:p>
    <w:p w:rsidR="00000000" w:rsidRDefault="00581D89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581D89">
      <w:pPr>
        <w:ind w:firstLine="400"/>
        <w:jc w:val="both"/>
      </w:pPr>
      <w:r>
        <w:rPr>
          <w:rStyle w:val="s0"/>
        </w:rPr>
        <w:t>4) акционерное общество «Национа</w:t>
      </w:r>
      <w:r>
        <w:rPr>
          <w:rStyle w:val="s0"/>
        </w:rPr>
        <w:t>льный центр космических исследований и технологий».</w:t>
      </w:r>
    </w:p>
    <w:p w:rsidR="00000000" w:rsidRDefault="00581D89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581D89">
      <w:pPr>
        <w:ind w:firstLine="400"/>
        <w:jc w:val="both"/>
      </w:pPr>
      <w:r>
        <w:rPr>
          <w:rStyle w:val="s0"/>
        </w:rPr>
        <w:t>товарищество с ограниченной ответственностью «Ғалам».</w:t>
      </w:r>
    </w:p>
    <w:p w:rsidR="00000000" w:rsidRDefault="00581D89">
      <w:pPr>
        <w:ind w:firstLine="400"/>
        <w:jc w:val="both"/>
      </w:pPr>
      <w:r>
        <w:rPr>
          <w:rStyle w:val="s0"/>
        </w:rPr>
        <w:t>3. Комитет по государственным материальным резервам Министерства оборонной и аэрокосмической промышленнос</w:t>
      </w:r>
      <w:r>
        <w:rPr>
          <w:rStyle w:val="s0"/>
        </w:rPr>
        <w:t>ти Республики Казахстан Республиканское государственное предприятие республиканское государственное предприятие на праве хозяйственного ведения «Резерв».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bookmarkStart w:id="2" w:name="SUB50"/>
      <w:bookmarkEnd w:id="2"/>
      <w:r>
        <w:rPr>
          <w:rStyle w:val="s0"/>
        </w:rPr>
        <w:t>Утверждены</w:t>
      </w:r>
    </w:p>
    <w:p w:rsidR="00000000" w:rsidRDefault="00581D89">
      <w:pPr>
        <w:ind w:firstLine="400"/>
        <w:jc w:val="right"/>
      </w:pPr>
      <w:hyperlink w:anchor="sub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от 15 ноября</w:t>
      </w:r>
      <w:r>
        <w:rPr>
          <w:rStyle w:val="s0"/>
        </w:rPr>
        <w:t xml:space="preserve"> 2016 года № 704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Изменения и дополнения, которые вносятся в некоторые решения Правительства 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1. В </w:t>
      </w:r>
      <w:hyperlink r:id="rId3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</w:t>
      </w:r>
      <w:r>
        <w:rPr>
          <w:rStyle w:val="s0"/>
        </w:rPr>
        <w:t>ительства Республики Казахстан от 27 мая 1999 года № 659 «О передаче прав по владению и пользованию государственными пакетами акций и государственными долями в организациях, находящихся в республиканской собственности»:</w:t>
      </w:r>
    </w:p>
    <w:p w:rsidR="00000000" w:rsidRDefault="00581D89">
      <w:pPr>
        <w:ind w:firstLine="400"/>
        <w:jc w:val="both"/>
      </w:pPr>
      <w:r>
        <w:rPr>
          <w:rStyle w:val="s0"/>
        </w:rPr>
        <w:t>в перечне государственных пакетов ак</w:t>
      </w:r>
      <w:r>
        <w:rPr>
          <w:rStyle w:val="s0"/>
        </w:rPr>
        <w:t>ций и государственных долей участия в организациях республиканской собственности, право владения и пользования которыми передается отраслевым министерствам и иным государственным органам: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«Министерству обороны Республики Казахстан»: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строки, поряд</w:t>
      </w:r>
      <w:r>
        <w:rPr>
          <w:rStyle w:val="s0"/>
        </w:rPr>
        <w:t>ковые номера 280-1, 280-2,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раздел «Аэрокосмическому комитету Министерства по инвестициям и развитию Республики Казахстан»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«Министерству оборонной и аэрокосмической промышленности Республики Ка</w:t>
      </w:r>
      <w:r>
        <w:rPr>
          <w:rStyle w:val="s0"/>
        </w:rPr>
        <w:t>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375. Акционерное общество «Центр военно-стратегических исследований».</w:t>
      </w:r>
    </w:p>
    <w:p w:rsidR="00000000" w:rsidRDefault="00581D89">
      <w:pPr>
        <w:ind w:firstLine="400"/>
        <w:jc w:val="both"/>
      </w:pPr>
      <w:r>
        <w:rPr>
          <w:rStyle w:val="s0"/>
        </w:rPr>
        <w:t>376. Акционерное общество «Казтехнологии».</w:t>
      </w:r>
    </w:p>
    <w:p w:rsidR="00000000" w:rsidRDefault="00581D89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377. Акционерное общество «Совме</w:t>
      </w:r>
      <w:r>
        <w:rPr>
          <w:rStyle w:val="s0"/>
        </w:rPr>
        <w:t>стное Казахстанско-Российское предприятие «Байтерек».</w:t>
      </w:r>
    </w:p>
    <w:p w:rsidR="00000000" w:rsidRDefault="00581D89">
      <w:pPr>
        <w:ind w:firstLine="400"/>
        <w:jc w:val="both"/>
      </w:pPr>
      <w:r>
        <w:rPr>
          <w:rStyle w:val="s0"/>
        </w:rPr>
        <w:t>378. Акционерное общество «Республиканский центр космической связи».</w:t>
      </w:r>
    </w:p>
    <w:p w:rsidR="00000000" w:rsidRDefault="00581D89">
      <w:pPr>
        <w:ind w:firstLine="400"/>
        <w:jc w:val="both"/>
      </w:pPr>
      <w:r>
        <w:rPr>
          <w:rStyle w:val="s0"/>
        </w:rPr>
        <w:t>379. Акционерное общество «Национальная компания «Қазақстан Ғарыш Сапары».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380. Акционерное общество «Национальный центр космических </w:t>
      </w:r>
      <w:r>
        <w:rPr>
          <w:rStyle w:val="s0"/>
        </w:rPr>
        <w:t>исследований и технологий».</w:t>
      </w:r>
    </w:p>
    <w:p w:rsidR="00000000" w:rsidRDefault="00581D89">
      <w:pPr>
        <w:ind w:firstLine="400"/>
        <w:jc w:val="both"/>
      </w:pPr>
      <w:r>
        <w:rPr>
          <w:rStyle w:val="s0"/>
        </w:rPr>
        <w:t>381. Товарищество с ограниченной ответственностью «Ғалам».».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2. В </w:t>
      </w:r>
      <w:hyperlink r:id="rId3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августа 2001 года № 1074 «Об утверждении По</w:t>
      </w:r>
      <w:r>
        <w:rPr>
          <w:rStyle w:val="s0"/>
        </w:rPr>
        <w:t xml:space="preserve">ложения о Министерстве обороны Республики Казахстан» (САПП Республики Казахстан, 2001 г., № 29, ст. 376) </w:t>
      </w:r>
    </w:p>
    <w:p w:rsidR="00000000" w:rsidRDefault="00581D89">
      <w:pPr>
        <w:ind w:firstLine="400"/>
        <w:jc w:val="both"/>
      </w:pPr>
      <w:r>
        <w:rPr>
          <w:rStyle w:val="s0"/>
        </w:rPr>
        <w:t>в Положении о Министерстве обороны Республики Казахстан, утвержденном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37" w:anchor="sub_id=1600" w:history="1">
        <w:r>
          <w:rPr>
            <w:rStyle w:val="a3"/>
          </w:rPr>
          <w:t>пункте 16</w:t>
        </w:r>
      </w:hyperlink>
      <w:r>
        <w:rPr>
          <w:rStyle w:val="s0"/>
        </w:rPr>
        <w:t>: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 4)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«4) проводит единую военно-техническую политику в государстве;»;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25), 26), 27), 28), 29) и 37) исключить.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3. В </w:t>
      </w:r>
      <w:hyperlink r:id="rId38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11 сентября 2002 года № 993 «Вопросы Канцелярии Премьер-Министра Республики Казахстан» (САПП Республики Казахстан, 2002 г., № 29, ст. 327):</w:t>
      </w:r>
    </w:p>
    <w:p w:rsidR="00000000" w:rsidRDefault="00581D89">
      <w:pPr>
        <w:ind w:firstLine="400"/>
        <w:jc w:val="both"/>
      </w:pPr>
      <w:r>
        <w:rPr>
          <w:rStyle w:val="s0"/>
        </w:rPr>
        <w:t>в Положении о Канцелярии Премьер-Министра Республики Казахстан, утвержденном указанным постановлением:</w:t>
      </w:r>
    </w:p>
    <w:p w:rsidR="00000000" w:rsidRDefault="00581D89">
      <w:pPr>
        <w:ind w:firstLine="400"/>
        <w:jc w:val="both"/>
      </w:pPr>
      <w:hyperlink r:id="rId39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«1. Канцелярия Премьер-Министра Ре</w:t>
      </w:r>
      <w:r>
        <w:rPr>
          <w:rStyle w:val="s0"/>
        </w:rPr>
        <w:t>спублики Казахстан (далее - Канцелярия) является государственным органом, осуществляющим координацию деятельности государственных органов, функции контроля и иные функции, предусмотренные законодательством и настоящим Положением, а также уполномоченным гос</w:t>
      </w:r>
      <w:r>
        <w:rPr>
          <w:rStyle w:val="s0"/>
        </w:rPr>
        <w:t>ударственным органом по защите государственных секретов.».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40" w:anchor="sub_id=100100" w:history="1">
        <w:r>
          <w:rPr>
            <w:rStyle w:val="a3"/>
          </w:rPr>
          <w:t>пункте 10-1</w:t>
        </w:r>
      </w:hyperlink>
      <w:r>
        <w:rPr>
          <w:rStyle w:val="s0"/>
        </w:rPr>
        <w:t>: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2), 3)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«2) реализация единой государственной политики в области защиты государственных секретов;</w:t>
      </w:r>
    </w:p>
    <w:p w:rsidR="00000000" w:rsidRDefault="00581D89">
      <w:pPr>
        <w:ind w:firstLine="400"/>
        <w:jc w:val="both"/>
      </w:pPr>
      <w:r>
        <w:rPr>
          <w:rStyle w:val="s0"/>
        </w:rPr>
        <w:t>3) разработка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41" w:anchor="sub_id=1100" w:history="1">
        <w:r>
          <w:rPr>
            <w:rStyle w:val="a3"/>
          </w:rPr>
          <w:t>пункте 11</w:t>
        </w:r>
      </w:hyperlink>
      <w:r>
        <w:rPr>
          <w:rStyle w:val="s0"/>
        </w:rPr>
        <w:t>: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29), 30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«29) реализация единой государственной политики в области защиты государственных секретов в государственных органах и организациях, раз</w:t>
      </w:r>
      <w:r>
        <w:rPr>
          <w:rStyle w:val="s0"/>
        </w:rPr>
        <w:t>витие и совершенствование системы защиты государственных секретов;</w:t>
      </w:r>
    </w:p>
    <w:p w:rsidR="00000000" w:rsidRDefault="00581D89">
      <w:pPr>
        <w:ind w:firstLine="400"/>
        <w:jc w:val="both"/>
      </w:pPr>
      <w:r>
        <w:rPr>
          <w:rStyle w:val="s0"/>
        </w:rPr>
        <w:t>30) разработка системы правовых, административных, экономических, технических, программных и криптографических мер по защите государственных секретов;»;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42" w:anchor="sub_id=1200" w:history="1">
        <w:r>
          <w:rPr>
            <w:rStyle w:val="a3"/>
          </w:rPr>
          <w:t>пункте 12</w:t>
        </w:r>
      </w:hyperlink>
      <w:r>
        <w:rPr>
          <w:rStyle w:val="s0"/>
        </w:rPr>
        <w:t>: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20), 21) и 23)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«20) вносить в Правительство Республики Казахстан предложения, в том числе проекты соответствующих решений, по правовому регулированию вопросо</w:t>
      </w:r>
      <w:r>
        <w:rPr>
          <w:rStyle w:val="s0"/>
        </w:rPr>
        <w:t>в защиты государственных секретов;</w:t>
      </w:r>
    </w:p>
    <w:p w:rsidR="00000000" w:rsidRDefault="00581D89">
      <w:pPr>
        <w:ind w:firstLine="400"/>
        <w:jc w:val="both"/>
      </w:pPr>
      <w:r>
        <w:rPr>
          <w:rStyle w:val="s0"/>
        </w:rPr>
        <w:t>21) в пределах своей компетенции разрабатывать, утверждать и издавать нормативные правовые акты, методические и иные документы по вопросам защиты государственных секретов, которые имеют обязательную силу на всей территори</w:t>
      </w:r>
      <w:r>
        <w:rPr>
          <w:rStyle w:val="s0"/>
        </w:rPr>
        <w:t>и Республики Казахстан;»;</w:t>
      </w:r>
    </w:p>
    <w:p w:rsidR="00000000" w:rsidRDefault="00581D89">
      <w:pPr>
        <w:ind w:firstLine="400"/>
        <w:jc w:val="both"/>
      </w:pPr>
      <w:r>
        <w:rPr>
          <w:rStyle w:val="s0"/>
        </w:rPr>
        <w:t>«23) вносить предложения об ответственности руководителей государственных органов и организаций за неисполнение требований нормативных правовых актов по вопросам защиты государственных секретов;».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4. В </w:t>
      </w:r>
      <w:hyperlink r:id="rId4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апреля 2008 года № 339 «Об утверждении лимитов штатной численности министерств и иных центральных исполнительных органов с учетом численности их территориальных орг</w:t>
      </w:r>
      <w:r>
        <w:rPr>
          <w:rStyle w:val="s0"/>
        </w:rPr>
        <w:t>анов и подведомственных им государственных учреждений»:</w:t>
      </w:r>
    </w:p>
    <w:p w:rsidR="00000000" w:rsidRDefault="00581D89">
      <w:pPr>
        <w:ind w:firstLine="400"/>
        <w:jc w:val="both"/>
      </w:pPr>
      <w:r>
        <w:rPr>
          <w:rStyle w:val="s0"/>
        </w:rPr>
        <w:t>в лимитах штатной численности министерств и иных центральных исполнительных органов с учетом численности их территориальных органов и подведомственных им государственных учреждений, утвержденных указа</w:t>
      </w:r>
      <w:r>
        <w:rPr>
          <w:rStyle w:val="s0"/>
        </w:rPr>
        <w:t>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4: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строку: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10681</w:t>
            </w:r>
          </w:p>
        </w:tc>
      </w:tr>
    </w:tbl>
    <w:p w:rsidR="00000000" w:rsidRDefault="00581D89">
      <w:pPr>
        <w:jc w:val="right"/>
      </w:pPr>
      <w:r>
        <w:rPr>
          <w:rStyle w:val="s0"/>
        </w:rPr>
        <w:t>»</w:t>
      </w:r>
    </w:p>
    <w:p w:rsidR="00000000" w:rsidRDefault="00581D89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6"/>
        <w:gridCol w:w="8298"/>
        <w:gridCol w:w="817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4</w:t>
            </w:r>
          </w:p>
        </w:tc>
        <w:tc>
          <w:tcPr>
            <w:tcW w:w="433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национальной экономики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10644</w:t>
            </w:r>
          </w:p>
        </w:tc>
      </w:tr>
    </w:tbl>
    <w:p w:rsidR="00000000" w:rsidRDefault="00581D89">
      <w:pPr>
        <w:jc w:val="right"/>
      </w:pPr>
      <w:r>
        <w:rPr>
          <w:rStyle w:val="s0"/>
        </w:rPr>
        <w:t> »;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5: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строку: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по инвестициям и развитию Республики Казахстан с учетом его территориальных органов и подведомственных ему государственных учреждений,</w:t>
            </w:r>
          </w:p>
          <w:p w:rsidR="00000000" w:rsidRDefault="00581D89">
            <w:r>
              <w:rPr>
                <w:rStyle w:val="s0"/>
              </w:rPr>
              <w:t>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2553</w:t>
            </w:r>
          </w:p>
        </w:tc>
      </w:tr>
    </w:tbl>
    <w:p w:rsidR="00000000" w:rsidRDefault="00581D89">
      <w:pPr>
        <w:jc w:val="right"/>
      </w:pPr>
      <w:r>
        <w:rPr>
          <w:rStyle w:val="s0"/>
        </w:rPr>
        <w:t>»</w:t>
      </w:r>
    </w:p>
    <w:p w:rsidR="00000000" w:rsidRDefault="00581D89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5"/>
        <w:gridCol w:w="8285"/>
        <w:gridCol w:w="831"/>
      </w:tblGrid>
      <w:tr w:rsidR="00000000">
        <w:tc>
          <w:tcPr>
            <w:tcW w:w="23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5</w:t>
            </w:r>
          </w:p>
        </w:tc>
        <w:tc>
          <w:tcPr>
            <w:tcW w:w="43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по инвестициям и развитию Республ</w:t>
            </w:r>
            <w:r>
              <w:rPr>
                <w:rStyle w:val="s0"/>
              </w:rPr>
              <w:t>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2278</w:t>
            </w:r>
          </w:p>
        </w:tc>
      </w:tr>
    </w:tbl>
    <w:p w:rsidR="00000000" w:rsidRDefault="00581D89">
      <w:pPr>
        <w:jc w:val="right"/>
      </w:pPr>
      <w:r>
        <w:rPr>
          <w:rStyle w:val="s0"/>
        </w:rPr>
        <w:t> »;</w:t>
      </w:r>
    </w:p>
    <w:p w:rsidR="00000000" w:rsidRDefault="00581D89">
      <w:pPr>
        <w:ind w:firstLine="400"/>
        <w:jc w:val="both"/>
      </w:pPr>
      <w:r>
        <w:rPr>
          <w:rStyle w:val="s0"/>
        </w:rPr>
        <w:t>в строке «Государственные учреждения, подведомственные Министерству по инвестициям и развитию Республики Казахстан, в том числе:» цифры «386» заменить цифрами «183»;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строку, порядковый номер 1),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12: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строку: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инфор</w:t>
            </w:r>
            <w:r>
              <w:rPr>
                <w:rStyle w:val="s0"/>
              </w:rPr>
              <w:t>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252</w:t>
            </w:r>
          </w:p>
        </w:tc>
      </w:tr>
    </w:tbl>
    <w:p w:rsidR="00000000" w:rsidRDefault="00581D89">
      <w:pPr>
        <w:jc w:val="right"/>
      </w:pPr>
      <w:r>
        <w:rPr>
          <w:rStyle w:val="s0"/>
        </w:rPr>
        <w:t>»</w:t>
      </w:r>
    </w:p>
    <w:p w:rsidR="00000000" w:rsidRDefault="00581D89">
      <w:pPr>
        <w:ind w:firstLine="400"/>
        <w:jc w:val="both"/>
      </w:pPr>
      <w:r>
        <w:rPr>
          <w:rStyle w:val="s0"/>
        </w:rPr>
        <w:t>изложить в следующей редакции: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12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информации и коммуникаций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247</w:t>
            </w:r>
          </w:p>
        </w:tc>
      </w:tr>
    </w:tbl>
    <w:p w:rsidR="00000000" w:rsidRDefault="00581D89">
      <w:pPr>
        <w:jc w:val="right"/>
      </w:pPr>
      <w:r>
        <w:rPr>
          <w:rStyle w:val="s0"/>
        </w:rPr>
        <w:t> »;</w:t>
      </w:r>
    </w:p>
    <w:p w:rsidR="00000000" w:rsidRDefault="00581D89">
      <w:pPr>
        <w:ind w:firstLine="400"/>
        <w:jc w:val="both"/>
      </w:pPr>
      <w:r>
        <w:rPr>
          <w:rStyle w:val="s0"/>
        </w:rPr>
        <w:t>дополнить разделом 13 следующего содержания: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8164"/>
        <w:gridCol w:w="831"/>
      </w:tblGrid>
      <w:tr w:rsidR="00000000">
        <w:tc>
          <w:tcPr>
            <w:tcW w:w="30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13</w:t>
            </w:r>
          </w:p>
        </w:tc>
        <w:tc>
          <w:tcPr>
            <w:tcW w:w="426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Министерство оборонной и аэрок</w:t>
            </w:r>
            <w:r>
              <w:rPr>
                <w:rStyle w:val="s0"/>
              </w:rPr>
              <w:t>осмической промышленности Республики Казахстан с учетом его территориальных органов и подведомственных ему государственных учреждений, в том числе:</w:t>
            </w:r>
          </w:p>
        </w:tc>
        <w:tc>
          <w:tcPr>
            <w:tcW w:w="43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424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Государственные учреждения, подведомственные Министерству оборонной и аэрокосмической промышленности Республики Казахстан, в том числе: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203</w:t>
            </w:r>
          </w:p>
        </w:tc>
      </w:tr>
      <w:tr w:rsidR="00000000">
        <w:tc>
          <w:tcPr>
            <w:tcW w:w="30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1</w:t>
            </w:r>
          </w:p>
        </w:tc>
        <w:tc>
          <w:tcPr>
            <w:tcW w:w="4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Республиканский научно-исследовательский институт микрографии (город Уральск)</w:t>
            </w:r>
          </w:p>
        </w:tc>
        <w:tc>
          <w:tcPr>
            <w:tcW w:w="4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rPr>
                <w:rStyle w:val="s0"/>
              </w:rPr>
              <w:t>203</w:t>
            </w:r>
          </w:p>
        </w:tc>
      </w:tr>
    </w:tbl>
    <w:p w:rsidR="00000000" w:rsidRDefault="00581D89">
      <w:pPr>
        <w:jc w:val="right"/>
      </w:pPr>
      <w:r>
        <w:t>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5. В </w:t>
      </w:r>
      <w:hyperlink r:id="rId4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декабря 2008 года № 1339 «Об утверждении перечня уполномоченных органов, ответственных за взимание поступлений в республиканский бюджет, за возврат из б</w:t>
      </w:r>
      <w:r>
        <w:rPr>
          <w:rStyle w:val="s0"/>
        </w:rPr>
        <w:t>юджета и (или) зачет излишне (ошибочно) уплаченных сумм и осуществляющих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активов го</w:t>
      </w:r>
      <w:r>
        <w:rPr>
          <w:rStyle w:val="s0"/>
        </w:rPr>
        <w:t>сударства, займов» (САПП Республики Казахстан, 2008 г., № 49, ст. 556):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45" w:anchor="sub_id=1" w:history="1">
        <w:r>
          <w:rPr>
            <w:rStyle w:val="a3"/>
          </w:rPr>
          <w:t>перечне</w:t>
        </w:r>
      </w:hyperlink>
      <w:r>
        <w:rPr>
          <w:rStyle w:val="s0"/>
        </w:rPr>
        <w:t xml:space="preserve"> уполномоченных органов, ответственных за взимание поступлений в республиканский бюджет, за возв</w:t>
      </w:r>
      <w:r>
        <w:rPr>
          <w:rStyle w:val="s0"/>
        </w:rPr>
        <w:t>рат из бюджета и (или) зачет излишне (ошибочно) уплаченных сумм и осуществляющих контроль за поступлениями в бюджет неналоговых поступлений, поступлений от продажи основного капитала, трансфертов, сумм погашения бюджетных кредитов, от продажи финансовых ак</w:t>
      </w:r>
      <w:r>
        <w:rPr>
          <w:rStyle w:val="s0"/>
        </w:rPr>
        <w:t>тивов государства, займов, утвержденном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строку, порядковый номер 15, изложить в следующей редакции:</w:t>
      </w:r>
    </w:p>
    <w:p w:rsidR="00000000" w:rsidRDefault="00581D89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"/>
        <w:gridCol w:w="4839"/>
        <w:gridCol w:w="4156"/>
      </w:tblGrid>
      <w:tr w:rsidR="00000000">
        <w:tc>
          <w:tcPr>
            <w:tcW w:w="169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15</w:t>
            </w:r>
          </w:p>
        </w:tc>
        <w:tc>
          <w:tcPr>
            <w:tcW w:w="142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Министерство оборонной и аэрокосмической промышленности Республики Казахстан</w:t>
            </w:r>
          </w:p>
        </w:tc>
        <w:tc>
          <w:tcPr>
            <w:tcW w:w="121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Поступления от погашения задолженности за полученные товары из государственных резервов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Поступления от реализации сверхнормативных запасов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Поступления от реализации материальных ценностей мобилизационного резерва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121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Поступления от реализации материальных ценностей государственного материального резерва</w:t>
            </w:r>
          </w:p>
        </w:tc>
      </w:tr>
    </w:tbl>
    <w:p w:rsidR="00000000" w:rsidRDefault="00581D89">
      <w:pPr>
        <w:jc w:val="right"/>
      </w:pPr>
      <w:r>
        <w:t>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6. В </w:t>
      </w:r>
      <w:hyperlink r:id="rId4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13 мая 2011 года № 511 «Об утверждении пере</w:t>
      </w:r>
      <w:r>
        <w:rPr>
          <w:rStyle w:val="s0"/>
        </w:rPr>
        <w:t>чня организаций, являющихся субъектами базового финансирования» (САПП Республики Казахстан, 2011 г., № 38, ст. 461):</w:t>
      </w:r>
    </w:p>
    <w:p w:rsidR="00000000" w:rsidRDefault="00581D89">
      <w:pPr>
        <w:ind w:firstLine="400"/>
        <w:jc w:val="both"/>
      </w:pPr>
      <w:r>
        <w:rPr>
          <w:rStyle w:val="s0"/>
        </w:rPr>
        <w:t>в перечне организаций, являющихся субъектами базового финансирования, утвержденном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>подраздел «Аэрокосмический ком</w:t>
      </w:r>
      <w:r>
        <w:rPr>
          <w:rStyle w:val="s0"/>
        </w:rPr>
        <w:t>итет Министерства по инвестициям и развитию Республики Казахстан» исключить:</w:t>
      </w:r>
    </w:p>
    <w:p w:rsidR="00000000" w:rsidRDefault="00581D89">
      <w:pPr>
        <w:ind w:firstLine="400"/>
        <w:jc w:val="both"/>
      </w:pPr>
      <w:r>
        <w:rPr>
          <w:rStyle w:val="s0"/>
        </w:rPr>
        <w:t>дополнить разделом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«Министерство оборонной и аэрокосмической промышленности Республики Казахстан:</w:t>
      </w:r>
    </w:p>
    <w:p w:rsidR="00000000" w:rsidRDefault="00581D89">
      <w:pPr>
        <w:ind w:firstLine="400"/>
        <w:jc w:val="both"/>
      </w:pPr>
      <w:r>
        <w:rPr>
          <w:rStyle w:val="s0"/>
        </w:rPr>
        <w:t>Аэрокосмический комитет Министерства оборонной и аэрокосми</w:t>
      </w:r>
      <w:r>
        <w:rPr>
          <w:rStyle w:val="s0"/>
        </w:rPr>
        <w:t>ческой промышленности</w:t>
      </w:r>
    </w:p>
    <w:p w:rsidR="00000000" w:rsidRDefault="00581D89">
      <w:pPr>
        <w:ind w:firstLine="400"/>
        <w:jc w:val="both"/>
      </w:pPr>
      <w:r>
        <w:rPr>
          <w:rStyle w:val="s0"/>
        </w:rPr>
        <w:t>197. Акционерное общество «Национальный центр космических исследований и технологий».</w:t>
      </w:r>
    </w:p>
    <w:p w:rsidR="00000000" w:rsidRDefault="00581D89">
      <w:pPr>
        <w:ind w:firstLine="400"/>
        <w:jc w:val="both"/>
      </w:pPr>
      <w:r>
        <w:rPr>
          <w:rStyle w:val="s0"/>
        </w:rPr>
        <w:t>198. Дочернее товарищество с ограниченной ответственностью «Институт космической техники и технологий».</w:t>
      </w:r>
    </w:p>
    <w:p w:rsidR="00000000" w:rsidRDefault="00581D89">
      <w:pPr>
        <w:ind w:firstLine="400"/>
        <w:jc w:val="both"/>
      </w:pPr>
      <w:r>
        <w:rPr>
          <w:rStyle w:val="s0"/>
        </w:rPr>
        <w:t>199. Дочернее товарищество с ограниченной от</w:t>
      </w:r>
      <w:r>
        <w:rPr>
          <w:rStyle w:val="s0"/>
        </w:rPr>
        <w:t>ветственностью «Астрофизический институт им. В.Г. Фесенкова».</w:t>
      </w:r>
    </w:p>
    <w:p w:rsidR="00000000" w:rsidRDefault="00581D89">
      <w:pPr>
        <w:ind w:firstLine="400"/>
        <w:jc w:val="both"/>
      </w:pPr>
      <w:r>
        <w:rPr>
          <w:rStyle w:val="s0"/>
        </w:rPr>
        <w:t>200. Дочернее товарищество с ограниченной ответственностью «Институт ионосферы».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201. Республиканское государственное предприятие на праве хозяйственного ведения «Научно-исследовательский центр </w:t>
      </w:r>
      <w:r>
        <w:rPr>
          <w:rStyle w:val="s0"/>
        </w:rPr>
        <w:t>«Ғарыш-Экология» Аэрокосмического комитета Министерства оборонной и аэрокосмической промышленности Республики Казахстан.».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7. В </w:t>
      </w:r>
      <w:hyperlink r:id="rId4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31 июля 201</w:t>
      </w:r>
      <w:r>
        <w:rPr>
          <w:rStyle w:val="s0"/>
        </w:rPr>
        <w:t>4 года № 859 «Об утверждении Правил списания и утилизации (уничтожения) материальных ценностей государственного материального резерва» (САПП Республики Казахстан, 2014 г., № 48, ст. 491):</w:t>
      </w:r>
    </w:p>
    <w:p w:rsidR="00000000" w:rsidRDefault="00581D89">
      <w:pPr>
        <w:ind w:firstLine="400"/>
        <w:jc w:val="both"/>
      </w:pPr>
      <w:r>
        <w:rPr>
          <w:rStyle w:val="s0"/>
        </w:rPr>
        <w:t>в Правилах списания и утилизации (уничтожения) материальных ценносте</w:t>
      </w:r>
      <w:r>
        <w:rPr>
          <w:rStyle w:val="s0"/>
        </w:rPr>
        <w:t>й государственного материального резерва, утвержденных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11) </w:t>
      </w:r>
      <w:hyperlink r:id="rId4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«11) ведомство в области государственного резерва уполномоченного органа (далее - ведомство) - структурное подразделение, осуществляющее реализационные функции в области государственного резерва.»;</w:t>
      </w:r>
    </w:p>
    <w:p w:rsidR="00000000" w:rsidRDefault="00581D89">
      <w:pPr>
        <w:ind w:firstLine="400"/>
        <w:jc w:val="both"/>
      </w:pPr>
      <w:hyperlink r:id="rId49" w:anchor="sub_id=300" w:history="1">
        <w:r>
          <w:rPr>
            <w:rStyle w:val="a3"/>
          </w:rPr>
          <w:t>пункты 3</w:t>
        </w:r>
      </w:hyperlink>
      <w:r>
        <w:rPr>
          <w:rStyle w:val="s0"/>
        </w:rPr>
        <w:t xml:space="preserve">, </w:t>
      </w:r>
      <w:hyperlink r:id="rId50" w:anchor="sub_id=500" w:history="1">
        <w:r>
          <w:rPr>
            <w:rStyle w:val="a3"/>
          </w:rPr>
          <w:t>5</w:t>
        </w:r>
      </w:hyperlink>
      <w:r>
        <w:rPr>
          <w:rStyle w:val="s0"/>
        </w:rPr>
        <w:t xml:space="preserve">, </w:t>
      </w:r>
      <w:hyperlink r:id="rId51" w:anchor="sub_id=700" w:history="1">
        <w:r>
          <w:rPr>
            <w:rStyle w:val="a3"/>
          </w:rPr>
          <w:t>7 и 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«3. Пункты хранения и</w:t>
      </w:r>
      <w:r>
        <w:rPr>
          <w:rStyle w:val="s0"/>
        </w:rPr>
        <w:t xml:space="preserve"> подведомственная организация ежегодно в срок не позднее 30 мая представляют в ведомство перечень непригодных к дальнейшему применению материальных ценностей государственного резерва, за исключением перечня пищевой продукции, представляемого ежеквартально.</w:t>
      </w:r>
      <w:r>
        <w:rPr>
          <w:rStyle w:val="s0"/>
        </w:rPr>
        <w:t>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«5. Комиссия осуществляет непосредственный осмотр материальных ценностей государственного резерва, подлежащих списанию, использует при этом техническую документацию, а также данные бухгалтерского учета и устанавливает непригодность его к восстановлению </w:t>
      </w:r>
      <w:r>
        <w:rPr>
          <w:rStyle w:val="s0"/>
        </w:rPr>
        <w:t>и дальнейшему использованию, рассматривает материалы о принятых мерах по реализации на тендере, передаче на баланс другим государственным органам, использованию в целях оказания регулирующего воздействия на рынок, выясняет причины списания, определяет обес</w:t>
      </w:r>
      <w:r>
        <w:rPr>
          <w:rStyle w:val="s0"/>
        </w:rPr>
        <w:t>печенность соблюдения нормативов хранения при хранении материальных ценностей, возможность использования отдельных узлов, деталей, материалов списываемого имущества и составляет в 3 (три) экземплярах протокол технического (качественного) состояния материал</w:t>
      </w:r>
      <w:r>
        <w:rPr>
          <w:rStyle w:val="s0"/>
        </w:rPr>
        <w:t>ьных ценностей государственного резерва (далее - протокол) согласно приложению 1 к настоящим Правилам.</w:t>
      </w:r>
    </w:p>
    <w:p w:rsidR="00000000" w:rsidRDefault="00581D89">
      <w:pPr>
        <w:ind w:firstLine="400"/>
        <w:jc w:val="both"/>
      </w:pPr>
      <w:r>
        <w:rPr>
          <w:rStyle w:val="s0"/>
        </w:rPr>
        <w:t>Один экземпляр протокола остается в пункте хранения/подведомственной организации, второй экземпляр протокола направляется в государственный орган, выполн</w:t>
      </w:r>
      <w:r>
        <w:rPr>
          <w:rStyle w:val="s0"/>
        </w:rPr>
        <w:t>яющий мобилизационное задание или с которого снято мобилизационное задание, третий экземпляр направляется в ведомство в течение 5 (пять) рабочих дней с момента его подписания.»;</w:t>
      </w:r>
    </w:p>
    <w:p w:rsidR="00000000" w:rsidRDefault="00581D89">
      <w:pPr>
        <w:ind w:firstLine="400"/>
        <w:jc w:val="both"/>
      </w:pPr>
      <w:r>
        <w:rPr>
          <w:rStyle w:val="s0"/>
        </w:rPr>
        <w:t>«7. На основании протокола и акта на списание ведомство разрабатывает в устано</w:t>
      </w:r>
      <w:r>
        <w:rPr>
          <w:rStyle w:val="s0"/>
        </w:rPr>
        <w:t>вленном законодательством порядке проект постановления Правительства Республики Казахстан о разбронировании материальных ценностей государственного резерва для утилизации (уничтожения).</w:t>
      </w:r>
    </w:p>
    <w:p w:rsidR="00000000" w:rsidRDefault="00581D89">
      <w:pPr>
        <w:ind w:firstLine="400"/>
        <w:jc w:val="both"/>
      </w:pPr>
      <w:r>
        <w:rPr>
          <w:rStyle w:val="s0"/>
        </w:rPr>
        <w:t>8. После принятия Правительством Республики Казахстан решения о разбро</w:t>
      </w:r>
      <w:r>
        <w:rPr>
          <w:rStyle w:val="s0"/>
        </w:rPr>
        <w:t>нировании материальных ценностей государственного резерва для утилизации (уничтожения) акт на списание направляется ведомством в пункт хранения/подведомственную организацию для дальнейшей утилизации (уничтожения) разбронированных материальных ценностей гос</w:t>
      </w:r>
      <w:r>
        <w:rPr>
          <w:rStyle w:val="s0"/>
        </w:rPr>
        <w:t>ударственного резерва.»;</w:t>
      </w:r>
    </w:p>
    <w:p w:rsidR="00000000" w:rsidRDefault="00581D89">
      <w:pPr>
        <w:ind w:firstLine="400"/>
        <w:jc w:val="both"/>
      </w:pPr>
      <w:hyperlink r:id="rId52" w:anchor="sub_id=1400" w:history="1">
        <w:r>
          <w:rPr>
            <w:rStyle w:val="a3"/>
          </w:rPr>
          <w:t>пункты 14 и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«14. Утилизация (уничтожение) лекарственных средств, изделий медицинского назначения и медицинской техн</w:t>
      </w:r>
      <w:r>
        <w:rPr>
          <w:rStyle w:val="s0"/>
        </w:rPr>
        <w:t>ики, пришедших в негодность, фальсифицированных, с истекшим сроком годности, осуществляется в порядке, установленном уполномоченным органом в области здравоохранения.</w:t>
      </w:r>
    </w:p>
    <w:p w:rsidR="00000000" w:rsidRDefault="00581D89">
      <w:pPr>
        <w:ind w:firstLine="400"/>
        <w:jc w:val="both"/>
      </w:pPr>
      <w:r>
        <w:rPr>
          <w:rStyle w:val="s0"/>
        </w:rPr>
        <w:t>15. Пункты хранения или подведомственная организация, проводившие утилизацию (уничтожение</w:t>
      </w:r>
      <w:r>
        <w:rPr>
          <w:rStyle w:val="s0"/>
        </w:rPr>
        <w:t>) списанных материальных ценностей государственного резерва, составляют в 2 (два) экземплярах акт об утилизации (уничтожении) материальных ценностей государственного резерва согласно приложению 3 к настоящим Правилам, и в течение 3 (три) рабочих дней с мом</w:t>
      </w:r>
      <w:r>
        <w:rPr>
          <w:rStyle w:val="s0"/>
        </w:rPr>
        <w:t>ента подписания один экземпляр направляют в ведомство.».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8. В </w:t>
      </w:r>
      <w:hyperlink r:id="rId5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31 июля 2014 года № 860 «Об утверждении Правил оперирования материальными ценностями государственного материального резерва» (САПП Республики Казахстан, 2014 г., № 48, ст. 492):</w:t>
      </w:r>
    </w:p>
    <w:p w:rsidR="00000000" w:rsidRDefault="00581D89">
      <w:pPr>
        <w:ind w:firstLine="400"/>
        <w:jc w:val="both"/>
      </w:pPr>
      <w:r>
        <w:rPr>
          <w:rStyle w:val="s0"/>
        </w:rPr>
        <w:t>в Правилах оперирования материальными це</w:t>
      </w:r>
      <w:r>
        <w:rPr>
          <w:rStyle w:val="s0"/>
        </w:rPr>
        <w:t>нностями государственного материального резерва, утвержденных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5) </w:t>
      </w:r>
      <w:hyperlink r:id="rId54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«5) ведомство в области государстве</w:t>
      </w:r>
      <w:r>
        <w:rPr>
          <w:rStyle w:val="s0"/>
        </w:rPr>
        <w:t>нного резерва уполномоченного органа (далее — ведомство) - структурное подразделение уполномоченного органа, осуществляющее реализационные функции в области государственного резерва.»;</w:t>
      </w:r>
    </w:p>
    <w:p w:rsidR="00000000" w:rsidRDefault="00581D89">
      <w:pPr>
        <w:ind w:firstLine="400"/>
        <w:jc w:val="both"/>
      </w:pPr>
      <w:r>
        <w:rPr>
          <w:rStyle w:val="s0"/>
        </w:rPr>
        <w:t>дополнить пунктами 7-1 и 7-2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«7-1. Пункты хранен</w:t>
      </w:r>
      <w:r>
        <w:rPr>
          <w:rStyle w:val="s0"/>
        </w:rPr>
        <w:t>ия, имеющие мобилизационные заказы, ежегодно составляют сведения по материальным ценностям, подлежащим накоплению и освежению, согласно приложению 1 к настоящим Правилам. Сведения представляются в ведомство не позднее 10 января. На основании представленных</w:t>
      </w:r>
      <w:r>
        <w:rPr>
          <w:rStyle w:val="s0"/>
        </w:rPr>
        <w:t xml:space="preserve"> сведений ведомство ежегодно составляет план оперирования.</w:t>
      </w:r>
    </w:p>
    <w:p w:rsidR="00000000" w:rsidRDefault="00581D89">
      <w:pPr>
        <w:ind w:firstLine="400"/>
        <w:jc w:val="both"/>
      </w:pPr>
      <w:r>
        <w:rPr>
          <w:rStyle w:val="s0"/>
        </w:rPr>
        <w:t>7-2. Пункты хранения, имеющие мобилизационные заказы, в срок до 20 января представляют на согласование в ведомство:</w:t>
      </w:r>
    </w:p>
    <w:p w:rsidR="00000000" w:rsidRDefault="00581D89">
      <w:pPr>
        <w:ind w:firstLine="400"/>
        <w:jc w:val="both"/>
      </w:pPr>
      <w:r>
        <w:rPr>
          <w:rStyle w:val="s0"/>
        </w:rPr>
        <w:t>1) сведения о месте поставки товаров (при необходимости станцию привязки);</w:t>
      </w:r>
    </w:p>
    <w:p w:rsidR="00000000" w:rsidRDefault="00581D89">
      <w:pPr>
        <w:ind w:firstLine="400"/>
        <w:jc w:val="both"/>
      </w:pPr>
      <w:r>
        <w:rPr>
          <w:rStyle w:val="s0"/>
        </w:rPr>
        <w:t>2) опи</w:t>
      </w:r>
      <w:r>
        <w:rPr>
          <w:rStyle w:val="s0"/>
        </w:rPr>
        <w:t>сание и требуемые функциональные, технические, качественные и эксплуатационные характеристики закупаемых товаров, технические спецификации с указанием национального стандарта или неправительственного стандарта, утвержденного некоммерческими организациями п</w:t>
      </w:r>
      <w:r>
        <w:rPr>
          <w:rStyle w:val="s0"/>
        </w:rPr>
        <w:t>роизводителей Республики Казахстан, при его наличии, а при необходимости с указанием нормативно-технической документации, а также сопутствующих услуг, необходимых при поставке товаров (монтаж, накладка, обучение, проверки и испытания товаров, где они должн</w:t>
      </w:r>
      <w:r>
        <w:rPr>
          <w:rStyle w:val="s0"/>
        </w:rPr>
        <w:t>ы проводиться), год выпуска товара, срок гарантии.»;</w:t>
      </w:r>
    </w:p>
    <w:p w:rsidR="00000000" w:rsidRDefault="00581D89">
      <w:pPr>
        <w:ind w:firstLine="400"/>
        <w:jc w:val="both"/>
      </w:pPr>
      <w:r>
        <w:rPr>
          <w:rStyle w:val="s0"/>
        </w:rPr>
        <w:t>дополнить пунктом 14-1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«14-1. Сумма расходов на хранение материальных ценностей рассчитывается на основании представляемых ежегодно пунктами хранения расчетов затрат по хранению ма</w:t>
      </w:r>
      <w:r>
        <w:rPr>
          <w:rStyle w:val="s0"/>
        </w:rPr>
        <w:t>териальных ценностей. Расчет затрат представляется вместе с отчетом в соответствии с Правилами подготовки и представления отчетов о наличии и движении материальных ценностей государственного материального резерва, утвержденными постановлением Правительства</w:t>
      </w:r>
      <w:r>
        <w:rPr>
          <w:rStyle w:val="s0"/>
        </w:rPr>
        <w:t xml:space="preserve"> Республики Казахстан, в срок не позднее 10 января согласно приложению 2 к настоящим Правилам.»;</w:t>
      </w:r>
    </w:p>
    <w:p w:rsidR="00000000" w:rsidRDefault="00581D89">
      <w:pPr>
        <w:ind w:firstLine="400"/>
        <w:jc w:val="both"/>
      </w:pPr>
      <w:hyperlink r:id="rId55" w:anchor="sub_id=2300" w:history="1">
        <w:r>
          <w:rPr>
            <w:rStyle w:val="a3"/>
          </w:rPr>
          <w:t>пункт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«23. При выпуске материальных ценност</w:t>
      </w:r>
      <w:r>
        <w:rPr>
          <w:rStyle w:val="s0"/>
        </w:rPr>
        <w:t>ей из государственного резерва в порядке заимствования ведомство заключает соответствующий договор (контракт) с получателем.»;</w:t>
      </w:r>
    </w:p>
    <w:p w:rsidR="00000000" w:rsidRDefault="00581D89">
      <w:pPr>
        <w:ind w:firstLine="400"/>
        <w:jc w:val="both"/>
      </w:pPr>
      <w:hyperlink r:id="rId56" w:anchor="sub_id=2700" w:history="1">
        <w:r>
          <w:rPr>
            <w:rStyle w:val="a3"/>
          </w:rPr>
          <w:t>пункт 27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«27. Вы</w:t>
      </w:r>
      <w:r>
        <w:rPr>
          <w:rStyle w:val="s0"/>
        </w:rPr>
        <w:t>пуск материальных ценностей государственного резерва в порядке разбронирования при изменении номенклатуры государственного резерва осуществляется ведомством на основании решений Правительства Республики Казахстан о разбронировании материальных ценностей.</w:t>
      </w:r>
    </w:p>
    <w:p w:rsidR="00000000" w:rsidRDefault="00581D89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ыпуск материальных ценностей государственного резерва в порядке разбронирования при принятии мер по предупреждению и ликвидации чрезвычайных ситуаций и их последствий осуществляется по решению уполномоченного органа в сфере гражданской защиты по согласован</w:t>
      </w:r>
      <w:r>
        <w:rPr>
          <w:rStyle w:val="s0"/>
        </w:rPr>
        <w:t>ию с уполномоченным органом.»;</w:t>
      </w:r>
    </w:p>
    <w:p w:rsidR="00000000" w:rsidRDefault="00581D89">
      <w:pPr>
        <w:ind w:firstLine="400"/>
        <w:jc w:val="both"/>
      </w:pPr>
      <w:r>
        <w:rPr>
          <w:rStyle w:val="s0"/>
        </w:rPr>
        <w:t>дополнить пунктом 27-1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«27-1. Сведения о выпускаемых в порядке разбронирования материальных ценностях государственного резерва при изменении номенклатуры государственного резерва и утилизации (уничтожен</w:t>
      </w:r>
      <w:r>
        <w:rPr>
          <w:rStyle w:val="s0"/>
        </w:rPr>
        <w:t>ии) материальных ценностей подлежат рассекречиванию в соответствии с законодательством Республики Казахстан о государственных секретах.»;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дополнить приложениями 1 и 2 к указанным Правилам согласно </w:t>
      </w:r>
      <w:hyperlink w:anchor="sub0" w:history="1">
        <w:r>
          <w:rPr>
            <w:rStyle w:val="a3"/>
          </w:rPr>
          <w:t>приложениям 1 и 2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настоящим изменениям и дополнениям.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9. В </w:t>
      </w:r>
      <w:hyperlink r:id="rId5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19 сентября 2014 года № 995 «Некоторые вопросы Министерства по инвестициям и развитию Республики</w:t>
      </w:r>
      <w:r>
        <w:rPr>
          <w:rStyle w:val="s0"/>
        </w:rPr>
        <w:t xml:space="preserve"> Казахстан» (САПП Республики Казахстан, 2014 г., № 57, ст. 546):</w:t>
      </w:r>
    </w:p>
    <w:p w:rsidR="00000000" w:rsidRDefault="00581D89">
      <w:pPr>
        <w:ind w:firstLine="400"/>
        <w:jc w:val="both"/>
      </w:pPr>
      <w:r>
        <w:rPr>
          <w:rStyle w:val="s0"/>
        </w:rPr>
        <w:t>в Положении о Министерстве по инвестициям и развитию Республики Казахстан, утвержденном указанным постановлением:</w:t>
      </w:r>
    </w:p>
    <w:p w:rsidR="00000000" w:rsidRDefault="00581D89">
      <w:pPr>
        <w:ind w:firstLine="400"/>
        <w:jc w:val="both"/>
      </w:pPr>
      <w:hyperlink r:id="rId58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1. Министерство по инвестициям и развитию Республики Казахстан (далее - Министерство) является государственным органом Республики Казахстан, осуществляющим руководство в сферах индустрии и индустриально-инновацион</w:t>
      </w:r>
      <w:r>
        <w:rPr>
          <w:rStyle w:val="s0"/>
        </w:rPr>
        <w:t>ного развития, научно-технического развития страны, горно-металлургического комплекса, развития местного содержания, машиностроения, химической, фармацевтической и медицинской промышленности, легкой, деревообрабатывающей и мебельной промышленности, строите</w:t>
      </w:r>
      <w:r>
        <w:rPr>
          <w:rStyle w:val="s0"/>
        </w:rPr>
        <w:t>льной индустрии и производства строительных материалов; безопасности машин и оборудования и безопасности химической продукции в соответствии с отраслевой направленностью; государственной инвестиционной политики и политики поддержки инвестиций, создания бла</w:t>
      </w:r>
      <w:r>
        <w:rPr>
          <w:rStyle w:val="s0"/>
        </w:rPr>
        <w:t>гоприятного инвестиционного климата; создания, функционирования и упразднения специальных экономических зон; экспортного контроля; технического регулирования и обеспечения единства измерений; минеральных ресурсов, за исключением углеводородного сырья; госу</w:t>
      </w:r>
      <w:r>
        <w:rPr>
          <w:rStyle w:val="s0"/>
        </w:rPr>
        <w:t>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подземных вод и лечебных грязей, твердых полезных ископаемых, за исключен</w:t>
      </w:r>
      <w:r>
        <w:rPr>
          <w:rStyle w:val="s0"/>
        </w:rPr>
        <w:t>ием урана и угля; энергосбережения и повышения энергоэффективности, туристской деятельности, реализации государственной политики поддержки инвестиций; в сферах железнодорожного, автомобильного, внутреннего водного транспорта, торгового мореплавания, в обла</w:t>
      </w:r>
      <w:r>
        <w:rPr>
          <w:rStyle w:val="s0"/>
        </w:rPr>
        <w:t>сти использования воздушного пространства Республики Казахстан и деятельности гражданской и экспериментальной авиации, автомобильных дорог; промышленной безопасности (далее - регулируемые сферы).»;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9) </w:t>
      </w:r>
      <w:hyperlink r:id="rId59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hyperlink r:id="rId60" w:anchor="sub_id=1400" w:history="1">
        <w:r>
          <w:rPr>
            <w:rStyle w:val="a3"/>
          </w:rPr>
          <w:t>пункт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«14. Миссия Министерства:</w:t>
      </w:r>
    </w:p>
    <w:p w:rsidR="00000000" w:rsidRDefault="00581D89">
      <w:pPr>
        <w:ind w:firstLine="400"/>
        <w:jc w:val="both"/>
      </w:pPr>
      <w:r>
        <w:rPr>
          <w:rStyle w:val="s0"/>
        </w:rPr>
        <w:t>формирование государственной политики развития индустрии, индустриально-инновационного развития, развития местного содержания, индустрии туризма, научно-технического развития страны в сферах железнодорожного, автомобильного, внутреннего водного транспорта,</w:t>
      </w:r>
      <w:r>
        <w:rPr>
          <w:rStyle w:val="s0"/>
        </w:rPr>
        <w:t xml:space="preserve"> торгового мореплавания, в области использования воздушного пространства Республики Казахстан и деятельности гражданской и экспериментальной авиации, автомобильных дорог, в целях развития транспортно-коммуникационного комплекса, промышленной безопасности, </w:t>
      </w:r>
      <w:r>
        <w:rPr>
          <w:rStyle w:val="s0"/>
        </w:rPr>
        <w:t>а также по развитию и обеспечению устойчивого функционирования и безопасности единого информационного пространства и инфраструктуры связи.»;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61" w:anchor="sub_id=1500" w:history="1">
        <w:r>
          <w:rPr>
            <w:rStyle w:val="a3"/>
          </w:rPr>
          <w:t>пункте 15</w:t>
        </w:r>
      </w:hyperlink>
      <w:r>
        <w:rPr>
          <w:rStyle w:val="s0"/>
        </w:rPr>
        <w:t>: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 1) изложить</w:t>
      </w:r>
      <w:r>
        <w:rPr>
          <w:rStyle w:val="s0"/>
        </w:rPr>
        <w:t xml:space="preserve">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«1) участие в формировании и реализации государственной политики в сферах индустрии и индустриально-инновационного развития, развития местного содержания, научно-технического развития страны, горно-металлургического комплекса, машино</w:t>
      </w:r>
      <w:r>
        <w:rPr>
          <w:rStyle w:val="s0"/>
        </w:rPr>
        <w:t>строения, химической, фармацевтической и медицинской, легкой, деревообрабатывающей и мебельной промышленности, строительной индустрии и производстве строительных материалов, безопасности машин и оборудования и безопасности химической продукции в соответств</w:t>
      </w:r>
      <w:r>
        <w:rPr>
          <w:rStyle w:val="s0"/>
        </w:rPr>
        <w:t>ии с отраслевой направленностью, создания, функционирования и упразднения специальных экономических зон, экспортного контроля, технического регулирования и обеспечения единства измерений, недропользования в части подземных вод и лечебных грязей, твердых по</w:t>
      </w:r>
      <w:r>
        <w:rPr>
          <w:rStyle w:val="s0"/>
        </w:rPr>
        <w:t>лезных ископаемых, за исключением урана и угля, государственного геологического изучения, воспроизводства минерально-сырьевой базы, рационального и комплексного использования недр, государственного управления недропользованием в части подземных вод и лечеб</w:t>
      </w:r>
      <w:r>
        <w:rPr>
          <w:rStyle w:val="s0"/>
        </w:rPr>
        <w:t>ных грязей, твердых полезных ископаемых, за исключением урана и угля, энергосбережения и повышения энергоэффективности, туристской деятельности, в сферах железнодорожного, автомобильного, внутреннего водного транспорта, торгового мореплавания, в области ис</w:t>
      </w:r>
      <w:r>
        <w:rPr>
          <w:rStyle w:val="s0"/>
        </w:rPr>
        <w:t>пользования воздушного пространства Республики Казахстан и деятельности гражданской и экспериментальной авиации, автомобильных дорог;»;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11), 12), 13) и 14)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599), 600), 601), 602), 603), 604),605), 606), 607), 608), 609), 610)</w:t>
      </w:r>
      <w:r>
        <w:rPr>
          <w:rStyle w:val="s0"/>
        </w:rPr>
        <w:t xml:space="preserve">, 611), 612), 613), 614), 615), 616), 617) и 618) </w:t>
      </w:r>
      <w:hyperlink r:id="rId62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419), 420), 421), 422), 423), 424), 425), 426), 427), 428), 429), 430), 431), 432), 433) и 43</w:t>
      </w:r>
      <w:r>
        <w:rPr>
          <w:rStyle w:val="s0"/>
        </w:rPr>
        <w:t xml:space="preserve">4) </w:t>
      </w:r>
      <w:hyperlink r:id="rId63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в перечне организаций, находящихся в ведении Министерства по инвестициям и развитию Республики Казахстан и его ведомств: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5 «Комитет индустри</w:t>
      </w:r>
      <w:r>
        <w:rPr>
          <w:rStyle w:val="s0"/>
        </w:rPr>
        <w:t>ального развития и промышленной безопасности Министерства по инвестициям и развитию Республики Казахстан»:</w:t>
      </w:r>
    </w:p>
    <w:p w:rsidR="00000000" w:rsidRDefault="00581D89">
      <w:pPr>
        <w:ind w:firstLine="400"/>
        <w:jc w:val="both"/>
      </w:pPr>
      <w:r>
        <w:rPr>
          <w:rStyle w:val="s0"/>
        </w:rPr>
        <w:t>подраздел «Республиканское государственное учреждение»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раздел 9 «Аэрокосмический комитет Министерства по инвестициям и развитию Республики</w:t>
      </w:r>
      <w:r>
        <w:rPr>
          <w:rStyle w:val="s0"/>
        </w:rPr>
        <w:t xml:space="preserve"> Казахстан и его ведомств»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64" w:anchor="sub_id=3" w:history="1">
        <w:r>
          <w:rPr>
            <w:rStyle w:val="a3"/>
          </w:rPr>
          <w:t>приложении 3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«Республиканские государственные предприятия»: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строки, порядковые номера 13, 14, исклю</w:t>
      </w:r>
      <w:r>
        <w:rPr>
          <w:rStyle w:val="s0"/>
        </w:rPr>
        <w:t>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в разделе «Республиканские государственные учреждения»:</w:t>
      </w:r>
    </w:p>
    <w:p w:rsidR="00000000" w:rsidRDefault="00581D89">
      <w:pPr>
        <w:ind w:firstLine="400"/>
        <w:jc w:val="both"/>
      </w:pPr>
      <w:r>
        <w:rPr>
          <w:rStyle w:val="s0"/>
        </w:rPr>
        <w:t>строку, порядковый номер 1,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в </w:t>
      </w:r>
      <w:hyperlink r:id="rId65" w:anchor="sub_id=4" w:history="1">
        <w:r>
          <w:rPr>
            <w:rStyle w:val="a3"/>
          </w:rPr>
          <w:t>приложении 4</w:t>
        </w:r>
      </w:hyperlink>
      <w:r>
        <w:rPr>
          <w:rStyle w:val="s0"/>
        </w:rPr>
        <w:t xml:space="preserve"> к указанному постановлению:</w:t>
      </w:r>
    </w:p>
    <w:p w:rsidR="00000000" w:rsidRDefault="00581D89">
      <w:pPr>
        <w:ind w:firstLine="400"/>
        <w:jc w:val="both"/>
      </w:pPr>
      <w:r>
        <w:rPr>
          <w:rStyle w:val="s0"/>
        </w:rPr>
        <w:t>раздел «Аэрокосмическому комитету</w:t>
      </w:r>
      <w:r>
        <w:rPr>
          <w:rStyle w:val="s0"/>
        </w:rPr>
        <w:t xml:space="preserve"> Министерства по инвестициям и развитию Республики Казахстан» исключить.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10. В </w:t>
      </w:r>
      <w:hyperlink r:id="rId66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сентября 2014 года № 1011 «Вопросы Министерства националь</w:t>
      </w:r>
      <w:r>
        <w:rPr>
          <w:rStyle w:val="s0"/>
        </w:rPr>
        <w:t>ной экономики Республики Казахстан» (САПП Республики Казахстан, 2014 г., № 59-60, ст. 555):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 8) пункта 2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в Положении о Министерстве национальной экономики Республики Казахстан, утвержденном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1) </w:t>
      </w:r>
      <w:hyperlink r:id="rId67" w:anchor="sub_id=100" w:history="1">
        <w:r>
          <w:rPr>
            <w:rStyle w:val="a3"/>
          </w:rPr>
          <w:t>пункта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«1) стратегического планирования, налоговой и бюджетной политики, а также политики в области таможенного дела, государственного и гаран</w:t>
      </w:r>
      <w:r>
        <w:rPr>
          <w:rStyle w:val="s0"/>
        </w:rPr>
        <w:t>тированного государством заимствования и долга, государственно-частного партнерства, государственных инвестиционных проектов, защиты конкуренции и ограничения монополистической деятельности, естественных монополий и регулируемых рынков, международных эконо</w:t>
      </w:r>
      <w:r>
        <w:rPr>
          <w:rStyle w:val="s0"/>
        </w:rPr>
        <w:t>мических и финансовых отношений, в том числе регулирования международной экономической интеграции, регулирования и развития внешнеторговой деятельности, регулирования торговой деятельности, управления государственными активами, в том числе повышения качест</w:t>
      </w:r>
      <w:r>
        <w:rPr>
          <w:rStyle w:val="s0"/>
        </w:rPr>
        <w:t>ва корпоративного управления, развития системы государственного управления, развития государственной политики в сфере оказания государственных услуг, миграции населения;»;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5) </w:t>
      </w:r>
      <w:hyperlink r:id="rId68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подпункты 14), 14-1), 38) </w:t>
      </w:r>
      <w:hyperlink r:id="rId69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подпункты 60), 100), 101),</w:t>
      </w:r>
      <w:r>
        <w:rPr>
          <w:rStyle w:val="s0"/>
        </w:rPr>
        <w:t xml:space="preserve"> 102), 103), 105), 106), 180), 207), 271), 272), 273), 274), 275), 276) и 280) </w:t>
      </w:r>
      <w:hyperlink r:id="rId70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подпункт 281)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«281) совместно с уполномочен</w:t>
      </w:r>
      <w:r>
        <w:rPr>
          <w:rStyle w:val="s0"/>
        </w:rPr>
        <w:t>ным органом в области развития агропромышленного комплекса проведение мониторинга цен на товары и, в случае достижения уровня цен, при котором целесообразно оказание регулирующего воздействия на рынок, по согласованию с уполномоченным органом в области гос</w:t>
      </w:r>
      <w:r>
        <w:rPr>
          <w:rStyle w:val="s0"/>
        </w:rPr>
        <w:t>ударственного резерва вносят в Правительство Республики Казахстан предложения о необходимости выпуска материальных</w:t>
      </w:r>
    </w:p>
    <w:p w:rsidR="00000000" w:rsidRDefault="00581D89">
      <w:pPr>
        <w:ind w:firstLine="400"/>
        <w:jc w:val="both"/>
      </w:pPr>
      <w:r>
        <w:rPr>
          <w:rStyle w:val="s0"/>
        </w:rPr>
        <w:t>ценностей из государственного резерва для оказания регулирующего воздействия на рынок с указанием субъектов торговой деятельности - получател</w:t>
      </w:r>
      <w:r>
        <w:rPr>
          <w:rStyle w:val="s0"/>
        </w:rPr>
        <w:t>ей, объема, цены и размера торговой надбавки выпускаемых материальных ценностей;»;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подпункты 228), 229), 230), 231), 232), 233), 234), 235), 236), 244), 245), 266-34), 266-35) и 266-36) </w:t>
      </w:r>
      <w:hyperlink r:id="rId71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>перечень республиканских государственных предприятий Комитета по государственным материальным резервам Министерства национальной экономики Республики Казахстан исключить.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11. В </w:t>
      </w:r>
      <w:hyperlink r:id="rId72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17 октября 2014 года № 1108 «Об утверждении Правил выпуска материальных ценностей из государственного материального резерва в порядке освежения и разбронирования» (САПП Республики Казах</w:t>
      </w:r>
      <w:r>
        <w:rPr>
          <w:rStyle w:val="s0"/>
        </w:rPr>
        <w:t>стан, 2014 г., № 64, ст. 590):</w:t>
      </w:r>
    </w:p>
    <w:p w:rsidR="00000000" w:rsidRDefault="00581D89">
      <w:pPr>
        <w:ind w:firstLine="400"/>
        <w:jc w:val="both"/>
      </w:pPr>
      <w:r>
        <w:rPr>
          <w:rStyle w:val="s0"/>
        </w:rPr>
        <w:t>в Правилах выпуска материальных ценностей из государственного материального резерва в порядке освежения и разбронирования, утвержденных указанным постановлением:</w:t>
      </w:r>
    </w:p>
    <w:p w:rsidR="00000000" w:rsidRDefault="00581D89">
      <w:pPr>
        <w:ind w:firstLine="400"/>
        <w:jc w:val="both"/>
      </w:pPr>
      <w:hyperlink r:id="rId73" w:anchor="sub_id=100" w:history="1">
        <w:r>
          <w:rPr>
            <w:rStyle w:val="a3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«1. Настоящие Правила выпуска материальных ценностей из государственного материального резерва в порядке освежения и разбронирования (далее - Правила) разработаны в соответствии с Законом Республики </w:t>
      </w:r>
      <w:r>
        <w:rPr>
          <w:rStyle w:val="s0"/>
        </w:rPr>
        <w:t xml:space="preserve">Казахстан от 11 апреля 2014 года «О гражданской защите» и определяют порядок выпуска материальных ценностей из государственного материального резерва в порядке освежения и разбронирования в форме тендера, за исключением случаев их выпуска для принятия мер </w:t>
      </w:r>
      <w:r>
        <w:rPr>
          <w:rStyle w:val="s0"/>
        </w:rPr>
        <w:t>по предупреждению и ликвидации чрезвычайных ситуаций и их последствий, оказания регулирующего воздействия на рынок, помощи беженцам, гуманитарной помощи, передачи на баланс другим государственным органам, а также при выпуске в случаях, определенных пунктом</w:t>
      </w:r>
      <w:r>
        <w:rPr>
          <w:rStyle w:val="s0"/>
        </w:rPr>
        <w:t xml:space="preserve"> 5 статьи 13 Закона Республики Казахстан от 4 декабря 2015 года «О государственных закупках».»;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8) </w:t>
      </w:r>
      <w:hyperlink r:id="rId74" w:anchor="sub_id=200" w:history="1">
        <w:r>
          <w:rPr>
            <w:rStyle w:val="a3"/>
          </w:rPr>
          <w:t>пункта 2</w:t>
        </w:r>
      </w:hyperlink>
      <w:r>
        <w:rPr>
          <w:rStyle w:val="s0"/>
        </w:rPr>
        <w:t>)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«8) организатор тендера - </w:t>
      </w:r>
      <w:r>
        <w:rPr>
          <w:rStyle w:val="s0"/>
        </w:rPr>
        <w:t>ведомство в области государственного материального резерва уполномоченного органа, осуществляющего руководство системой государственного материального резерва;»;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75" w:anchor="sub_id=600" w:history="1">
        <w:r>
          <w:rPr>
            <w:rStyle w:val="a3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«Секретарь тендерной комиссии определяется из числа должностных лиц ведомства организатора тендера, ответственного за организацию и проведение тендеров.»;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4) </w:t>
      </w:r>
      <w:hyperlink r:id="rId76" w:anchor="sub_id=800" w:history="1">
        <w:r>
          <w:rPr>
            <w:rStyle w:val="a3"/>
          </w:rPr>
          <w:t>пункта 8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hyperlink r:id="rId77" w:anchor="sub_id=900" w:history="1">
        <w:r>
          <w:rPr>
            <w:rStyle w:val="a3"/>
          </w:rPr>
          <w:t>пункт 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«9. Организатор тендера не позднее 3 (три) рабочих дней со дня утверждения сообщения</w:t>
      </w:r>
      <w:r>
        <w:rPr>
          <w:rStyle w:val="s0"/>
        </w:rPr>
        <w:t xml:space="preserve"> о проведении тендера, но не менее чем за 7 (семь) календарных дней до окончательной даты представления претендентами заявок на участие в тендере размещает на интернет-ресурсе организатора тендера текст сообщения о проведении тендера.»;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3) </w:t>
      </w:r>
      <w:hyperlink r:id="rId78" w:anchor="sub_id=1200" w:history="1">
        <w:r>
          <w:rPr>
            <w:rStyle w:val="a3"/>
          </w:rPr>
          <w:t>пункта 12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«3) свидетельство о государственной регистрации индивидуального предпринимателя в форме электронного документа, удостоверенного элект</w:t>
      </w:r>
      <w:r>
        <w:rPr>
          <w:rStyle w:val="s0"/>
        </w:rPr>
        <w:t>ронной цифровой подписью должностного лица органа государственных доходов;»;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3) </w:t>
      </w:r>
      <w:hyperlink r:id="rId79" w:anchor="sub_id=1300" w:history="1">
        <w:r>
          <w:rPr>
            <w:rStyle w:val="a3"/>
          </w:rPr>
          <w:t>пункта 13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«В случае, если справка о г</w:t>
      </w:r>
      <w:r>
        <w:rPr>
          <w:rStyle w:val="s0"/>
        </w:rPr>
        <w:t>осударственной регистрации (перерегистрации) юридического лица получена через портал электронного правительства в форме электронного документа, удостоверенного электронной цифровой подписью должностного лица регистрирующего органа, то она принимается нарав</w:t>
      </w:r>
      <w:r>
        <w:rPr>
          <w:rStyle w:val="s0"/>
        </w:rPr>
        <w:t>не с нотариально засвидетельствованной копией справки;»;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абзац второй </w:t>
      </w:r>
      <w:hyperlink r:id="rId80" w:anchor="sub_id=1500" w:history="1">
        <w:r>
          <w:rPr>
            <w:rStyle w:val="a3"/>
          </w:rPr>
          <w:t>пункта 15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«Банковская гарантия действует до регистрации ведомством догово</w:t>
      </w:r>
      <w:r>
        <w:rPr>
          <w:rStyle w:val="s0"/>
        </w:rPr>
        <w:t>ра купли-продажи и истекает полностью и автоматически, если письменное требование не будет получено банком второго уровня в течение 20 (двадцать) рабочих дней со дня завершения срока исполнения договора купли-продажи.»;</w:t>
      </w:r>
    </w:p>
    <w:p w:rsidR="00000000" w:rsidRDefault="00581D89">
      <w:pPr>
        <w:ind w:firstLine="400"/>
        <w:jc w:val="both"/>
      </w:pPr>
      <w:hyperlink r:id="rId81" w:anchor="sub_id=2100" w:history="1">
        <w:r>
          <w:rPr>
            <w:rStyle w:val="a3"/>
          </w:rPr>
          <w:t>пункт 21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«21. Заявка на участие в тендере представляется претендентом организатору тендера в прошитом виде, с пронумерованными листами и послед</w:t>
      </w:r>
      <w:r>
        <w:rPr>
          <w:rStyle w:val="s0"/>
        </w:rPr>
        <w:t>ний лист заверяется его подписью и печатью (для физического лица, если таковая имеется).</w:t>
      </w:r>
    </w:p>
    <w:p w:rsidR="00000000" w:rsidRDefault="00581D89">
      <w:pPr>
        <w:ind w:firstLine="400"/>
        <w:jc w:val="both"/>
      </w:pPr>
      <w:r>
        <w:rPr>
          <w:rStyle w:val="s0"/>
        </w:rPr>
        <w:t>Оригинал документа, подтверждающего обеспечение заявки на участие в тендере, прикладывается отдельно.»;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абзац второй подпункта 3) </w:t>
      </w:r>
      <w:hyperlink r:id="rId82" w:anchor="sub_id=3100" w:history="1">
        <w:r>
          <w:rPr>
            <w:rStyle w:val="a3"/>
          </w:rPr>
          <w:t>пункта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«После получения оплаты за объем материальных ценностей, предназначенных для экспертизы, ведомством выписывается наряд на выпуск материальных ценностей из государственног</w:t>
      </w:r>
      <w:r>
        <w:rPr>
          <w:rStyle w:val="s0"/>
        </w:rPr>
        <w:t>о материального резерва.»;</w:t>
      </w:r>
    </w:p>
    <w:p w:rsidR="00000000" w:rsidRDefault="00581D89">
      <w:pPr>
        <w:ind w:firstLine="400"/>
        <w:jc w:val="both"/>
      </w:pPr>
      <w:hyperlink r:id="rId83" w:anchor="sub_id=3800" w:history="1">
        <w:r>
          <w:rPr>
            <w:rStyle w:val="a3"/>
          </w:rPr>
          <w:t>подпункт 1) пункта 38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«1) несоответствия заявки на участие в тендере пункту 23 настоящих Правил;»;</w:t>
      </w:r>
    </w:p>
    <w:p w:rsidR="00000000" w:rsidRDefault="00581D89">
      <w:pPr>
        <w:ind w:firstLine="400"/>
        <w:jc w:val="both"/>
      </w:pPr>
      <w:hyperlink r:id="rId84" w:anchor="sub_id=4100" w:history="1">
        <w:r>
          <w:rPr>
            <w:rStyle w:val="a3"/>
          </w:rPr>
          <w:t>пункт 41</w:t>
        </w:r>
      </w:hyperlink>
      <w:r>
        <w:rPr>
          <w:rStyle w:val="s0"/>
        </w:rPr>
        <w:t xml:space="preserve"> дополнить абзацем вторым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«При этом пошаговое изменение цены отсечения лота осуществляется на текущем заседании тендерной комиссии.».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12. В </w:t>
      </w:r>
      <w:hyperlink r:id="rId85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24 октября 2014 года № 1135 «Об утверждении Правил подготовки и представления отчетов о наличии и движении материальных ценностей государственного материальног</w:t>
      </w:r>
      <w:r>
        <w:rPr>
          <w:rStyle w:val="s0"/>
        </w:rPr>
        <w:t>о резерва» (САПП Республики Казахстан, 2014 г., № 65, ст. 604):</w:t>
      </w:r>
    </w:p>
    <w:p w:rsidR="00000000" w:rsidRDefault="00581D89">
      <w:pPr>
        <w:ind w:firstLine="400"/>
        <w:jc w:val="both"/>
      </w:pPr>
      <w:r>
        <w:rPr>
          <w:rStyle w:val="s0"/>
        </w:rPr>
        <w:t>в Правилах подготовки и представления отчетов о наличии и движении материальных ценностей государственного материального резерва, утвержденных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 2) </w:t>
      </w:r>
      <w:hyperlink r:id="rId86" w:anchor="sub_id=300" w:history="1">
        <w:r>
          <w:rPr>
            <w:rStyle w:val="a3"/>
          </w:rPr>
          <w:t>пункта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«2) ведомство в области государственного материального резерва уполномоченного органа, осуществляющего руководство системой государственного матер</w:t>
      </w:r>
      <w:r>
        <w:rPr>
          <w:rStyle w:val="s0"/>
        </w:rPr>
        <w:t>иального резерва, (далее - ведомство) - структурное подразделение, осуществляющее реализационные функции в области государственного материального резерва;»;</w:t>
      </w:r>
    </w:p>
    <w:p w:rsidR="00000000" w:rsidRDefault="00581D89">
      <w:pPr>
        <w:ind w:firstLine="400"/>
        <w:jc w:val="both"/>
      </w:pPr>
      <w:hyperlink r:id="rId87" w:anchor="sub_id=1100" w:history="1">
        <w:r>
          <w:rPr>
            <w:rStyle w:val="a3"/>
          </w:rPr>
          <w:t>пункты 11 и 12</w:t>
        </w:r>
      </w:hyperlink>
      <w:r>
        <w:rPr>
          <w:rStyle w:val="s0"/>
        </w:rPr>
        <w:t xml:space="preserve"> из</w:t>
      </w:r>
      <w:r>
        <w:rPr>
          <w:rStyle w:val="s0"/>
        </w:rPr>
        <w:t>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«11. Пункты хранения или подведомственная организация ежемесячно составляют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2 к настоящим Правил</w:t>
      </w:r>
      <w:r>
        <w:rPr>
          <w:rStyle w:val="s0"/>
        </w:rPr>
        <w:t>ам, на основании данных по поставленным и выпущенным материальным ценностям представляют в ведомство не позднее 15 числа месяца, следующего за отчетным периодом, с нарастающим итогом с начала года, с разбивкой по видам материальных ценностей. Отчет подписы</w:t>
      </w:r>
      <w:r>
        <w:rPr>
          <w:rStyle w:val="s0"/>
        </w:rPr>
        <w:t>вается руководителем и главным бухгалтером.</w:t>
      </w:r>
    </w:p>
    <w:p w:rsidR="00000000" w:rsidRDefault="00581D89">
      <w:pPr>
        <w:ind w:firstLine="400"/>
        <w:jc w:val="both"/>
      </w:pPr>
      <w:r>
        <w:rPr>
          <w:rStyle w:val="s0"/>
        </w:rPr>
        <w:t>К отчету прилагается пояснительная записка, в которой указываются информация о состоянии, движении материальных ценностей государственного материального резерва, хранящихся в пунктах хранения или подведомственной</w:t>
      </w:r>
      <w:r>
        <w:rPr>
          <w:rStyle w:val="s0"/>
        </w:rPr>
        <w:t xml:space="preserve"> организации, а также сроки их хранения.</w:t>
      </w:r>
    </w:p>
    <w:p w:rsidR="00000000" w:rsidRDefault="00581D89">
      <w:pPr>
        <w:ind w:firstLine="400"/>
        <w:jc w:val="both"/>
      </w:pPr>
      <w:r>
        <w:rPr>
          <w:rStyle w:val="s0"/>
        </w:rPr>
        <w:t>12. Ведомство на основании представленных отчетов пунктов хранения и подведомственной организации проводит анализ и сверку отчетных данных материальных ценностей государственного материального резерва, составляет св</w:t>
      </w:r>
      <w:r>
        <w:rPr>
          <w:rStyle w:val="s0"/>
        </w:rPr>
        <w:t>одный отчет о наличии и движении материальных ценностей государственного материального резерва, за исключением мобилизационного резерва, по форме согласно приложению 3 к настоящим Правилам, который сопровождается пояснительной запиской с указанием информац</w:t>
      </w:r>
      <w:r>
        <w:rPr>
          <w:rStyle w:val="s0"/>
        </w:rPr>
        <w:t>ии о состоянии и движении материальных ценностей государственного материального резерва, хранящихся в пунктах хранения и подведомственной организации, а также сроках их хранения. Сводный отчет представляется ведомством в уполномоченный орган в области госу</w:t>
      </w:r>
      <w:r>
        <w:rPr>
          <w:rStyle w:val="s0"/>
        </w:rPr>
        <w:t>дарственного имущества Республики Казахстан в срок не позднее 20 февраля года, следующего за отчетным периодом.»;</w:t>
      </w:r>
    </w:p>
    <w:p w:rsidR="00000000" w:rsidRDefault="00581D89">
      <w:pPr>
        <w:ind w:firstLine="400"/>
        <w:jc w:val="both"/>
      </w:pPr>
      <w:hyperlink r:id="rId88" w:anchor="sub_id=1400" w:history="1">
        <w:r>
          <w:rPr>
            <w:rStyle w:val="a3"/>
          </w:rPr>
          <w:t>пункты 14,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«14. На ос</w:t>
      </w:r>
      <w:r>
        <w:rPr>
          <w:rStyle w:val="s0"/>
        </w:rPr>
        <w:t xml:space="preserve">новании инвентаризационной описи пункты хранения ежегодно составляют в 3 (три)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</w:t>
      </w:r>
      <w:r>
        <w:rPr>
          <w:rStyle w:val="s0"/>
        </w:rPr>
        <w:t>экземпляр остается в пункте хранения, второй экземпляр представляется в государственный орган, третий экземпляр представляется в ведомство не позднее 10 января.</w:t>
      </w:r>
    </w:p>
    <w:p w:rsidR="00000000" w:rsidRDefault="00581D89">
      <w:pPr>
        <w:ind w:firstLine="400"/>
        <w:jc w:val="both"/>
      </w:pPr>
      <w:r>
        <w:rPr>
          <w:rStyle w:val="s0"/>
        </w:rPr>
        <w:t>На основании инвентаризационной описи подведомственная организация ежегодно составляют в 2 (два</w:t>
      </w:r>
      <w:r>
        <w:rPr>
          <w:rStyle w:val="s0"/>
        </w:rPr>
        <w:t>) экземплярах отчет о наличии и движении материальных ценностей мобилизационного резерва по состоянию на 1 января по форме согласно приложению 4 к настоящим Правилам, из них один экземпляр остается в подведомственной организации, второй экземпляр представл</w:t>
      </w:r>
      <w:r>
        <w:rPr>
          <w:rStyle w:val="s0"/>
        </w:rPr>
        <w:t>яется в ведомство не позднее 10 января.</w:t>
      </w:r>
    </w:p>
    <w:p w:rsidR="00000000" w:rsidRDefault="00581D89">
      <w:pPr>
        <w:ind w:firstLine="400"/>
        <w:jc w:val="both"/>
      </w:pPr>
      <w:r>
        <w:rPr>
          <w:rStyle w:val="s0"/>
        </w:rPr>
        <w:t>К отчету прилагается пояснительная записка с указанием информации о состоянии и движении материальных ценностей мобилизационного резерва, хранящихся в пунктах хранения или подведомственной организации. Отчет подписыв</w:t>
      </w:r>
      <w:r>
        <w:rPr>
          <w:rStyle w:val="s0"/>
        </w:rPr>
        <w:t>ается руководителем, главным бухгалтером и лицом, ответственным за сохранность материальных ценностей мобилизационного резерва.</w:t>
      </w:r>
    </w:p>
    <w:p w:rsidR="00000000" w:rsidRDefault="00581D89">
      <w:pPr>
        <w:ind w:firstLine="400"/>
        <w:jc w:val="both"/>
      </w:pPr>
      <w:r>
        <w:rPr>
          <w:rStyle w:val="s0"/>
        </w:rPr>
        <w:t>15. Ведомство на основании представленных отчетов пунктов хранения и подведомственной организации проводит анализ и сверку отчет</w:t>
      </w:r>
      <w:r>
        <w:rPr>
          <w:rStyle w:val="s0"/>
        </w:rPr>
        <w:t>ных данных материальных ценностей мобилизационного резерва, составляет сводный отчет о наличии и движении материальных ценностей мобилизационного резерва по форме согласно приложению 4 к настоящим Правилам, который сопровождается сводными таблицами со свед</w:t>
      </w:r>
      <w:r>
        <w:rPr>
          <w:rStyle w:val="s0"/>
        </w:rPr>
        <w:t>ениями о наличии и движении материальных ценностей мобилизационного резерва в денежном выражении и об отчетности пунктов хранения и подведомственной организации. К сводному отчету прилагается пояснительная записка, отражающая состояние мобилизационного рез</w:t>
      </w:r>
      <w:r>
        <w:rPr>
          <w:rStyle w:val="s0"/>
        </w:rPr>
        <w:t>ерва в целом и по отдельным отраслям, текущие проблемы и предложения по совершенствованию работы в сфере мобилизационного резерва.</w:t>
      </w:r>
    </w:p>
    <w:p w:rsidR="00000000" w:rsidRDefault="00581D89">
      <w:pPr>
        <w:ind w:firstLine="400"/>
        <w:jc w:val="both"/>
      </w:pPr>
      <w:r>
        <w:rPr>
          <w:rStyle w:val="s0"/>
        </w:rPr>
        <w:t>16. Сводный отчет в срок не позднее 20 февраля представляется ведомством в уполномоченный орган в области государственного им</w:t>
      </w:r>
      <w:r>
        <w:rPr>
          <w:rStyle w:val="s0"/>
        </w:rPr>
        <w:t>ущества Республики Казахстан.».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13. В </w:t>
      </w:r>
      <w:hyperlink r:id="rId89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4 марта 2015 года № 108 «Об утверждении Правил учета материальных ценностей государственного материал</w:t>
      </w:r>
      <w:r>
        <w:rPr>
          <w:rStyle w:val="s0"/>
        </w:rPr>
        <w:t>ьного резерва» (САПП Республики Казахстан, 2015 г., № 12, ст. 60):</w:t>
      </w:r>
    </w:p>
    <w:p w:rsidR="00000000" w:rsidRDefault="00581D89">
      <w:pPr>
        <w:ind w:firstLine="400"/>
        <w:jc w:val="both"/>
      </w:pPr>
      <w:r>
        <w:rPr>
          <w:rStyle w:val="s0"/>
        </w:rPr>
        <w:t>в Правилах учета материальных ценностей государственного материального резерва, утвержденных указанным постановлением:</w:t>
      </w:r>
    </w:p>
    <w:p w:rsidR="00000000" w:rsidRDefault="00581D89">
      <w:pPr>
        <w:ind w:firstLine="400"/>
        <w:jc w:val="both"/>
      </w:pPr>
      <w:hyperlink r:id="rId90" w:anchor="sub_id=200" w:history="1">
        <w:r>
          <w:rPr>
            <w:rStyle w:val="a3"/>
          </w:rPr>
          <w:t>пункт 2</w:t>
        </w:r>
      </w:hyperlink>
      <w:r>
        <w:rPr>
          <w:rStyle w:val="s0"/>
        </w:rPr>
        <w:t xml:space="preserve"> дополнить подпунктом 5-1) следующего содержания:</w:t>
      </w:r>
    </w:p>
    <w:p w:rsidR="00000000" w:rsidRDefault="00581D89">
      <w:pPr>
        <w:ind w:firstLine="400"/>
        <w:jc w:val="both"/>
      </w:pPr>
      <w:r>
        <w:rPr>
          <w:rStyle w:val="s0"/>
        </w:rPr>
        <w:t>«5-1) ведомство уполномоченного органа в области государственного резерва (далее - ведомство) - структурное подразделение уполномоченного органа, осуществляющее реализационные и контрольны</w:t>
      </w:r>
      <w:r>
        <w:rPr>
          <w:rStyle w:val="s0"/>
        </w:rPr>
        <w:t>е функции в области государственного резерва;»;</w:t>
      </w:r>
    </w:p>
    <w:p w:rsidR="00000000" w:rsidRDefault="00581D89">
      <w:pPr>
        <w:ind w:firstLine="400"/>
        <w:jc w:val="both"/>
      </w:pPr>
      <w:hyperlink r:id="rId91" w:anchor="sub_id=1" w:history="1">
        <w:r>
          <w:rPr>
            <w:rStyle w:val="a3"/>
          </w:rPr>
          <w:t>приложения 1, 2</w:t>
        </w:r>
      </w:hyperlink>
      <w:r>
        <w:rPr>
          <w:rStyle w:val="s0"/>
        </w:rPr>
        <w:t xml:space="preserve"> и </w:t>
      </w:r>
      <w:hyperlink r:id="rId92" w:anchor="sub_id=7" w:history="1">
        <w:r>
          <w:rPr>
            <w:rStyle w:val="a3"/>
          </w:rPr>
          <w:t>7</w:t>
        </w:r>
      </w:hyperlink>
      <w:r>
        <w:rPr>
          <w:rStyle w:val="s0"/>
        </w:rPr>
        <w:t xml:space="preserve"> к указанным Правилам изложить </w:t>
      </w:r>
      <w:r>
        <w:rPr>
          <w:rStyle w:val="s0"/>
        </w:rPr>
        <w:t xml:space="preserve">в новой редакции согласно </w:t>
      </w:r>
      <w:hyperlink w:anchor="sub53" w:history="1">
        <w:r>
          <w:rPr>
            <w:rStyle w:val="a3"/>
          </w:rPr>
          <w:t>приложениям 3, 4 и 5</w:t>
        </w:r>
      </w:hyperlink>
      <w:r>
        <w:rPr>
          <w:rStyle w:val="s0"/>
        </w:rPr>
        <w:t xml:space="preserve"> к настоящим изменениям и дополнениям.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14. В </w:t>
      </w:r>
      <w:hyperlink r:id="rId93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17 июня 2015 года № 437 «Об определении лицензиара по осуществлению лицензирования деятельности в сфере использования космического пространства и уполномоченного органа на выдачу разрешения второй категории «Свидетельс</w:t>
      </w:r>
      <w:r>
        <w:rPr>
          <w:rStyle w:val="s0"/>
        </w:rPr>
        <w:t>тво о государственной регистрации космических объектов и прав на них» (САПП Республики Казахстан, 2015 г., № 33, ст. 228):</w:t>
      </w:r>
    </w:p>
    <w:p w:rsidR="00000000" w:rsidRDefault="00581D89">
      <w:pPr>
        <w:ind w:firstLine="400"/>
        <w:jc w:val="both"/>
      </w:pPr>
      <w:r>
        <w:rPr>
          <w:rStyle w:val="s0"/>
        </w:rPr>
        <w:t>в пункте 1 подпункты 1) и 2) изложить в следующей редакции:</w:t>
      </w:r>
    </w:p>
    <w:p w:rsidR="00000000" w:rsidRDefault="00581D89">
      <w:pPr>
        <w:ind w:firstLine="400"/>
        <w:jc w:val="both"/>
      </w:pPr>
      <w:r>
        <w:rPr>
          <w:rStyle w:val="s0"/>
        </w:rPr>
        <w:t>«1) Аэрокосмический комитет Министерства оборонной и аэрокосмической пром</w:t>
      </w:r>
      <w:r>
        <w:rPr>
          <w:rStyle w:val="s0"/>
        </w:rPr>
        <w:t>ышленности Республики Казахстан лицензиаром по осуществлению лицензирования деятельности в сфере использования космического пространства;</w:t>
      </w:r>
    </w:p>
    <w:p w:rsidR="00000000" w:rsidRDefault="00581D89">
      <w:pPr>
        <w:ind w:firstLine="400"/>
        <w:jc w:val="both"/>
      </w:pPr>
      <w:r>
        <w:rPr>
          <w:rStyle w:val="s0"/>
        </w:rPr>
        <w:t>2) Аэрокосмический комитет Министерства оборонной и аэрокосмической промышленности Республики Казахстан уполномоченным</w:t>
      </w:r>
      <w:r>
        <w:rPr>
          <w:rStyle w:val="s0"/>
        </w:rPr>
        <w:t xml:space="preserve"> органом на выдачу разрешения второй категории «Свидетельство о государственной регистрации космических объектов и прав на них».».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15. В </w:t>
      </w:r>
      <w:hyperlink r:id="rId94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28</w:t>
      </w:r>
      <w:r>
        <w:rPr>
          <w:rStyle w:val="s0"/>
        </w:rPr>
        <w:t xml:space="preserve"> декабря 2015 года № 1083 «О некоторых вопросах выдачи разрешительных документов в сфере экспортного контроля» (САПП Республики Казахстан, 2015 г., № 72-73-74, ст. 542):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строку 9 в </w:t>
      </w:r>
      <w:hyperlink r:id="rId95" w:anchor="sub_id=1" w:history="1">
        <w:r>
          <w:rPr>
            <w:rStyle w:val="a3"/>
          </w:rPr>
          <w:t>приложении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81D89"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7"/>
        <w:gridCol w:w="4738"/>
        <w:gridCol w:w="222"/>
        <w:gridCol w:w="222"/>
        <w:gridCol w:w="3872"/>
      </w:tblGrid>
      <w:tr w:rsidR="00000000">
        <w:tc>
          <w:tcPr>
            <w:tcW w:w="27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9.</w:t>
            </w:r>
          </w:p>
        </w:tc>
        <w:tc>
          <w:tcPr>
            <w:tcW w:w="24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Продукция, подлежащая экспортному контролю в соответствии с постановлением Правительства Республики Казахстан от 5 февраля 2008 года № 104 «Об утверждении номенклатуры (списка) продукции, подлежащей экспортному контролю»: продукция по категории 1- «Материа</w:t>
            </w:r>
            <w:r>
              <w:t>лы, химикаты, «микроорганизмы» и «токсины»; продукция по категории 9 - «двигательные установки, космические аппараты и сопутствующее оборудование»; продукция по Военному списку</w:t>
            </w: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2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По категории 1:</w:t>
            </w:r>
          </w:p>
          <w:p w:rsidR="00000000" w:rsidRDefault="00581D89">
            <w:r>
              <w:t>Министерство образования и науки Республики Казахстан, Ко</w:t>
            </w:r>
            <w:r>
              <w:t>митет по защите прав потребителей, Министерство национальной экономики Республики Казахстан, Министерство сельского хозяйства Республики Казахстан;</w:t>
            </w:r>
          </w:p>
          <w:p w:rsidR="00000000" w:rsidRDefault="00581D89">
            <w:r>
              <w:t>По категории 9:</w:t>
            </w:r>
          </w:p>
          <w:p w:rsidR="00000000" w:rsidRDefault="00581D89">
            <w:r>
              <w:t>Аэрокосмический комитет Министерства оборонной и аэрокосмической промышленности Республики Казахстан;</w:t>
            </w:r>
          </w:p>
          <w:p w:rsidR="00000000" w:rsidRDefault="00581D89">
            <w:r>
              <w:t>по Военному списку:</w:t>
            </w:r>
          </w:p>
          <w:p w:rsidR="00000000" w:rsidRDefault="00581D89">
            <w:r>
              <w:t>Министерство обороны Республики Казахстан</w:t>
            </w:r>
          </w:p>
        </w:tc>
      </w:tr>
    </w:tbl>
    <w:p w:rsidR="00000000" w:rsidRDefault="00581D89">
      <w:pPr>
        <w:jc w:val="right"/>
      </w:pPr>
      <w:r>
        <w:t>»;</w:t>
      </w:r>
    </w:p>
    <w:p w:rsidR="00000000" w:rsidRDefault="00581D89">
      <w:pPr>
        <w:ind w:firstLine="400"/>
        <w:jc w:val="both"/>
      </w:pPr>
      <w:r>
        <w:t xml:space="preserve">строку 5 в </w:t>
      </w:r>
      <w:hyperlink r:id="rId96" w:anchor="sub_id=2" w:history="1">
        <w:r>
          <w:rPr>
            <w:rStyle w:val="a3"/>
          </w:rPr>
          <w:t>приложении 2</w:t>
        </w:r>
      </w:hyperlink>
      <w:r>
        <w:t xml:space="preserve"> изложить в следующей редакции:</w:t>
      </w:r>
    </w:p>
    <w:p w:rsidR="00000000" w:rsidRDefault="00581D89">
      <w: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5"/>
        <w:gridCol w:w="5463"/>
        <w:gridCol w:w="3593"/>
      </w:tblGrid>
      <w:tr w:rsidR="00000000">
        <w:tc>
          <w:tcPr>
            <w:tcW w:w="9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5.</w:t>
            </w:r>
          </w:p>
        </w:tc>
        <w:tc>
          <w:tcPr>
            <w:tcW w:w="96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Ракетная техника, двигатели, их компоненты, оборудование, материалы и технологии, применяющиеся при создании ракетной техники, списки, перечни которых устанавливаются международными режимами экспортног</w:t>
            </w:r>
            <w:r>
              <w:t>о контроля</w:t>
            </w:r>
          </w:p>
        </w:tc>
        <w:tc>
          <w:tcPr>
            <w:tcW w:w="63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Аэрокосмический комитет Министерства оборонной и аэрокосмической промышленности Республики Казахстан</w:t>
            </w:r>
          </w:p>
          <w:p w:rsidR="00000000" w:rsidRDefault="00581D89">
            <w:r>
              <w:t>Комитет транспорта Министерства по инвестициям и развитию Республики Казахстан</w:t>
            </w:r>
          </w:p>
        </w:tc>
      </w:tr>
    </w:tbl>
    <w:p w:rsidR="00000000" w:rsidRDefault="00581D89">
      <w:pPr>
        <w:jc w:val="right"/>
      </w:pPr>
      <w:r>
        <w:t>».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16. В </w:t>
      </w:r>
      <w:hyperlink r:id="rId97" w:history="1">
        <w:r>
          <w:rPr>
            <w:rStyle w:val="a3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16 июня 2016 года № 353 «Некоторые вопросы Министерства информации и коммуникаций Республики Казахстан» (САПП Республики Казахстан, 2016 г., № 36, ст. 209.):</w:t>
      </w:r>
    </w:p>
    <w:p w:rsidR="00000000" w:rsidRDefault="00581D89">
      <w:pPr>
        <w:ind w:firstLine="400"/>
        <w:jc w:val="both"/>
      </w:pPr>
      <w:r>
        <w:rPr>
          <w:rStyle w:val="s0"/>
        </w:rPr>
        <w:t>в Положении о Министерстве информац</w:t>
      </w:r>
      <w:r>
        <w:rPr>
          <w:rStyle w:val="s0"/>
        </w:rPr>
        <w:t>ии и коммуникаций Республики Казахстан, утвержденном указанным постановлением: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подпункты 113), 123), 130), 135) </w:t>
      </w:r>
      <w:hyperlink r:id="rId98" w:anchor="sub_id=1600" w:history="1">
        <w:r>
          <w:rPr>
            <w:rStyle w:val="a3"/>
          </w:rPr>
          <w:t>пункта 16</w:t>
        </w:r>
      </w:hyperlink>
      <w:r>
        <w:rPr>
          <w:rStyle w:val="s0"/>
        </w:rPr>
        <w:t xml:space="preserve"> исключить;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подпункты 75), 77), 78), 81), 83), 86) </w:t>
      </w:r>
      <w:hyperlink r:id="rId99" w:anchor="sub_id=1700" w:history="1">
        <w:r>
          <w:rPr>
            <w:rStyle w:val="a3"/>
          </w:rPr>
          <w:t>пункта 17</w:t>
        </w:r>
      </w:hyperlink>
      <w:r>
        <w:rPr>
          <w:rStyle w:val="s0"/>
        </w:rPr>
        <w:t xml:space="preserve"> исключить.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 </w:t>
      </w:r>
    </w:p>
    <w:p w:rsidR="00000000" w:rsidRDefault="00581D89">
      <w:pPr>
        <w:jc w:val="center"/>
      </w:pPr>
      <w:r>
        <w:rPr>
          <w:rStyle w:val="s1"/>
        </w:rPr>
        <w:t xml:space="preserve">Перечень переименовываемых </w:t>
      </w:r>
      <w:r>
        <w:rPr>
          <w:rStyle w:val="s1"/>
        </w:rPr>
        <w:t>республиканских юридических лиц, для которых Министерство оборонной и аэрокосмической промышленности Республики Казахстан и его ведомства определены уполномоченным органом по руководству соответствующей отраслью (сферой) государственного управления Республ</w:t>
      </w:r>
      <w:r>
        <w:rPr>
          <w:rStyle w:val="s1"/>
        </w:rPr>
        <w:t>иканские государственные предприятия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1. Республиканское государственное предприятие на праве хозяйственного ведения «Қазарнаулыэкспорт (Казспецэкспорт)» Министерства обороны Республики Казахстан» в республиканское государственное предприятие на праве хоз</w:t>
      </w:r>
      <w:r>
        <w:rPr>
          <w:rStyle w:val="s0"/>
        </w:rPr>
        <w:t>яйственного ведения «Қазарнаулыэкспорт (Казспецэкспорт)» Министерства оборонной и аэрокосмической промышленности Республики Казахстан».</w:t>
      </w:r>
    </w:p>
    <w:p w:rsidR="00000000" w:rsidRDefault="00581D89">
      <w:pPr>
        <w:ind w:firstLine="400"/>
        <w:jc w:val="both"/>
      </w:pPr>
      <w:r>
        <w:rPr>
          <w:rStyle w:val="s0"/>
        </w:rPr>
        <w:t>2. Республиканское государственное предприятие на праве хозяйственного ведения «Инфракос» Аэрокосмического комитета Мини</w:t>
      </w:r>
      <w:r>
        <w:rPr>
          <w:rStyle w:val="s0"/>
        </w:rPr>
        <w:t>стерства по инвестициям и развитию Республики Казахстан» в республиканское государственное предприятие на праве хозяйственного ведения «Инфракос» Аэрокосмического комитета Министерства оборонной и аэрокосмической промышленности Республики Казахстан».</w:t>
      </w:r>
    </w:p>
    <w:p w:rsidR="00000000" w:rsidRDefault="00581D89">
      <w:pPr>
        <w:ind w:firstLine="400"/>
        <w:jc w:val="both"/>
      </w:pPr>
      <w:r>
        <w:rPr>
          <w:rStyle w:val="s0"/>
        </w:rPr>
        <w:t>3. Ре</w:t>
      </w:r>
      <w:r>
        <w:rPr>
          <w:rStyle w:val="s0"/>
        </w:rPr>
        <w:t xml:space="preserve">спубликанское государственное предприятие на праве хозяйственного ведения «Научно-исследовательский центр «Ғарыш-Экология» Аэрокосмического комитета Министерства по инвестициям и развитию Республики Казахстан» в республиканское государственное предприятие </w:t>
      </w:r>
      <w:r>
        <w:rPr>
          <w:rStyle w:val="s0"/>
        </w:rPr>
        <w:t>на праве хозяйственного ведения «Научно-исследовательский центр «Ғарыш-Экология» Аэрокосмического комитета Министерства оборонной и аэрокосмической промышленности Республики Казахстан».</w:t>
      </w:r>
    </w:p>
    <w:p w:rsidR="00000000" w:rsidRDefault="00581D89">
      <w:pPr>
        <w:ind w:firstLine="400"/>
        <w:jc w:val="both"/>
      </w:pPr>
      <w:r>
        <w:rPr>
          <w:rStyle w:val="s0"/>
        </w:rPr>
        <w:t>4. Республиканское государственное предприятие на праве хозяйственного</w:t>
      </w:r>
      <w:r>
        <w:rPr>
          <w:rStyle w:val="s0"/>
        </w:rPr>
        <w:t xml:space="preserve"> ведения «Резерв» Комитета по государственным материальным резервам Министерства национальной экономики Республики Казахстан» в республиканское государственное предприятие на праве хозяйственного ведения «Резерв» Комитета по государственным материальным ре</w:t>
      </w:r>
      <w:r>
        <w:rPr>
          <w:rStyle w:val="s0"/>
        </w:rPr>
        <w:t>зервам Министерства оборонной и аэрокосмической промышленности Республики Казахстан».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Республиканское государственное учреждение</w:t>
      </w:r>
    </w:p>
    <w:p w:rsidR="00000000" w:rsidRDefault="00581D89">
      <w:pPr>
        <w:ind w:firstLine="400"/>
        <w:jc w:val="both"/>
      </w:pPr>
      <w:r>
        <w:rPr>
          <w:rStyle w:val="s0"/>
        </w:rPr>
        <w:t>Республиканское государственное учреждение «Научно-исследовательский институт микрографии» Комитета индустриального развития и промышленной безопасности Министерства по инвестициям и развитию Республики Казахстан» в республиканское государственное учрежден</w:t>
      </w:r>
      <w:r>
        <w:rPr>
          <w:rStyle w:val="s0"/>
        </w:rPr>
        <w:t>ие «Научно-исследовательский институт микрографии» Министерства оборонной и аэрокосмической промышленности Республики Казахстан».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от 15 ноября 2016 года № 704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spacing w:after="240"/>
        <w:jc w:val="center"/>
      </w:pPr>
      <w:r>
        <w:rPr>
          <w:rStyle w:val="s1"/>
        </w:rPr>
        <w:t>Перечень юридических лиц, права владения и пользования государственными пакетами акций (долями участия) которых передаются Министерству оборонной и аэрокосмической промышленности Республики Казахстан и его ведомствам</w:t>
      </w:r>
    </w:p>
    <w:p w:rsidR="00000000" w:rsidRDefault="00581D89">
      <w:pPr>
        <w:jc w:val="center"/>
      </w:pPr>
      <w:r>
        <w:rPr>
          <w:rStyle w:val="s1"/>
        </w:rPr>
        <w:t>Министерству оборонной и аэрокосмическо</w:t>
      </w:r>
      <w:r>
        <w:rPr>
          <w:rStyle w:val="s1"/>
        </w:rPr>
        <w:t>й промышленности 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581D89">
      <w:pPr>
        <w:ind w:firstLine="400"/>
        <w:jc w:val="both"/>
      </w:pPr>
      <w:r>
        <w:rPr>
          <w:rStyle w:val="s0"/>
        </w:rPr>
        <w:t>1) акционерное общество «Казтехнологии»;</w:t>
      </w:r>
    </w:p>
    <w:p w:rsidR="00000000" w:rsidRDefault="00581D89">
      <w:pPr>
        <w:ind w:firstLine="400"/>
        <w:jc w:val="both"/>
      </w:pPr>
      <w:r>
        <w:rPr>
          <w:rStyle w:val="s0"/>
        </w:rPr>
        <w:t>2) акционерное общество «Центр военно-стратегических исследований».</w:t>
      </w:r>
    </w:p>
    <w:p w:rsidR="00000000" w:rsidRDefault="00581D89">
      <w:pPr>
        <w:ind w:firstLine="400"/>
        <w:jc w:val="both"/>
      </w:pPr>
      <w:r>
        <w:rPr>
          <w:rStyle w:val="s0"/>
        </w:rPr>
        <w:t>Аэрокосмическому комитету Министерства оборонной и аэрокосмической промышленности 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Акционерные общества</w:t>
      </w:r>
    </w:p>
    <w:p w:rsidR="00000000" w:rsidRDefault="00581D89">
      <w:pPr>
        <w:ind w:firstLine="400"/>
        <w:jc w:val="both"/>
      </w:pPr>
      <w:r>
        <w:rPr>
          <w:rStyle w:val="s0"/>
        </w:rPr>
        <w:t>1) акционерное общество «Совместное Казахстанско-Российское предприятие «Байтерек»;</w:t>
      </w:r>
    </w:p>
    <w:p w:rsidR="00000000" w:rsidRDefault="00581D89">
      <w:pPr>
        <w:ind w:firstLine="400"/>
        <w:jc w:val="both"/>
      </w:pPr>
      <w:r>
        <w:rPr>
          <w:rStyle w:val="s0"/>
        </w:rPr>
        <w:t>2) акционерное общество «Республиканский центр к</w:t>
      </w:r>
      <w:r>
        <w:rPr>
          <w:rStyle w:val="s0"/>
        </w:rPr>
        <w:t>осмической связи»;</w:t>
      </w:r>
    </w:p>
    <w:p w:rsidR="00000000" w:rsidRDefault="00581D89">
      <w:pPr>
        <w:ind w:firstLine="400"/>
        <w:jc w:val="both"/>
      </w:pPr>
      <w:r>
        <w:rPr>
          <w:rStyle w:val="s0"/>
        </w:rPr>
        <w:t>3) акционерное общество «Национальная компания «Қазақстан Ғарыш Сапары»;</w:t>
      </w:r>
    </w:p>
    <w:p w:rsidR="00000000" w:rsidRDefault="00581D89">
      <w:pPr>
        <w:ind w:firstLine="400"/>
        <w:jc w:val="both"/>
      </w:pPr>
      <w:r>
        <w:rPr>
          <w:rStyle w:val="s0"/>
        </w:rPr>
        <w:t>4) акционерное общество «Национальный центр космических исследований и технологий».</w:t>
      </w:r>
    </w:p>
    <w:p w:rsidR="00000000" w:rsidRDefault="00581D89">
      <w:pPr>
        <w:ind w:firstLine="400"/>
        <w:jc w:val="both"/>
      </w:pPr>
      <w:r>
        <w:rPr>
          <w:rStyle w:val="s0"/>
        </w:rPr>
        <w:t>Товарищество с ограниченной ответственностью</w:t>
      </w:r>
    </w:p>
    <w:p w:rsidR="00000000" w:rsidRDefault="00581D89">
      <w:pPr>
        <w:ind w:firstLine="400"/>
        <w:jc w:val="both"/>
      </w:pPr>
      <w:r>
        <w:rPr>
          <w:rStyle w:val="s0"/>
        </w:rPr>
        <w:t>товарищество с ограниченной ответст</w:t>
      </w:r>
      <w:r>
        <w:rPr>
          <w:rStyle w:val="s0"/>
        </w:rPr>
        <w:t>венностью «Ғалам».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581D89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581D89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581D89">
      <w:pPr>
        <w:ind w:firstLine="400"/>
        <w:jc w:val="right"/>
      </w:pPr>
      <w:r>
        <w:rPr>
          <w:rStyle w:val="s0"/>
        </w:rPr>
        <w:t>к Правилам оперирования материальными</w:t>
      </w:r>
    </w:p>
    <w:p w:rsidR="00000000" w:rsidRDefault="00581D89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581D89">
      <w:pPr>
        <w:ind w:firstLine="400"/>
        <w:jc w:val="right"/>
      </w:pPr>
      <w:r>
        <w:rPr>
          <w:rStyle w:val="s0"/>
        </w:rPr>
        <w:t>резерва</w:t>
      </w:r>
    </w:p>
    <w:p w:rsidR="00000000" w:rsidRDefault="00581D89">
      <w:r>
        <w:rPr>
          <w:rStyle w:val="s0"/>
        </w:rPr>
        <w:t>_________________________________</w:t>
      </w:r>
    </w:p>
    <w:p w:rsidR="00000000" w:rsidRDefault="00581D89">
      <w:r>
        <w:rPr>
          <w:rStyle w:val="s0"/>
        </w:rPr>
        <w:t>(гриф секретности)</w:t>
      </w:r>
    </w:p>
    <w:p w:rsidR="00000000" w:rsidRDefault="00581D89">
      <w:r>
        <w:rPr>
          <w:rStyle w:val="s0"/>
        </w:rPr>
        <w:t>М.П. Утверждаю Экз. №___</w:t>
      </w:r>
    </w:p>
    <w:p w:rsidR="00000000" w:rsidRDefault="00581D89">
      <w:r>
        <w:rPr>
          <w:rStyle w:val="s0"/>
        </w:rPr>
        <w:t>………………………………………….</w:t>
      </w:r>
    </w:p>
    <w:p w:rsidR="00000000" w:rsidRDefault="00581D89">
      <w:r>
        <w:rPr>
          <w:rStyle w:val="s0"/>
        </w:rPr>
        <w:t>Руководитель пункта хранения</w:t>
      </w:r>
    </w:p>
    <w:p w:rsidR="00000000" w:rsidRDefault="00581D89">
      <w:r>
        <w:rPr>
          <w:rStyle w:val="s0"/>
        </w:rPr>
        <w:t>_______________________________</w:t>
      </w:r>
    </w:p>
    <w:p w:rsidR="00000000" w:rsidRDefault="00581D89">
      <w:r>
        <w:rPr>
          <w:rStyle w:val="s0"/>
        </w:rPr>
        <w:t>(должность, подпись)</w:t>
      </w:r>
    </w:p>
    <w:p w:rsidR="00000000" w:rsidRDefault="00581D89">
      <w:r>
        <w:rPr>
          <w:rStyle w:val="s0"/>
        </w:rPr>
        <w:t>«___»____________ 20___год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br/>
      </w:r>
      <w:r>
        <w:rPr>
          <w:rStyle w:val="s1"/>
        </w:rPr>
        <w:t>Сведения по материальным ценностям, подлежащим накоплению и освежению на _____ годы</w:t>
      </w:r>
    </w:p>
    <w:p w:rsidR="00000000" w:rsidRDefault="00581D89"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1715"/>
        <w:gridCol w:w="1292"/>
        <w:gridCol w:w="1410"/>
        <w:gridCol w:w="1128"/>
        <w:gridCol w:w="1336"/>
        <w:gridCol w:w="1373"/>
        <w:gridCol w:w="853"/>
        <w:gridCol w:w="1302"/>
        <w:gridCol w:w="1410"/>
        <w:gridCol w:w="1373"/>
        <w:gridCol w:w="853"/>
        <w:gridCol w:w="1487"/>
        <w:gridCol w:w="70"/>
      </w:tblGrid>
      <w:tr w:rsidR="00000000">
        <w:tc>
          <w:tcPr>
            <w:tcW w:w="167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№ п/п</w:t>
            </w:r>
          </w:p>
        </w:tc>
        <w:tc>
          <w:tcPr>
            <w:tcW w:w="53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Единица</w:t>
            </w:r>
          </w:p>
          <w:p w:rsidR="00000000" w:rsidRDefault="00581D89">
            <w:pPr>
              <w:jc w:val="center"/>
            </w:pPr>
            <w:r>
              <w:t>измерения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Объем накопления</w:t>
            </w:r>
          </w:p>
        </w:tc>
        <w:tc>
          <w:tcPr>
            <w:tcW w:w="35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Год закладки</w:t>
            </w:r>
          </w:p>
        </w:tc>
        <w:tc>
          <w:tcPr>
            <w:tcW w:w="416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Накоплено</w:t>
            </w:r>
          </w:p>
        </w:tc>
        <w:tc>
          <w:tcPr>
            <w:tcW w:w="693" w:type="pct"/>
            <w:gridSpan w:val="2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Подлежит освежению</w:t>
            </w:r>
          </w:p>
        </w:tc>
        <w:tc>
          <w:tcPr>
            <w:tcW w:w="40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Когда истек или истекает срок освежения</w:t>
            </w:r>
          </w:p>
        </w:tc>
        <w:tc>
          <w:tcPr>
            <w:tcW w:w="439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Недостает до объема накопления</w:t>
            </w:r>
          </w:p>
        </w:tc>
        <w:tc>
          <w:tcPr>
            <w:tcW w:w="6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Подлежит закладке</w:t>
            </w:r>
          </w:p>
        </w:tc>
        <w:tc>
          <w:tcPr>
            <w:tcW w:w="46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Примечание</w:t>
            </w:r>
          </w:p>
        </w:tc>
        <w:tc>
          <w:tcPr>
            <w:tcW w:w="6" w:type="dxa"/>
            <w:vAlign w:val="center"/>
            <w:hideMark/>
          </w:tcPr>
          <w:p w:rsidR="00000000" w:rsidRDefault="00581D89">
            <w:r>
              <w:t> </w:t>
            </w:r>
          </w:p>
        </w:tc>
      </w:tr>
      <w:tr w:rsidR="00000000">
        <w:trPr>
          <w:trHeight w:val="276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gridSpan w:val="2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428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6" w:type="dxa"/>
            <w:vAlign w:val="center"/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количество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сумма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6" w:type="dxa"/>
            <w:vAlign w:val="center"/>
            <w:hideMark/>
          </w:tcPr>
          <w:p w:rsidR="00000000" w:rsidRDefault="00581D89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</w:t>
            </w: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2</w:t>
            </w: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3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4</w:t>
            </w: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5</w:t>
            </w: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6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7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8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9</w:t>
            </w: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10</w:t>
            </w: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11</w:t>
            </w: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12</w:t>
            </w: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13</w:t>
            </w:r>
          </w:p>
        </w:tc>
        <w:tc>
          <w:tcPr>
            <w:tcW w:w="6" w:type="dxa"/>
            <w:vAlign w:val="center"/>
            <w:hideMark/>
          </w:tcPr>
          <w:p w:rsidR="00000000" w:rsidRDefault="00581D89">
            <w:r>
              <w:t> </w:t>
            </w:r>
          </w:p>
        </w:tc>
      </w:tr>
      <w:tr w:rsidR="00000000">
        <w:tc>
          <w:tcPr>
            <w:tcW w:w="167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5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6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" w:type="dxa"/>
            <w:vAlign w:val="center"/>
            <w:hideMark/>
          </w:tcPr>
          <w:p w:rsidR="00000000" w:rsidRDefault="00581D89">
            <w:r>
              <w:t> </w:t>
            </w:r>
          </w:p>
        </w:tc>
      </w:tr>
    </w:tbl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r>
        <w:rPr>
          <w:rStyle w:val="s0"/>
        </w:rPr>
        <w:t>Главный бухгалтер _______________________________</w:t>
      </w:r>
    </w:p>
    <w:p w:rsidR="00000000" w:rsidRDefault="00581D89">
      <w:r>
        <w:rPr>
          <w:rStyle w:val="s0"/>
        </w:rPr>
        <w:t>(Ф.И.О. (при наличии), подпись)</w:t>
      </w:r>
    </w:p>
    <w:p w:rsidR="00000000" w:rsidRDefault="00581D89">
      <w:r>
        <w:rPr>
          <w:rStyle w:val="s0"/>
        </w:rPr>
        <w:t>Начальник спецотдела или мобилизационный работник/лицо,</w:t>
      </w:r>
    </w:p>
    <w:p w:rsidR="00000000" w:rsidRDefault="00581D89">
      <w:r>
        <w:rPr>
          <w:rStyle w:val="s0"/>
        </w:rPr>
        <w:t>ответственное за сохранность материальных ценностей</w:t>
      </w:r>
    </w:p>
    <w:p w:rsidR="00000000" w:rsidRDefault="00581D89">
      <w:r>
        <w:rPr>
          <w:rStyle w:val="s0"/>
        </w:rPr>
        <w:t>________________________________________________</w:t>
      </w:r>
    </w:p>
    <w:p w:rsidR="00000000" w:rsidRDefault="00581D89">
      <w:r>
        <w:rPr>
          <w:rStyle w:val="s0"/>
        </w:rPr>
        <w:t>(Ф.И.О. (при наличии), подпись)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581D89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581D89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581D89">
      <w:pPr>
        <w:ind w:firstLine="400"/>
        <w:jc w:val="right"/>
      </w:pPr>
      <w:r>
        <w:rPr>
          <w:rStyle w:val="s0"/>
        </w:rPr>
        <w:t>к Правилам оперир</w:t>
      </w:r>
      <w:r>
        <w:rPr>
          <w:rStyle w:val="s0"/>
        </w:rPr>
        <w:t>ования материальными</w:t>
      </w:r>
    </w:p>
    <w:p w:rsidR="00000000" w:rsidRDefault="00581D89">
      <w:pPr>
        <w:ind w:firstLine="400"/>
        <w:jc w:val="right"/>
      </w:pPr>
      <w:r>
        <w:rPr>
          <w:rStyle w:val="s0"/>
        </w:rPr>
        <w:t>ценностями государственного материального</w:t>
      </w:r>
    </w:p>
    <w:p w:rsidR="00000000" w:rsidRDefault="00581D89">
      <w:pPr>
        <w:ind w:firstLine="400"/>
        <w:jc w:val="right"/>
      </w:pPr>
      <w:r>
        <w:rPr>
          <w:rStyle w:val="s0"/>
        </w:rPr>
        <w:t>резерва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Высылается ……………………………………………………………………………………………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581D89">
      <w:pPr>
        <w:ind w:firstLine="400"/>
        <w:jc w:val="both"/>
      </w:pPr>
      <w:r>
        <w:rPr>
          <w:rStyle w:val="s0"/>
        </w:rPr>
        <w:t>Пункт хранения ………………………..............………………………………………………………</w:t>
      </w:r>
    </w:p>
    <w:p w:rsidR="00000000" w:rsidRDefault="00581D89">
      <w:pPr>
        <w:ind w:firstLine="400"/>
        <w:jc w:val="both"/>
      </w:pPr>
      <w:r>
        <w:rPr>
          <w:rStyle w:val="s0"/>
        </w:rPr>
        <w:t xml:space="preserve">(наименование) Министерство (ведомство) </w:t>
      </w:r>
      <w:r>
        <w:rPr>
          <w:rStyle w:val="s0"/>
        </w:rPr>
        <w:t>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Адрес пункта хранения 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Расчеты затрат по хранению материальных ценностей на _____ годы</w:t>
      </w:r>
    </w:p>
    <w:p w:rsidR="00000000" w:rsidRDefault="00581D89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0"/>
        <w:gridCol w:w="2915"/>
        <w:gridCol w:w="3652"/>
        <w:gridCol w:w="907"/>
        <w:gridCol w:w="1487"/>
      </w:tblGrid>
      <w:tr w:rsidR="00000000">
        <w:tc>
          <w:tcPr>
            <w:tcW w:w="16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№ п/п</w:t>
            </w:r>
          </w:p>
        </w:tc>
        <w:tc>
          <w:tcPr>
            <w:tcW w:w="79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Наименование затрат</w:t>
            </w:r>
          </w:p>
        </w:tc>
        <w:tc>
          <w:tcPr>
            <w:tcW w:w="9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Мероприятия по хранению материальных ценностей мобилизационного резерва</w:t>
            </w:r>
          </w:p>
        </w:tc>
        <w:tc>
          <w:tcPr>
            <w:tcW w:w="24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Сумма</w:t>
            </w:r>
          </w:p>
        </w:tc>
        <w:tc>
          <w:tcPr>
            <w:tcW w:w="40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2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3</w:t>
            </w: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4</w:t>
            </w: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5</w:t>
            </w: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Заработная плата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2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Социальный налог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3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Командировки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4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Оплата коммунальных услуг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5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Арендная плата за помещение и землю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6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Содержание и текущий ремонт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7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Содержание и текущий ремонт площадей и помещений отдела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8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Оплата транспортных расходов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9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Приобретение прочих товаров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10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Прочие текущие расходы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11</w:t>
            </w: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В том числе НДС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16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7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Итого затрат:</w:t>
            </w:r>
          </w:p>
        </w:tc>
        <w:tc>
          <w:tcPr>
            <w:tcW w:w="99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4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0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0"/>
        </w:rPr>
        <w:t>М.П. Руководитель пункта хранения _______________________________</w:t>
      </w:r>
    </w:p>
    <w:p w:rsidR="00000000" w:rsidRDefault="00581D89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581D89">
      <w:pPr>
        <w:jc w:val="both"/>
      </w:pPr>
      <w:r>
        <w:rPr>
          <w:rStyle w:val="s0"/>
        </w:rPr>
        <w:t>Главный бухгалтер______________________________________________</w:t>
      </w:r>
    </w:p>
    <w:p w:rsidR="00000000" w:rsidRDefault="00581D89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581D89">
      <w:pPr>
        <w:jc w:val="both"/>
      </w:pPr>
      <w:r>
        <w:rPr>
          <w:rStyle w:val="s0"/>
        </w:rPr>
        <w:t>Телефон исполнителя</w:t>
      </w:r>
    </w:p>
    <w:p w:rsidR="00000000" w:rsidRDefault="00581D89">
      <w:pPr>
        <w:jc w:val="both"/>
      </w:pPr>
      <w:r>
        <w:rPr>
          <w:rStyle w:val="s0"/>
        </w:rPr>
        <w:t>Начальник спецотдела или мобилизационный работник/лицо, ответственное за сохранность материальных ценностей</w:t>
      </w:r>
    </w:p>
    <w:p w:rsidR="00000000" w:rsidRDefault="00581D89">
      <w:pPr>
        <w:jc w:val="both"/>
      </w:pPr>
      <w:r>
        <w:rPr>
          <w:rStyle w:val="s0"/>
        </w:rPr>
        <w:t>_______________________________</w:t>
      </w:r>
    </w:p>
    <w:p w:rsidR="00000000" w:rsidRDefault="00581D89">
      <w:pPr>
        <w:jc w:val="both"/>
      </w:pPr>
      <w:r>
        <w:rPr>
          <w:rStyle w:val="s0"/>
        </w:rPr>
        <w:t>(Ф.И.О. (при наличии), подпись)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bookmarkStart w:id="5" w:name="SUB53"/>
      <w:bookmarkEnd w:id="5"/>
      <w:r>
        <w:rPr>
          <w:rStyle w:val="s0"/>
        </w:rPr>
        <w:t>Приложение 3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581D89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581D89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1</w:t>
      </w:r>
    </w:p>
    <w:p w:rsidR="00000000" w:rsidRDefault="00581D89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581D89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right"/>
      </w:pPr>
      <w:r>
        <w:rPr>
          <w:rStyle w:val="s0"/>
        </w:rPr>
        <w:t>________________________________</w:t>
      </w:r>
      <w:r>
        <w:rPr>
          <w:rStyle w:val="s0"/>
        </w:rPr>
        <w:t>____</w:t>
      </w:r>
    </w:p>
    <w:p w:rsidR="00000000" w:rsidRDefault="00581D89">
      <w:pPr>
        <w:jc w:val="right"/>
      </w:pPr>
      <w:r>
        <w:rPr>
          <w:rStyle w:val="s0"/>
        </w:rPr>
        <w:t>(гриф секретности)</w:t>
      </w:r>
    </w:p>
    <w:p w:rsidR="00000000" w:rsidRDefault="00581D89">
      <w:pPr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0"/>
        </w:rPr>
        <w:t>Экз. № __</w:t>
      </w:r>
    </w:p>
    <w:p w:rsidR="00000000" w:rsidRDefault="00581D89">
      <w:pPr>
        <w:jc w:val="both"/>
      </w:pPr>
      <w:r>
        <w:rPr>
          <w:rStyle w:val="s0"/>
        </w:rPr>
        <w:t>УТВЕРЖДАЮ</w:t>
      </w:r>
    </w:p>
    <w:p w:rsidR="00000000" w:rsidRDefault="00581D89">
      <w:pPr>
        <w:jc w:val="both"/>
      </w:pPr>
      <w:r>
        <w:rPr>
          <w:rStyle w:val="s0"/>
        </w:rPr>
        <w:t>___________________________________</w:t>
      </w:r>
    </w:p>
    <w:p w:rsidR="00000000" w:rsidRDefault="00581D89">
      <w:pPr>
        <w:ind w:firstLine="426"/>
        <w:jc w:val="both"/>
      </w:pPr>
      <w:r>
        <w:rPr>
          <w:rStyle w:val="s0"/>
        </w:rPr>
        <w:t>(руководитель ведомства</w:t>
      </w:r>
    </w:p>
    <w:p w:rsidR="00000000" w:rsidRDefault="00581D89">
      <w:r>
        <w:rPr>
          <w:rStyle w:val="s0"/>
        </w:rPr>
        <w:t>в области государственного резерва или</w:t>
      </w:r>
    </w:p>
    <w:p w:rsidR="00000000" w:rsidRDefault="00581D89">
      <w:pPr>
        <w:ind w:firstLine="426"/>
        <w:jc w:val="both"/>
      </w:pPr>
      <w:r>
        <w:rPr>
          <w:rStyle w:val="s0"/>
        </w:rPr>
        <w:t>иное уполномоченное им лицо)</w:t>
      </w:r>
    </w:p>
    <w:p w:rsidR="00000000" w:rsidRDefault="00581D89">
      <w:pPr>
        <w:jc w:val="both"/>
      </w:pPr>
      <w:r>
        <w:rPr>
          <w:rStyle w:val="s0"/>
        </w:rPr>
        <w:t>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«__» ____________ 20__ г.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Выслано 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и адрес организации)</w:t>
      </w:r>
    </w:p>
    <w:p w:rsidR="00000000" w:rsidRDefault="00581D89">
      <w:pPr>
        <w:ind w:firstLine="400"/>
        <w:jc w:val="both"/>
      </w:pPr>
      <w:r>
        <w:rPr>
          <w:rStyle w:val="s0"/>
        </w:rPr>
        <w:t>Проверено 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Подпись 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(представитель КГМР МОАП РК)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АКТ № _______ от «__» __________ 20__ г.</w:t>
      </w:r>
      <w:r>
        <w:rPr>
          <w:rStyle w:val="s1"/>
        </w:rPr>
        <w:br/>
        <w:t>на ___________</w:t>
      </w:r>
      <w:r>
        <w:rPr>
          <w:rStyle w:val="s1"/>
        </w:rPr>
        <w:t>_____________________________________</w:t>
      </w:r>
      <w:r>
        <w:rPr>
          <w:rStyle w:val="s1"/>
        </w:rPr>
        <w:br/>
        <w:t>(закладку, выпуск)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В порядке 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(поставки, освежения, заимствования, возврата, перемещения, и т.д.)</w:t>
      </w:r>
    </w:p>
    <w:p w:rsidR="00000000" w:rsidRDefault="00581D89">
      <w:pPr>
        <w:ind w:firstLine="400"/>
        <w:jc w:val="both"/>
      </w:pPr>
      <w:r>
        <w:rPr>
          <w:rStyle w:val="s0"/>
        </w:rPr>
        <w:t>Основание 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(наименование, дата и № документа)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8"/>
        <w:gridCol w:w="1715"/>
        <w:gridCol w:w="1292"/>
        <w:gridCol w:w="1417"/>
        <w:gridCol w:w="761"/>
        <w:gridCol w:w="907"/>
        <w:gridCol w:w="1657"/>
        <w:gridCol w:w="1818"/>
        <w:gridCol w:w="1417"/>
        <w:gridCol w:w="761"/>
        <w:gridCol w:w="907"/>
        <w:gridCol w:w="1762"/>
      </w:tblGrid>
      <w:tr w:rsidR="00000000">
        <w:tc>
          <w:tcPr>
            <w:tcW w:w="19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№ учетных позиций (шифр)</w:t>
            </w:r>
          </w:p>
        </w:tc>
        <w:tc>
          <w:tcPr>
            <w:tcW w:w="302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Наименование материальных ценностей (сорт, размер, марка)</w:t>
            </w:r>
          </w:p>
        </w:tc>
        <w:tc>
          <w:tcPr>
            <w:tcW w:w="22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Единица измерения</w:t>
            </w:r>
          </w:p>
        </w:tc>
        <w:tc>
          <w:tcPr>
            <w:tcW w:w="1157" w:type="pct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Заложено</w:t>
            </w:r>
          </w:p>
        </w:tc>
        <w:tc>
          <w:tcPr>
            <w:tcW w:w="2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05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Выпущено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Сумма</w:t>
            </w:r>
          </w:p>
        </w:tc>
        <w:tc>
          <w:tcPr>
            <w:tcW w:w="292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Номер ГОСТа, серии, сертификация</w:t>
            </w:r>
          </w:p>
        </w:tc>
        <w:tc>
          <w:tcPr>
            <w:tcW w:w="32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Номер, год госрегистрации</w:t>
            </w:r>
          </w:p>
        </w:tc>
        <w:tc>
          <w:tcPr>
            <w:tcW w:w="250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Количество</w:t>
            </w: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Цена за ед.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Сумма</w:t>
            </w:r>
          </w:p>
        </w:tc>
        <w:tc>
          <w:tcPr>
            <w:tcW w:w="311" w:type="pct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Наличие после произведенной операции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тенге</w:t>
            </w: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тенге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</w:tr>
      <w:tr w:rsidR="00000000">
        <w:tc>
          <w:tcPr>
            <w:tcW w:w="19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9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2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581D89"/>
        </w:tc>
        <w:tc>
          <w:tcPr>
            <w:tcW w:w="1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16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1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0"/>
        </w:rPr>
        <w:t>М.П. Руководитель организации 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Главный бухгалтер 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4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581D89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581D89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2</w:t>
      </w:r>
    </w:p>
    <w:p w:rsidR="00000000" w:rsidRDefault="00581D89">
      <w:pPr>
        <w:ind w:firstLine="400"/>
        <w:jc w:val="right"/>
      </w:pPr>
      <w:r>
        <w:rPr>
          <w:rStyle w:val="s0"/>
        </w:rPr>
        <w:t>к Правилам учета материальных ценностей</w:t>
      </w:r>
    </w:p>
    <w:p w:rsidR="00000000" w:rsidRDefault="00581D89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581D89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581D89">
      <w:pPr>
        <w:ind w:firstLine="400"/>
        <w:jc w:val="right"/>
      </w:pPr>
      <w:r>
        <w:rPr>
          <w:rStyle w:val="s0"/>
        </w:rPr>
        <w:t>Экз. № __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Высылается 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и адрес получателя)</w:t>
      </w:r>
    </w:p>
    <w:p w:rsidR="00000000" w:rsidRDefault="00581D89">
      <w:pPr>
        <w:ind w:firstLine="400"/>
        <w:jc w:val="both"/>
      </w:pPr>
      <w:r>
        <w:rPr>
          <w:rStyle w:val="s0"/>
        </w:rPr>
        <w:t>Организация 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и адрес)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АКТ приема-передачи материальных ценностей</w:t>
      </w:r>
      <w:r>
        <w:rPr>
          <w:rStyle w:val="s1"/>
        </w:rPr>
        <w:br/>
        <w:t>«__» _______________ 20__ г.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_________________________,</w:t>
      </w:r>
    </w:p>
    <w:p w:rsidR="00000000" w:rsidRDefault="00581D89">
      <w:pPr>
        <w:ind w:firstLine="400"/>
        <w:jc w:val="both"/>
      </w:pPr>
      <w:r>
        <w:rPr>
          <w:rStyle w:val="s0"/>
        </w:rPr>
        <w:t>члены комиссии ____________________________</w:t>
      </w:r>
      <w:r>
        <w:rPr>
          <w:rStyle w:val="s0"/>
        </w:rPr>
        <w:t>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в присутствии представителя поставщика_____________________________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поставщика)</w:t>
      </w:r>
    </w:p>
    <w:p w:rsidR="00000000" w:rsidRDefault="00581D89">
      <w:pPr>
        <w:ind w:firstLine="400"/>
        <w:jc w:val="both"/>
      </w:pPr>
      <w:r>
        <w:rPr>
          <w:rStyle w:val="s0"/>
        </w:rPr>
        <w:t>произве</w:t>
      </w:r>
      <w:r>
        <w:rPr>
          <w:rStyle w:val="s0"/>
        </w:rPr>
        <w:t>ли прием материальных ценностей государственного резерва согласно договора № ___ от _______________ нижеперечисленные материальные ценности.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4"/>
        <w:gridCol w:w="1715"/>
        <w:gridCol w:w="1292"/>
        <w:gridCol w:w="696"/>
        <w:gridCol w:w="1079"/>
        <w:gridCol w:w="907"/>
        <w:gridCol w:w="1590"/>
        <w:gridCol w:w="1778"/>
        <w:gridCol w:w="1487"/>
      </w:tblGrid>
      <w:tr w:rsidR="00000000">
        <w:tc>
          <w:tcPr>
            <w:tcW w:w="2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№№ п/п</w:t>
            </w:r>
          </w:p>
        </w:tc>
        <w:tc>
          <w:tcPr>
            <w:tcW w:w="50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38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Единица измерения</w:t>
            </w:r>
          </w:p>
        </w:tc>
        <w:tc>
          <w:tcPr>
            <w:tcW w:w="20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Кол-во</w:t>
            </w:r>
          </w:p>
        </w:tc>
        <w:tc>
          <w:tcPr>
            <w:tcW w:w="32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Цена за единицу</w:t>
            </w:r>
          </w:p>
        </w:tc>
        <w:tc>
          <w:tcPr>
            <w:tcW w:w="26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Сумма</w:t>
            </w:r>
          </w:p>
        </w:tc>
        <w:tc>
          <w:tcPr>
            <w:tcW w:w="4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Дата изготовления</w:t>
            </w:r>
          </w:p>
        </w:tc>
        <w:tc>
          <w:tcPr>
            <w:tcW w:w="5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Производитель</w:t>
            </w:r>
          </w:p>
        </w:tc>
        <w:tc>
          <w:tcPr>
            <w:tcW w:w="44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Примечание</w:t>
            </w: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ИТОГО:</w:t>
            </w:r>
          </w:p>
        </w:tc>
        <w:tc>
          <w:tcPr>
            <w:tcW w:w="38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0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2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6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2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4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(сумма прописью)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0"/>
        </w:rPr>
        <w:t>Принял: Председатель комиссии: ________________</w:t>
      </w:r>
    </w:p>
    <w:p w:rsidR="00000000" w:rsidRDefault="00581D89">
      <w:pPr>
        <w:jc w:val="both"/>
      </w:pPr>
      <w:r>
        <w:rPr>
          <w:rStyle w:val="s0"/>
        </w:rPr>
        <w:t>(Ф.И.О., подпись) (руководитель)</w:t>
      </w:r>
    </w:p>
    <w:p w:rsidR="00000000" w:rsidRDefault="00581D89">
      <w:pPr>
        <w:jc w:val="both"/>
      </w:pPr>
      <w:r>
        <w:rPr>
          <w:rStyle w:val="s0"/>
        </w:rPr>
        <w:t>М.П.</w:t>
      </w:r>
    </w:p>
    <w:p w:rsidR="00000000" w:rsidRDefault="00581D89">
      <w:pPr>
        <w:jc w:val="both"/>
      </w:pPr>
      <w:r>
        <w:rPr>
          <w:rStyle w:val="s0"/>
        </w:rPr>
        <w:t>Члены комиссии: _____________________________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(главный бухгалтер, материально ответственное лицо и др.)</w:t>
      </w:r>
    </w:p>
    <w:p w:rsidR="00000000" w:rsidRDefault="00581D89">
      <w:pPr>
        <w:jc w:val="both"/>
      </w:pPr>
      <w:r>
        <w:rPr>
          <w:rStyle w:val="s0"/>
        </w:rPr>
        <w:t>____________________________________________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М.П.</w:t>
      </w:r>
    </w:p>
    <w:p w:rsidR="00000000" w:rsidRDefault="00581D89">
      <w:pPr>
        <w:jc w:val="both"/>
      </w:pPr>
      <w:r>
        <w:rPr>
          <w:rStyle w:val="s0"/>
        </w:rPr>
        <w:t>Сдал:</w:t>
      </w:r>
    </w:p>
    <w:p w:rsidR="00000000" w:rsidRDefault="00581D89">
      <w:pPr>
        <w:jc w:val="both"/>
      </w:pPr>
      <w:r>
        <w:rPr>
          <w:rStyle w:val="s0"/>
        </w:rPr>
        <w:t>Уполномоченное лицо поставщика</w:t>
      </w:r>
    </w:p>
    <w:p w:rsidR="00000000" w:rsidRDefault="00581D89">
      <w:pPr>
        <w:jc w:val="both"/>
      </w:pPr>
      <w:r>
        <w:rPr>
          <w:rStyle w:val="s0"/>
        </w:rPr>
        <w:t>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5</w:t>
      </w:r>
    </w:p>
    <w:p w:rsidR="00000000" w:rsidRDefault="00581D89">
      <w:pPr>
        <w:ind w:firstLine="400"/>
        <w:jc w:val="right"/>
      </w:pPr>
      <w:r>
        <w:rPr>
          <w:rStyle w:val="s0"/>
        </w:rPr>
        <w:t xml:space="preserve">к </w:t>
      </w:r>
      <w:hyperlink w:anchor="sub50" w:history="1">
        <w:r>
          <w:rPr>
            <w:rStyle w:val="a3"/>
          </w:rPr>
          <w:t>изменениям и дополнениям</w:t>
        </w:r>
      </w:hyperlink>
      <w:r>
        <w:rPr>
          <w:rStyle w:val="s0"/>
        </w:rPr>
        <w:t>,</w:t>
      </w:r>
    </w:p>
    <w:p w:rsidR="00000000" w:rsidRDefault="00581D89">
      <w:pPr>
        <w:ind w:firstLine="400"/>
        <w:jc w:val="right"/>
      </w:pPr>
      <w:r>
        <w:rPr>
          <w:rStyle w:val="s0"/>
        </w:rPr>
        <w:t>которые вносятся в некоторые</w:t>
      </w:r>
    </w:p>
    <w:p w:rsidR="00000000" w:rsidRDefault="00581D89">
      <w:pPr>
        <w:ind w:firstLine="400"/>
        <w:jc w:val="right"/>
      </w:pPr>
      <w:r>
        <w:rPr>
          <w:rStyle w:val="s0"/>
        </w:rPr>
        <w:t>решения Правительства</w:t>
      </w:r>
    </w:p>
    <w:p w:rsidR="00000000" w:rsidRDefault="00581D89">
      <w:pPr>
        <w:ind w:firstLine="400"/>
        <w:jc w:val="right"/>
      </w:pPr>
      <w:r>
        <w:rPr>
          <w:rStyle w:val="s0"/>
        </w:rPr>
        <w:t>Республики Казахстан</w:t>
      </w:r>
    </w:p>
    <w:p w:rsidR="00000000" w:rsidRDefault="00581D89">
      <w:pPr>
        <w:ind w:firstLine="400"/>
        <w:jc w:val="right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Приложение 7</w:t>
      </w:r>
    </w:p>
    <w:p w:rsidR="00000000" w:rsidRDefault="00581D89">
      <w:pPr>
        <w:ind w:firstLine="400"/>
        <w:jc w:val="right"/>
      </w:pPr>
      <w:r>
        <w:rPr>
          <w:rStyle w:val="s0"/>
        </w:rPr>
        <w:t>к Правилам учета мат</w:t>
      </w:r>
      <w:r>
        <w:rPr>
          <w:rStyle w:val="s0"/>
        </w:rPr>
        <w:t>ериальных ценностей</w:t>
      </w:r>
    </w:p>
    <w:p w:rsidR="00000000" w:rsidRDefault="00581D89">
      <w:pPr>
        <w:ind w:firstLine="400"/>
        <w:jc w:val="right"/>
      </w:pPr>
      <w:r>
        <w:rPr>
          <w:rStyle w:val="s0"/>
        </w:rPr>
        <w:t>государственного материального резерва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Для служебного пользования</w:t>
      </w:r>
    </w:p>
    <w:p w:rsidR="00000000" w:rsidRDefault="00581D89">
      <w:pPr>
        <w:ind w:firstLine="400"/>
        <w:jc w:val="right"/>
      </w:pPr>
      <w:r>
        <w:rPr>
          <w:rStyle w:val="s0"/>
        </w:rPr>
        <w:t>(по заполнению)</w:t>
      </w:r>
    </w:p>
    <w:p w:rsidR="00000000" w:rsidRDefault="00581D89">
      <w:pPr>
        <w:ind w:firstLine="400"/>
        <w:jc w:val="right"/>
      </w:pPr>
      <w:r>
        <w:rPr>
          <w:rStyle w:val="s0"/>
        </w:rPr>
        <w:t>Экз. № __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right"/>
      </w:pPr>
      <w:r>
        <w:rPr>
          <w:rStyle w:val="s0"/>
        </w:rPr>
        <w:t>УТВЕРЖДАЮ</w:t>
      </w:r>
    </w:p>
    <w:p w:rsidR="00000000" w:rsidRDefault="00581D89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581D89">
      <w:pPr>
        <w:ind w:firstLine="400"/>
        <w:jc w:val="right"/>
      </w:pPr>
      <w:r>
        <w:rPr>
          <w:rStyle w:val="s0"/>
        </w:rPr>
        <w:t>(должность руководителя предприятия)</w:t>
      </w:r>
    </w:p>
    <w:p w:rsidR="00000000" w:rsidRDefault="00581D89">
      <w:pPr>
        <w:ind w:firstLine="400"/>
        <w:jc w:val="right"/>
      </w:pPr>
      <w:r>
        <w:rPr>
          <w:rStyle w:val="s0"/>
        </w:rPr>
        <w:t>___________________________________</w:t>
      </w:r>
    </w:p>
    <w:p w:rsidR="00000000" w:rsidRDefault="00581D89">
      <w:pPr>
        <w:ind w:right="902" w:firstLine="400"/>
        <w:jc w:val="right"/>
      </w:pPr>
      <w:r>
        <w:rPr>
          <w:rStyle w:val="s0"/>
        </w:rPr>
        <w:t>(Ф.И.О., подпись)</w:t>
      </w:r>
    </w:p>
    <w:p w:rsidR="00000000" w:rsidRDefault="00581D89">
      <w:pPr>
        <w:ind w:firstLine="400"/>
        <w:jc w:val="right"/>
      </w:pPr>
      <w:r>
        <w:rPr>
          <w:rStyle w:val="s0"/>
        </w:rPr>
        <w:t>«__» _________ 20__ г.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0"/>
        </w:rPr>
        <w:t>СОГЛАСОВАНО</w:t>
      </w:r>
    </w:p>
    <w:p w:rsidR="00000000" w:rsidRDefault="00581D89">
      <w:pPr>
        <w:jc w:val="both"/>
      </w:pPr>
      <w:r>
        <w:rPr>
          <w:rStyle w:val="s0"/>
        </w:rPr>
        <w:t>____________________________________</w:t>
      </w:r>
    </w:p>
    <w:p w:rsidR="00000000" w:rsidRDefault="00581D89">
      <w:pPr>
        <w:jc w:val="both"/>
      </w:pPr>
      <w:r>
        <w:rPr>
          <w:rStyle w:val="s0"/>
        </w:rPr>
        <w:t>(руководитель ведомства</w:t>
      </w:r>
    </w:p>
    <w:p w:rsidR="00000000" w:rsidRDefault="00581D89">
      <w:pPr>
        <w:jc w:val="both"/>
      </w:pPr>
      <w:r>
        <w:rPr>
          <w:rStyle w:val="s0"/>
        </w:rPr>
        <w:t>в области государственного резерва или</w:t>
      </w:r>
    </w:p>
    <w:p w:rsidR="00000000" w:rsidRDefault="00581D89">
      <w:pPr>
        <w:jc w:val="both"/>
      </w:pPr>
      <w:r>
        <w:rPr>
          <w:rStyle w:val="s0"/>
        </w:rPr>
        <w:t>иное уполномоченное им лицо)</w:t>
      </w:r>
    </w:p>
    <w:p w:rsidR="00000000" w:rsidRDefault="00581D89">
      <w:pPr>
        <w:jc w:val="both"/>
      </w:pPr>
      <w:r>
        <w:rPr>
          <w:rStyle w:val="s0"/>
        </w:rPr>
        <w:t>___________________________________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«__» ________ 20__ г.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center"/>
      </w:pPr>
      <w:r>
        <w:rPr>
          <w:rStyle w:val="s1"/>
        </w:rPr>
        <w:t>Акт на списа</w:t>
      </w:r>
      <w:r>
        <w:rPr>
          <w:rStyle w:val="s1"/>
        </w:rPr>
        <w:t>ние естественной убыли материальных ценностей государственного материального резерва, находящихся на хранении _________________ дата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Мы, нижеподписавшиеся, комиссия в составе 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</w:t>
      </w:r>
      <w:r>
        <w:rPr>
          <w:rStyle w:val="s0"/>
        </w:rPr>
        <w:t>______________________________________________,</w:t>
      </w:r>
    </w:p>
    <w:p w:rsidR="00000000" w:rsidRDefault="00581D89">
      <w:pPr>
        <w:ind w:firstLine="400"/>
        <w:jc w:val="both"/>
      </w:pPr>
      <w:r>
        <w:rPr>
          <w:rStyle w:val="s0"/>
        </w:rPr>
        <w:t>члены комиссии____________________________________________________________________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рассмотрев представленные документы 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пункта хранения)</w:t>
      </w:r>
    </w:p>
    <w:p w:rsidR="00000000" w:rsidRDefault="00581D89">
      <w:pPr>
        <w:ind w:firstLine="400"/>
        <w:jc w:val="both"/>
      </w:pPr>
      <w:r>
        <w:rPr>
          <w:rStyle w:val="s0"/>
        </w:rPr>
        <w:t>за период с ________ по ________________, с учетом климатических зон по месту хранения материальных ценностей в соответствии с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(наименование нормативно-правового акта) от «_</w:t>
      </w:r>
      <w:r>
        <w:rPr>
          <w:rStyle w:val="s0"/>
        </w:rPr>
        <w:t>__» __________ 20__ года № __ установили.</w:t>
      </w:r>
    </w:p>
    <w:p w:rsidR="00000000" w:rsidRDefault="00581D89">
      <w:pPr>
        <w:ind w:firstLine="400"/>
        <w:jc w:val="both"/>
      </w:pPr>
      <w:r>
        <w:rPr>
          <w:rStyle w:val="s0"/>
        </w:rPr>
        <w:t>Описание места хранения и проведение расчетов: 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3"/>
        <w:gridCol w:w="2033"/>
        <w:gridCol w:w="1407"/>
        <w:gridCol w:w="1417"/>
        <w:gridCol w:w="1179"/>
        <w:gridCol w:w="907"/>
        <w:gridCol w:w="1905"/>
      </w:tblGrid>
      <w:tr w:rsidR="00000000">
        <w:tc>
          <w:tcPr>
            <w:tcW w:w="21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№№ п/п</w:t>
            </w:r>
          </w:p>
        </w:tc>
        <w:tc>
          <w:tcPr>
            <w:tcW w:w="6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Наименование материальных ценностей</w:t>
            </w:r>
          </w:p>
        </w:tc>
        <w:tc>
          <w:tcPr>
            <w:tcW w:w="4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Единица измерения</w:t>
            </w:r>
          </w:p>
        </w:tc>
        <w:tc>
          <w:tcPr>
            <w:tcW w:w="4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Количество</w:t>
            </w:r>
          </w:p>
        </w:tc>
        <w:tc>
          <w:tcPr>
            <w:tcW w:w="35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Цена за единицу</w:t>
            </w:r>
          </w:p>
        </w:tc>
        <w:tc>
          <w:tcPr>
            <w:tcW w:w="27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Сумма</w:t>
            </w:r>
          </w:p>
        </w:tc>
        <w:tc>
          <w:tcPr>
            <w:tcW w:w="57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jc w:val="center"/>
            </w:pPr>
            <w:r>
              <w:t>Допустимая погрешность (+/- от наличия)</w:t>
            </w: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  <w:tr w:rsidR="00000000">
        <w:tc>
          <w:tcPr>
            <w:tcW w:w="218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61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r>
              <w:t>ИТОГО:</w:t>
            </w:r>
          </w:p>
        </w:tc>
        <w:tc>
          <w:tcPr>
            <w:tcW w:w="42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42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35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2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  <w:tc>
          <w:tcPr>
            <w:tcW w:w="57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81D89">
            <w:pPr>
              <w:rPr>
                <w:rFonts w:eastAsia="Times New Roman"/>
                <w:color w:val="auto"/>
              </w:rPr>
            </w:pPr>
          </w:p>
        </w:tc>
      </w:tr>
    </w:tbl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Заключение и предложения комиссии:_________________________________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Основание:________________________________________________________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Акт составлен в ______________ экз.</w:t>
      </w:r>
    </w:p>
    <w:p w:rsidR="00000000" w:rsidRDefault="00581D89">
      <w:pPr>
        <w:ind w:firstLine="400"/>
        <w:jc w:val="both"/>
      </w:pPr>
      <w:r>
        <w:rPr>
          <w:rStyle w:val="s0"/>
        </w:rPr>
        <w:t>экз. № 1 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экз. № 2 ________________________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экз. № 3 _________</w:t>
      </w:r>
      <w:r>
        <w:rPr>
          <w:rStyle w:val="s0"/>
        </w:rPr>
        <w:t>_______________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p w:rsidR="00000000" w:rsidRDefault="00581D89">
      <w:pPr>
        <w:jc w:val="both"/>
      </w:pPr>
      <w:r>
        <w:rPr>
          <w:rStyle w:val="s0"/>
        </w:rPr>
        <w:t>М.П.</w:t>
      </w:r>
    </w:p>
    <w:p w:rsidR="00000000" w:rsidRDefault="00581D89">
      <w:pPr>
        <w:jc w:val="both"/>
      </w:pPr>
      <w:r>
        <w:rPr>
          <w:rStyle w:val="s0"/>
        </w:rPr>
        <w:t>Председатель комиссии: ________________________________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Члены комиссии:</w:t>
      </w:r>
    </w:p>
    <w:p w:rsidR="00000000" w:rsidRDefault="00581D89">
      <w:pPr>
        <w:jc w:val="both"/>
      </w:pPr>
      <w:r>
        <w:rPr>
          <w:rStyle w:val="s0"/>
        </w:rPr>
        <w:t>________________________________________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________________________________________</w:t>
      </w:r>
    </w:p>
    <w:p w:rsidR="00000000" w:rsidRDefault="00581D89">
      <w:pPr>
        <w:jc w:val="both"/>
      </w:pPr>
      <w:r>
        <w:rPr>
          <w:rStyle w:val="s0"/>
        </w:rPr>
        <w:t>(Ф.И.О., подпись)</w:t>
      </w:r>
    </w:p>
    <w:p w:rsidR="00000000" w:rsidRDefault="00581D89">
      <w:pPr>
        <w:jc w:val="both"/>
      </w:pPr>
      <w:r>
        <w:rPr>
          <w:rStyle w:val="s0"/>
        </w:rPr>
        <w:t> </w:t>
      </w:r>
    </w:p>
    <w:p w:rsidR="00000000" w:rsidRDefault="00581D8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0"/>
      <w:headerReference w:type="default" r:id="rId101"/>
      <w:footerReference w:type="even" r:id="rId102"/>
      <w:footerReference w:type="default" r:id="rId103"/>
      <w:headerReference w:type="first" r:id="rId104"/>
      <w:footerReference w:type="first" r:id="rId10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D89" w:rsidRDefault="00581D89" w:rsidP="00581D89">
      <w:r>
        <w:separator/>
      </w:r>
    </w:p>
  </w:endnote>
  <w:endnote w:type="continuationSeparator" w:id="0">
    <w:p w:rsidR="00581D89" w:rsidRDefault="00581D89" w:rsidP="00581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9" w:rsidRDefault="00581D8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9" w:rsidRDefault="00581D8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9" w:rsidRDefault="00581D8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D89" w:rsidRDefault="00581D89" w:rsidP="00581D89">
      <w:r>
        <w:separator/>
      </w:r>
    </w:p>
  </w:footnote>
  <w:footnote w:type="continuationSeparator" w:id="0">
    <w:p w:rsidR="00581D89" w:rsidRDefault="00581D89" w:rsidP="00581D8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9" w:rsidRDefault="00581D8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9" w:rsidRDefault="00581D89" w:rsidP="00581D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1D89" w:rsidRPr="00581D89" w:rsidRDefault="00581D89" w:rsidP="00581D8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1D89" w:rsidRDefault="00581D8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1D89"/>
    <w:rsid w:val="0058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8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1D8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1D8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1D8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1D8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259854" TargetMode="External"/><Relationship Id="rId21" Type="http://schemas.openxmlformats.org/officeDocument/2006/relationships/hyperlink" Target="http://online.zakon.kz/Document/?doc_id=36847235" TargetMode="External"/><Relationship Id="rId42" Type="http://schemas.openxmlformats.org/officeDocument/2006/relationships/hyperlink" Target="http://online.zakon.kz/Document/?doc_id=1033123" TargetMode="External"/><Relationship Id="rId47" Type="http://schemas.openxmlformats.org/officeDocument/2006/relationships/hyperlink" Target="http://online.zakon.kz/Document/?doc_id=31591255" TargetMode="External"/><Relationship Id="rId63" Type="http://schemas.openxmlformats.org/officeDocument/2006/relationships/hyperlink" Target="http://online.zakon.kz/Document/?doc_id=31613791" TargetMode="External"/><Relationship Id="rId68" Type="http://schemas.openxmlformats.org/officeDocument/2006/relationships/hyperlink" Target="http://online.zakon.kz/Document/?doc_id=31611088" TargetMode="External"/><Relationship Id="rId84" Type="http://schemas.openxmlformats.org/officeDocument/2006/relationships/hyperlink" Target="http://online.zakon.kz/Document/?doc_id=31623753" TargetMode="External"/><Relationship Id="rId89" Type="http://schemas.openxmlformats.org/officeDocument/2006/relationships/hyperlink" Target="http://online.zakon.kz/Document/?doc_id=31677909" TargetMode="External"/><Relationship Id="rId7" Type="http://schemas.openxmlformats.org/officeDocument/2006/relationships/hyperlink" Target="http://online.zakon.kz/Document/?doc_id=37970715" TargetMode="External"/><Relationship Id="rId71" Type="http://schemas.openxmlformats.org/officeDocument/2006/relationships/hyperlink" Target="http://online.zakon.kz/Document/?doc_id=31611088" TargetMode="External"/><Relationship Id="rId92" Type="http://schemas.openxmlformats.org/officeDocument/2006/relationships/hyperlink" Target="http://online.zakon.kz/Document/?doc_id=31677909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739939" TargetMode="External"/><Relationship Id="rId29" Type="http://schemas.openxmlformats.org/officeDocument/2006/relationships/hyperlink" Target="http://online.zakon.kz/Document/?doc_id=36847235" TargetMode="External"/><Relationship Id="rId107" Type="http://schemas.openxmlformats.org/officeDocument/2006/relationships/theme" Target="theme/theme1.xml"/><Relationship Id="rId11" Type="http://schemas.openxmlformats.org/officeDocument/2006/relationships/hyperlink" Target="http://online.zakon.kz/Document/?doc_id=39260260" TargetMode="External"/><Relationship Id="rId24" Type="http://schemas.openxmlformats.org/officeDocument/2006/relationships/hyperlink" Target="http://online.zakon.kz/Document/?doc_id=37070493" TargetMode="External"/><Relationship Id="rId32" Type="http://schemas.openxmlformats.org/officeDocument/2006/relationships/hyperlink" Target="http://online.zakon.kz/Document/?doc_id=38680034" TargetMode="External"/><Relationship Id="rId37" Type="http://schemas.openxmlformats.org/officeDocument/2006/relationships/hyperlink" Target="http://online.zakon.kz/Document/?doc_id=1024348" TargetMode="External"/><Relationship Id="rId40" Type="http://schemas.openxmlformats.org/officeDocument/2006/relationships/hyperlink" Target="http://online.zakon.kz/Document/?doc_id=1033123" TargetMode="External"/><Relationship Id="rId45" Type="http://schemas.openxmlformats.org/officeDocument/2006/relationships/hyperlink" Target="http://online.zakon.kz/Document/?doc_id=30374015" TargetMode="External"/><Relationship Id="rId53" Type="http://schemas.openxmlformats.org/officeDocument/2006/relationships/hyperlink" Target="http://online.zakon.kz/Document/?doc_id=31590827" TargetMode="External"/><Relationship Id="rId58" Type="http://schemas.openxmlformats.org/officeDocument/2006/relationships/hyperlink" Target="http://online.zakon.kz/Document/?doc_id=31613791" TargetMode="External"/><Relationship Id="rId66" Type="http://schemas.openxmlformats.org/officeDocument/2006/relationships/hyperlink" Target="http://online.zakon.kz/Document/?doc_id=39656047" TargetMode="External"/><Relationship Id="rId74" Type="http://schemas.openxmlformats.org/officeDocument/2006/relationships/hyperlink" Target="http://online.zakon.kz/Document/?doc_id=31623753" TargetMode="External"/><Relationship Id="rId79" Type="http://schemas.openxmlformats.org/officeDocument/2006/relationships/hyperlink" Target="http://online.zakon.kz/Document/?doc_id=31623753" TargetMode="External"/><Relationship Id="rId87" Type="http://schemas.openxmlformats.org/officeDocument/2006/relationships/hyperlink" Target="http://online.zakon.kz/Document/?doc_id=31623861" TargetMode="External"/><Relationship Id="rId102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13791" TargetMode="External"/><Relationship Id="rId82" Type="http://schemas.openxmlformats.org/officeDocument/2006/relationships/hyperlink" Target="http://online.zakon.kz/Document/?doc_id=31623753" TargetMode="External"/><Relationship Id="rId90" Type="http://schemas.openxmlformats.org/officeDocument/2006/relationships/hyperlink" Target="http://online.zakon.kz/Document/?doc_id=31677909" TargetMode="External"/><Relationship Id="rId95" Type="http://schemas.openxmlformats.org/officeDocument/2006/relationships/hyperlink" Target="http://online.zakon.kz/Document/?doc_id=39710239" TargetMode="External"/><Relationship Id="rId19" Type="http://schemas.openxmlformats.org/officeDocument/2006/relationships/hyperlink" Target="http://online.zakon.kz/Document/?doc_id=39260260" TargetMode="External"/><Relationship Id="rId14" Type="http://schemas.openxmlformats.org/officeDocument/2006/relationships/hyperlink" Target="http://online.zakon.kz/Document/?doc_id=37070493" TargetMode="External"/><Relationship Id="rId22" Type="http://schemas.openxmlformats.org/officeDocument/2006/relationships/hyperlink" Target="http://online.zakon.kz/Document/?doc_id=37070493" TargetMode="External"/><Relationship Id="rId27" Type="http://schemas.openxmlformats.org/officeDocument/2006/relationships/hyperlink" Target="http://online.zakon.kz/Document/?doc_id=36847235" TargetMode="External"/><Relationship Id="rId30" Type="http://schemas.openxmlformats.org/officeDocument/2006/relationships/hyperlink" Target="http://online.zakon.kz/Document/?doc_id=37070493" TargetMode="External"/><Relationship Id="rId35" Type="http://schemas.openxmlformats.org/officeDocument/2006/relationships/hyperlink" Target="http://online.zakon.kz/Document/?doc_id=1013559" TargetMode="External"/><Relationship Id="rId43" Type="http://schemas.openxmlformats.org/officeDocument/2006/relationships/hyperlink" Target="http://online.zakon.kz/Document/?doc_id=30174534" TargetMode="External"/><Relationship Id="rId48" Type="http://schemas.openxmlformats.org/officeDocument/2006/relationships/hyperlink" Target="http://online.zakon.kz/Document/?doc_id=31591255" TargetMode="External"/><Relationship Id="rId56" Type="http://schemas.openxmlformats.org/officeDocument/2006/relationships/hyperlink" Target="http://online.zakon.kz/Document/?doc_id=31590827" TargetMode="External"/><Relationship Id="rId64" Type="http://schemas.openxmlformats.org/officeDocument/2006/relationships/hyperlink" Target="http://online.zakon.kz/Document/?doc_id=31613791" TargetMode="External"/><Relationship Id="rId69" Type="http://schemas.openxmlformats.org/officeDocument/2006/relationships/hyperlink" Target="http://online.zakon.kz/Document/?doc_id=31611088" TargetMode="External"/><Relationship Id="rId77" Type="http://schemas.openxmlformats.org/officeDocument/2006/relationships/hyperlink" Target="http://online.zakon.kz/Document/?doc_id=31623753" TargetMode="External"/><Relationship Id="rId100" Type="http://schemas.openxmlformats.org/officeDocument/2006/relationships/header" Target="header1.xml"/><Relationship Id="rId105" Type="http://schemas.openxmlformats.org/officeDocument/2006/relationships/footer" Target="footer3.xml"/><Relationship Id="rId8" Type="http://schemas.openxmlformats.org/officeDocument/2006/relationships/hyperlink" Target="http://online.zakon.kz/Document/?doc_id=35551363" TargetMode="External"/><Relationship Id="rId51" Type="http://schemas.openxmlformats.org/officeDocument/2006/relationships/hyperlink" Target="http://online.zakon.kz/Document/?doc_id=31591255" TargetMode="External"/><Relationship Id="rId72" Type="http://schemas.openxmlformats.org/officeDocument/2006/relationships/hyperlink" Target="http://online.zakon.kz/Document/?doc_id=31623753" TargetMode="External"/><Relationship Id="rId80" Type="http://schemas.openxmlformats.org/officeDocument/2006/relationships/hyperlink" Target="http://online.zakon.kz/Document/?doc_id=31623753" TargetMode="External"/><Relationship Id="rId85" Type="http://schemas.openxmlformats.org/officeDocument/2006/relationships/hyperlink" Target="http://online.zakon.kz/Document/?doc_id=31623861" TargetMode="External"/><Relationship Id="rId93" Type="http://schemas.openxmlformats.org/officeDocument/2006/relationships/hyperlink" Target="http://online.zakon.kz/Document/?doc_id=37564261" TargetMode="External"/><Relationship Id="rId98" Type="http://schemas.openxmlformats.org/officeDocument/2006/relationships/hyperlink" Target="http://online.zakon.kz/Document/?doc_id=33086531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6497817" TargetMode="External"/><Relationship Id="rId17" Type="http://schemas.openxmlformats.org/officeDocument/2006/relationships/hyperlink" Target="http://online.zakon.kz/Document/?doc_id=38252188" TargetMode="External"/><Relationship Id="rId25" Type="http://schemas.openxmlformats.org/officeDocument/2006/relationships/hyperlink" Target="http://online.zakon.kz/Document/?doc_id=38259854" TargetMode="External"/><Relationship Id="rId33" Type="http://schemas.openxmlformats.org/officeDocument/2006/relationships/hyperlink" Target="http://online.zakon.kz/Document/?doc_id=36518230" TargetMode="External"/><Relationship Id="rId38" Type="http://schemas.openxmlformats.org/officeDocument/2006/relationships/hyperlink" Target="http://online.zakon.kz/Document/?doc_id=1033123" TargetMode="External"/><Relationship Id="rId46" Type="http://schemas.openxmlformats.org/officeDocument/2006/relationships/hyperlink" Target="http://online.zakon.kz/Document/?doc_id=30987222" TargetMode="External"/><Relationship Id="rId59" Type="http://schemas.openxmlformats.org/officeDocument/2006/relationships/hyperlink" Target="http://online.zakon.kz/Document/?doc_id=31613791" TargetMode="External"/><Relationship Id="rId67" Type="http://schemas.openxmlformats.org/officeDocument/2006/relationships/hyperlink" Target="http://online.zakon.kz/Document/?doc_id=31611088" TargetMode="External"/><Relationship Id="rId103" Type="http://schemas.openxmlformats.org/officeDocument/2006/relationships/footer" Target="footer2.xml"/><Relationship Id="rId20" Type="http://schemas.openxmlformats.org/officeDocument/2006/relationships/hyperlink" Target="http://online.zakon.kz/Document/?doc_id=36497817" TargetMode="External"/><Relationship Id="rId41" Type="http://schemas.openxmlformats.org/officeDocument/2006/relationships/hyperlink" Target="http://online.zakon.kz/Document/?doc_id=1033123" TargetMode="External"/><Relationship Id="rId54" Type="http://schemas.openxmlformats.org/officeDocument/2006/relationships/hyperlink" Target="http://online.zakon.kz/Document/?doc_id=31590827" TargetMode="External"/><Relationship Id="rId62" Type="http://schemas.openxmlformats.org/officeDocument/2006/relationships/hyperlink" Target="http://online.zakon.kz/Document/?doc_id=31613791" TargetMode="External"/><Relationship Id="rId70" Type="http://schemas.openxmlformats.org/officeDocument/2006/relationships/hyperlink" Target="http://online.zakon.kz/Document/?doc_id=31611088" TargetMode="External"/><Relationship Id="rId75" Type="http://schemas.openxmlformats.org/officeDocument/2006/relationships/hyperlink" Target="http://online.zakon.kz/Document/?doc_id=31623753" TargetMode="External"/><Relationship Id="rId83" Type="http://schemas.openxmlformats.org/officeDocument/2006/relationships/hyperlink" Target="http://online.zakon.kz/Document/?doc_id=31623753" TargetMode="External"/><Relationship Id="rId88" Type="http://schemas.openxmlformats.org/officeDocument/2006/relationships/hyperlink" Target="http://online.zakon.kz/Document/?doc_id=31623861" TargetMode="External"/><Relationship Id="rId91" Type="http://schemas.openxmlformats.org/officeDocument/2006/relationships/hyperlink" Target="http://online.zakon.kz/Document/?doc_id=31677909" TargetMode="External"/><Relationship Id="rId96" Type="http://schemas.openxmlformats.org/officeDocument/2006/relationships/hyperlink" Target="http://online.zakon.kz/Document/?doc_id=3971023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445761" TargetMode="External"/><Relationship Id="rId23" Type="http://schemas.openxmlformats.org/officeDocument/2006/relationships/hyperlink" Target="http://online.zakon.kz/Document/?doc_id=36847235" TargetMode="External"/><Relationship Id="rId28" Type="http://schemas.openxmlformats.org/officeDocument/2006/relationships/hyperlink" Target="http://online.zakon.kz/Document/?doc_id=37070493" TargetMode="External"/><Relationship Id="rId36" Type="http://schemas.openxmlformats.org/officeDocument/2006/relationships/hyperlink" Target="http://online.zakon.kz/Document/?doc_id=1024348" TargetMode="External"/><Relationship Id="rId49" Type="http://schemas.openxmlformats.org/officeDocument/2006/relationships/hyperlink" Target="http://online.zakon.kz/Document/?doc_id=31591255" TargetMode="External"/><Relationship Id="rId57" Type="http://schemas.openxmlformats.org/officeDocument/2006/relationships/hyperlink" Target="http://online.zakon.kz/Document/?doc_id=32538951" TargetMode="External"/><Relationship Id="rId106" Type="http://schemas.openxmlformats.org/officeDocument/2006/relationships/fontTable" Target="fontTable.xml"/><Relationship Id="rId10" Type="http://schemas.openxmlformats.org/officeDocument/2006/relationships/hyperlink" Target="http://online.zakon.kz/Document/?doc_id=36497817" TargetMode="External"/><Relationship Id="rId31" Type="http://schemas.openxmlformats.org/officeDocument/2006/relationships/hyperlink" Target="http://online.zakon.kz/Document/?doc_id=38566659" TargetMode="External"/><Relationship Id="rId44" Type="http://schemas.openxmlformats.org/officeDocument/2006/relationships/hyperlink" Target="http://online.zakon.kz/Document/?doc_id=30374015" TargetMode="External"/><Relationship Id="rId52" Type="http://schemas.openxmlformats.org/officeDocument/2006/relationships/hyperlink" Target="http://online.zakon.kz/Document/?doc_id=31591255" TargetMode="External"/><Relationship Id="rId60" Type="http://schemas.openxmlformats.org/officeDocument/2006/relationships/hyperlink" Target="http://online.zakon.kz/Document/?doc_id=31613791" TargetMode="External"/><Relationship Id="rId65" Type="http://schemas.openxmlformats.org/officeDocument/2006/relationships/hyperlink" Target="http://online.zakon.kz/Document/?doc_id=31613791" TargetMode="External"/><Relationship Id="rId73" Type="http://schemas.openxmlformats.org/officeDocument/2006/relationships/hyperlink" Target="http://online.zakon.kz/Document/?doc_id=31623753" TargetMode="External"/><Relationship Id="rId78" Type="http://schemas.openxmlformats.org/officeDocument/2006/relationships/hyperlink" Target="http://online.zakon.kz/Document/?doc_id=31623753" TargetMode="External"/><Relationship Id="rId81" Type="http://schemas.openxmlformats.org/officeDocument/2006/relationships/hyperlink" Target="http://online.zakon.kz/Document/?doc_id=31623753" TargetMode="External"/><Relationship Id="rId86" Type="http://schemas.openxmlformats.org/officeDocument/2006/relationships/hyperlink" Target="http://online.zakon.kz/Document/?doc_id=31623861" TargetMode="External"/><Relationship Id="rId94" Type="http://schemas.openxmlformats.org/officeDocument/2006/relationships/hyperlink" Target="http://online.zakon.kz/Document/?doc_id=39710239" TargetMode="External"/><Relationship Id="rId99" Type="http://schemas.openxmlformats.org/officeDocument/2006/relationships/hyperlink" Target="http://online.zakon.kz/Document/?doc_id=33086531" TargetMode="External"/><Relationship Id="rId101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60260" TargetMode="External"/><Relationship Id="rId13" Type="http://schemas.openxmlformats.org/officeDocument/2006/relationships/hyperlink" Target="http://online.zakon.kz/Document/?doc_id=36847235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33123" TargetMode="External"/><Relationship Id="rId34" Type="http://schemas.openxmlformats.org/officeDocument/2006/relationships/hyperlink" Target="http://online.zakon.kz/Document/?doc_id=39992539" TargetMode="External"/><Relationship Id="rId50" Type="http://schemas.openxmlformats.org/officeDocument/2006/relationships/hyperlink" Target="http://online.zakon.kz/Document/?doc_id=31591255" TargetMode="External"/><Relationship Id="rId55" Type="http://schemas.openxmlformats.org/officeDocument/2006/relationships/hyperlink" Target="http://online.zakon.kz/Document/?doc_id=31590827" TargetMode="External"/><Relationship Id="rId76" Type="http://schemas.openxmlformats.org/officeDocument/2006/relationships/hyperlink" Target="http://online.zakon.kz/Document/?doc_id=31623753" TargetMode="External"/><Relationship Id="rId97" Type="http://schemas.openxmlformats.org/officeDocument/2006/relationships/hyperlink" Target="http://online.zakon.kz/Document/?doc_id=33086531" TargetMode="External"/><Relationship Id="rId10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9765</Words>
  <Characters>86998</Characters>
  <Application>Microsoft Office Word</Application>
  <DocSecurity>0</DocSecurity>
  <Lines>724</Lines>
  <Paragraphs>193</Paragraphs>
  <ScaleCrop>false</ScaleCrop>
  <Company>SPecialiST RePack</Company>
  <LinksUpToDate>false</LinksUpToDate>
  <CharactersWithSpaces>96570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2024-04-30T02:31:00Z</dcterms:created>
  <dcterms:modified xsi:type="dcterms:W3CDTF">2024-04-30T02:31:00Z</dcterms:modified>
</cp:coreProperties>
</file>