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3904">
      <w:pPr>
        <w:pStyle w:val="pr"/>
      </w:pPr>
      <w:bookmarkStart w:id="0" w:name="_GoBack"/>
      <w:bookmarkEnd w:id="0"/>
      <w:r>
        <w:t>28.01.2016</w:t>
      </w:r>
    </w:p>
    <w:p w:rsidR="00000000" w:rsidRDefault="00EC3904">
      <w:pPr>
        <w:pStyle w:val="pc"/>
      </w:pPr>
      <w:r>
        <w:rPr>
          <w:rStyle w:val="s1"/>
        </w:rPr>
        <w:t>Прекращены полномочия члена Конституционного совета РК</w:t>
      </w:r>
    </w:p>
    <w:p w:rsidR="00000000" w:rsidRDefault="00EC3904">
      <w:pPr>
        <w:pStyle w:val="pc"/>
      </w:pPr>
      <w:r>
        <w:rPr>
          <w:rStyle w:val="s1"/>
        </w:rPr>
        <w:t> </w:t>
      </w:r>
    </w:p>
    <w:p w:rsidR="00000000" w:rsidRDefault="00EC3904">
      <w:pPr>
        <w:pStyle w:val="pj"/>
      </w:pPr>
      <w:r>
        <w:t xml:space="preserve">На пленарном заседании Сената Парламента РК принято постановление о прекращении полномочий члена Конституционного совета РК Анар Жаилгановой, передает </w:t>
      </w:r>
      <w:hyperlink r:id="rId7" w:tgtFrame="_blank" w:history="1">
        <w:r>
          <w:rPr>
            <w:rStyle w:val="a4"/>
          </w:rPr>
          <w:t>МИА Казинформ</w:t>
        </w:r>
      </w:hyperlink>
      <w:r>
        <w:t>.</w:t>
      </w:r>
    </w:p>
    <w:p w:rsidR="00000000" w:rsidRDefault="00EC3904">
      <w:pPr>
        <w:pStyle w:val="pj"/>
      </w:pPr>
      <w:r>
        <w:t>Как сообщил сенатор Дулат Куставлетов, комитет по конституционному законодательству, судебной системе и правоохранительным органам, руководствуясь законодательством, рекомен</w:t>
      </w:r>
      <w:r>
        <w:t xml:space="preserve">довал прекратить полномочия члена Конституционного совета РК Жаилгановой Анар Нуралыкызы в связи со вступлением ее в политическую партию «Нур Отан». </w:t>
      </w:r>
    </w:p>
    <w:p w:rsidR="00000000" w:rsidRDefault="00EC3904">
      <w:pPr>
        <w:pStyle w:val="pj"/>
      </w:pPr>
      <w:r>
        <w:t>По этому поводу на имя председателя Сената поступило соответствующее письмо от председателя Конституционно</w:t>
      </w:r>
      <w:r>
        <w:t>го совета Игоря Рогова, а также заявление от А.Жаилгановой.</w:t>
      </w:r>
    </w:p>
    <w:p w:rsidR="00000000" w:rsidRDefault="00EC3904">
      <w:pPr>
        <w:pStyle w:val="pj"/>
      </w:pPr>
      <w:r>
        <w:t> </w:t>
      </w:r>
    </w:p>
    <w:p w:rsidR="00000000" w:rsidRDefault="00EC3904">
      <w:pPr>
        <w:pStyle w:val="pj"/>
      </w:pPr>
      <w:r>
        <w:rPr>
          <w:b/>
          <w:bCs/>
        </w:rPr>
        <w:t>Мейрамбек Байгарин</w:t>
      </w:r>
    </w:p>
    <w:p w:rsidR="00000000" w:rsidRDefault="00EC3904">
      <w:pPr>
        <w:pStyle w:val="pj"/>
      </w:pPr>
      <w:r>
        <w:t> </w:t>
      </w:r>
    </w:p>
    <w:p w:rsidR="00000000" w:rsidRDefault="00EC3904">
      <w:pPr>
        <w:pStyle w:val="p"/>
      </w:pPr>
      <w:r>
        <w:t> </w:t>
      </w:r>
    </w:p>
    <w:p w:rsidR="00000000" w:rsidRDefault="00EC3904">
      <w:pPr>
        <w:pStyle w:val="p"/>
      </w:pPr>
      <w:r>
        <w:rPr>
          <w:sz w:val="20"/>
          <w:szCs w:val="20"/>
        </w:rPr>
        <w:t> </w:t>
      </w:r>
    </w:p>
    <w:p w:rsidR="00000000" w:rsidRDefault="00EC3904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3904" w:rsidRDefault="00EC3904" w:rsidP="00EC3904">
      <w:r>
        <w:separator/>
      </w:r>
    </w:p>
  </w:endnote>
  <w:endnote w:type="continuationSeparator" w:id="0">
    <w:p w:rsidR="00EC3904" w:rsidRDefault="00EC3904" w:rsidP="00EC3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904" w:rsidRDefault="00EC39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904" w:rsidRDefault="00EC39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904" w:rsidRDefault="00EC39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3904" w:rsidRDefault="00EC3904" w:rsidP="00EC3904">
      <w:r>
        <w:separator/>
      </w:r>
    </w:p>
  </w:footnote>
  <w:footnote w:type="continuationSeparator" w:id="0">
    <w:p w:rsidR="00EC3904" w:rsidRDefault="00EC3904" w:rsidP="00EC39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904" w:rsidRDefault="00EC39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904" w:rsidRDefault="00EC3904" w:rsidP="00EC39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3904" w:rsidRPr="00EC3904" w:rsidRDefault="00EC3904" w:rsidP="00EC39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Прекращены полномочия члена Конституционного совета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904" w:rsidRDefault="00EC39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3904"/>
    <w:rsid w:val="00EC3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C39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39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39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39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C39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39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39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39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kazinform.kz/rus/article/286466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861</Characters>
  <Application>Microsoft Office Word</Application>
  <DocSecurity>0</DocSecurity>
  <Lines>7</Lines>
  <Paragraphs>1</Paragraphs>
  <ScaleCrop>false</ScaleCrop>
  <Company/>
  <LinksUpToDate>false</LinksUpToDate>
  <CharactersWithSpaces>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2025-07-11T17:08:00Z</dcterms:created>
  <dcterms:modified xsi:type="dcterms:W3CDTF">2025-07-11T17:08:00Z</dcterms:modified>
</cp:coreProperties>
</file>