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7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разрешения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Казахстан» (приложение 4 к приказу Министра по </w:t>
      </w:r>
      <w:r>
        <w:rPr>
          <w:rStyle w:val="s0"/>
          <w:b/>
          <w:bCs/>
        </w:rPr>
        <w:t>инвестициям и развитию Республики Казахстан от 29 мая 2015 года № 671) (с изменениями от 25.02.2016 г.) (утратил силу)</w:t>
      </w:r>
    </w:p>
    <w:p w:rsidR="00000000" w:rsidRDefault="00902734">
      <w:r>
        <w:t> </w:t>
      </w:r>
    </w:p>
    <w:p w:rsidR="00000000" w:rsidRDefault="0090273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11760</w:t>
      </w:r>
    </w:p>
    <w:p w:rsidR="00000000" w:rsidRDefault="00902734">
      <w:pPr>
        <w:ind w:firstLine="400"/>
        <w:jc w:val="both"/>
      </w:pPr>
      <w:r>
        <w:rPr>
          <w:rStyle w:val="s0"/>
        </w:rPr>
        <w:t> </w:t>
      </w:r>
    </w:p>
    <w:p w:rsidR="00000000" w:rsidRDefault="0090273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года № 531</w:t>
      </w:r>
    </w:p>
    <w:p w:rsidR="00000000" w:rsidRDefault="00902734">
      <w:pPr>
        <w:ind w:firstLine="400"/>
        <w:jc w:val="both"/>
      </w:pPr>
      <w:r>
        <w:t> </w:t>
      </w:r>
    </w:p>
    <w:p w:rsidR="00000000" w:rsidRDefault="0090273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02734">
      <w:pPr>
        <w:ind w:firstLine="400"/>
        <w:jc w:val="both"/>
      </w:pPr>
      <w:r>
        <w:rPr>
          <w:rStyle w:val="s0"/>
        </w:rPr>
        <w:t> </w:t>
      </w:r>
    </w:p>
    <w:p w:rsidR="00000000" w:rsidRDefault="00902734">
      <w:pPr>
        <w:ind w:firstLine="400"/>
        <w:jc w:val="both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25.02.16 г. № 231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02734">
      <w:pPr>
        <w:ind w:firstLine="400"/>
        <w:jc w:val="both"/>
      </w:pPr>
      <w:r>
        <w:rPr>
          <w:rStyle w:val="s0"/>
        </w:rPr>
        <w:t> </w:t>
      </w:r>
    </w:p>
    <w:p w:rsidR="00000000" w:rsidRDefault="0090273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2734">
      <w:pPr>
        <w:ind w:firstLine="400"/>
        <w:jc w:val="both"/>
      </w:pPr>
      <w:r>
        <w:t> </w:t>
      </w:r>
    </w:p>
    <w:p w:rsidR="00000000" w:rsidRDefault="00902734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25.02.16 г.</w:t>
      </w:r>
    </w:p>
    <w:p w:rsidR="00000000" w:rsidRDefault="00902734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734" w:rsidRDefault="00902734" w:rsidP="00902734">
      <w:r>
        <w:separator/>
      </w:r>
    </w:p>
  </w:endnote>
  <w:endnote w:type="continuationSeparator" w:id="0">
    <w:p w:rsidR="00902734" w:rsidRDefault="00902734" w:rsidP="00902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34" w:rsidRDefault="009027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34" w:rsidRDefault="009027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34" w:rsidRDefault="009027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734" w:rsidRDefault="00902734" w:rsidP="00902734">
      <w:r>
        <w:separator/>
      </w:r>
    </w:p>
  </w:footnote>
  <w:footnote w:type="continuationSeparator" w:id="0">
    <w:p w:rsidR="00902734" w:rsidRDefault="00902734" w:rsidP="00902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34" w:rsidRDefault="009027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34" w:rsidRDefault="00902734" w:rsidP="00902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734" w:rsidRPr="00902734" w:rsidRDefault="00902734" w:rsidP="00902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Казахстан» (приложение 4 к приказу Министра по инвестициям и развитию Республики Казахстан от 29 мая 2015 года № 671) (с изменениями от 25.02.2016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34" w:rsidRDefault="009027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734"/>
    <w:rsid w:val="00902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7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7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7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7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25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437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780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644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1120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разрешения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Казахстан» (приложение 4 к приказу Министра по инвестициям и развитию Республики Казахстан от 29 мая 2015 года № 671) (с изменениями от 25.02.2016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2024-02-22T10:58:00Z</dcterms:created>
  <dcterms:modified xsi:type="dcterms:W3CDTF">2024-02-22T10:58:00Z</dcterms:modified>
</cp:coreProperties>
</file>