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6DA6">
      <w:pPr>
        <w:pStyle w:val="pc"/>
      </w:pPr>
      <w:bookmarkStart w:id="0" w:name="_GoBack"/>
      <w:bookmarkEnd w:id="0"/>
      <w:r>
        <w:rPr>
          <w:rStyle w:val="s1"/>
        </w:rPr>
        <w:t>Приказ и.о. Министра индустрии и инфраструктурного развития Республики Казахстан от 15 февраля 2023 года № 99</w:t>
      </w:r>
      <w:r>
        <w:rPr>
          <w:rStyle w:val="s1"/>
        </w:rPr>
        <w:br/>
        <w:t>О внесении изменений в приказ Министра по инвестициям и развитию Республики Казахстан от 30 апреля 2015 года № 540</w:t>
      </w:r>
      <w:r>
        <w:rPr>
          <w:rStyle w:val="s1"/>
        </w:rPr>
        <w:br/>
        <w:t>«Об утверждении Правил перевозк</w:t>
      </w:r>
      <w:r>
        <w:rPr>
          <w:rStyle w:val="s1"/>
        </w:rPr>
        <w:t>и пассажиров, багажа и грузов на воздушном транспорте»</w:t>
      </w:r>
    </w:p>
    <w:p w:rsidR="00000000" w:rsidRDefault="00B86DA6">
      <w:pPr>
        <w:pStyle w:val="pj"/>
      </w:pPr>
      <w:r>
        <w:rPr>
          <w:rStyle w:val="s0"/>
        </w:rPr>
        <w:t> </w:t>
      </w:r>
    </w:p>
    <w:p w:rsidR="00000000" w:rsidRDefault="00B86DA6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B86DA6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 (зарегистрирован в Реестре государственной регистрации нормативных правовых актов за №</w:t>
      </w:r>
      <w:r>
        <w:rPr>
          <w:rStyle w:val="s0"/>
        </w:rPr>
        <w:t xml:space="preserve"> 12115) следующие изменения:</w:t>
      </w:r>
    </w:p>
    <w:p w:rsidR="00000000" w:rsidRDefault="00B86DA6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перевозки пассажиров, багажа и грузов на воздушном транспорте, утвержденных указанным приказом:</w:t>
      </w:r>
    </w:p>
    <w:p w:rsidR="00000000" w:rsidRDefault="00B86DA6">
      <w:pPr>
        <w:pStyle w:val="pj"/>
      </w:pPr>
      <w:hyperlink r:id="rId9" w:anchor="sub_id=10700" w:history="1">
        <w:r>
          <w:rPr>
            <w:rStyle w:val="a4"/>
          </w:rPr>
          <w:t>пункт 107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86DA6">
      <w:pPr>
        <w:pStyle w:val="pj"/>
      </w:pPr>
      <w:r>
        <w:rPr>
          <w:rStyle w:val="s0"/>
        </w:rPr>
        <w:t>«107. Авиакомпания отказывает в приеме груза к перевозке, если он не соответствует требованиям, изложенным в пункте 101 и 104 настоящих Правил.»;</w:t>
      </w:r>
    </w:p>
    <w:p w:rsidR="00000000" w:rsidRDefault="00B86DA6">
      <w:pPr>
        <w:pStyle w:val="pj"/>
      </w:pPr>
      <w:hyperlink r:id="rId10" w:anchor="sub_id=11700" w:history="1">
        <w:r>
          <w:rPr>
            <w:rStyle w:val="a4"/>
          </w:rPr>
          <w:t>пункт 117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86DA6">
      <w:pPr>
        <w:pStyle w:val="pj"/>
      </w:pPr>
      <w:r>
        <w:rPr>
          <w:rStyle w:val="s0"/>
        </w:rPr>
        <w:t>«117. Получатель требует от авиакомпании выдачу ему груза и грузовой накладной с момента прибытия воздушного судна в пункт назначения, выгрузки груза и его о</w:t>
      </w:r>
      <w:r>
        <w:rPr>
          <w:rStyle w:val="s0"/>
        </w:rPr>
        <w:t>бработки. Выдача груза производится не позднее 2 часов с момента прибытия воздушного судна.»;</w:t>
      </w:r>
    </w:p>
    <w:p w:rsidR="00000000" w:rsidRDefault="00B86DA6">
      <w:pPr>
        <w:pStyle w:val="pj"/>
      </w:pPr>
      <w:hyperlink r:id="rId11" w:anchor="sub_id=13500" w:history="1">
        <w:r>
          <w:rPr>
            <w:rStyle w:val="a4"/>
          </w:rPr>
          <w:t>пункт 135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86DA6">
      <w:pPr>
        <w:pStyle w:val="pj"/>
      </w:pPr>
      <w:r>
        <w:rPr>
          <w:rStyle w:val="s0"/>
        </w:rPr>
        <w:t>«135. Администрация аэропорта размещае</w:t>
      </w:r>
      <w:r>
        <w:rPr>
          <w:rStyle w:val="s0"/>
        </w:rPr>
        <w:t>т порядок перевозки пассажиров, багажа и грузов на воздушном транспорте на официальном интернет-ресурсе аэропорта.».</w:t>
      </w:r>
    </w:p>
    <w:p w:rsidR="00000000" w:rsidRDefault="00B86DA6">
      <w:pPr>
        <w:pStyle w:val="pj"/>
      </w:pPr>
      <w:r>
        <w:rPr>
          <w:rStyle w:val="s0"/>
        </w:rPr>
        <w:t xml:space="preserve">2. Комитету гражданской авиации Министерства индустрии и инфраструктурного развития Республики Казахстан в установленном законодательством </w:t>
      </w:r>
      <w:r>
        <w:rPr>
          <w:rStyle w:val="s0"/>
        </w:rPr>
        <w:t>порядке обеспечить:</w:t>
      </w:r>
    </w:p>
    <w:p w:rsidR="00000000" w:rsidRDefault="00B86DA6">
      <w:pPr>
        <w:pStyle w:val="pj"/>
      </w:pPr>
      <w:r>
        <w:rPr>
          <w:rStyle w:val="s0"/>
        </w:rPr>
        <w:t xml:space="preserve">1)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B86DA6">
      <w:pPr>
        <w:pStyle w:val="pj"/>
      </w:pPr>
      <w:r>
        <w:rPr>
          <w:rStyle w:val="s0"/>
        </w:rPr>
        <w:t xml:space="preserve">2) размещение настоящего приказа на интернет-ресурсе Министерства индустрии </w:t>
      </w:r>
      <w:r>
        <w:rPr>
          <w:rStyle w:val="s0"/>
        </w:rPr>
        <w:t>и инфраструктурного развития Республики Казахстан.</w:t>
      </w:r>
    </w:p>
    <w:p w:rsidR="00000000" w:rsidRDefault="00B86DA6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индустрии и инфраструктурного развития Республики Казахстан.</w:t>
      </w:r>
    </w:p>
    <w:p w:rsidR="00000000" w:rsidRDefault="00B86DA6">
      <w:pPr>
        <w:pStyle w:val="pj"/>
      </w:pPr>
      <w:r>
        <w:rPr>
          <w:rStyle w:val="s0"/>
        </w:rPr>
        <w:t>4. Настоящий приказ вводится в действие по истечении десяти</w:t>
      </w:r>
      <w:r>
        <w:rPr>
          <w:rStyle w:val="s0"/>
        </w:rPr>
        <w:t xml:space="preserve">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86DA6">
      <w:pPr>
        <w:pStyle w:val="pj"/>
      </w:pPr>
      <w:r>
        <w:rPr>
          <w:rStyle w:val="s0"/>
        </w:rPr>
        <w:t> </w:t>
      </w:r>
    </w:p>
    <w:p w:rsidR="00000000" w:rsidRDefault="00B86DA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6DA6">
            <w:pPr>
              <w:pStyle w:val="p"/>
            </w:pPr>
            <w:r>
              <w:rPr>
                <w:rStyle w:val="s0"/>
                <w:b/>
                <w:bCs/>
              </w:rPr>
              <w:t xml:space="preserve">Исполняющий обязанности министра </w:t>
            </w:r>
          </w:p>
          <w:p w:rsidR="00000000" w:rsidRDefault="00B86DA6">
            <w:pPr>
              <w:pStyle w:val="p"/>
            </w:pPr>
            <w:r>
              <w:rPr>
                <w:rStyle w:val="s0"/>
                <w:b/>
                <w:bCs/>
              </w:rPr>
              <w:t xml:space="preserve">индустрии и инфраструктурного развития </w:t>
            </w:r>
          </w:p>
          <w:p w:rsidR="00000000" w:rsidRDefault="00B86DA6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6DA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86DA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86DA6">
            <w:pPr>
              <w:pStyle w:val="pr"/>
            </w:pPr>
            <w:r>
              <w:rPr>
                <w:rStyle w:val="s0"/>
                <w:b/>
                <w:bCs/>
              </w:rPr>
              <w:t>А. Бейспеков</w:t>
            </w:r>
          </w:p>
        </w:tc>
      </w:tr>
    </w:tbl>
    <w:p w:rsidR="00000000" w:rsidRDefault="00B86DA6">
      <w:pPr>
        <w:pStyle w:val="pj"/>
      </w:pPr>
      <w:r>
        <w:rPr>
          <w:rStyle w:val="s0"/>
        </w:rPr>
        <w:t> </w:t>
      </w:r>
    </w:p>
    <w:p w:rsidR="00000000" w:rsidRDefault="00B86DA6">
      <w:pPr>
        <w:pStyle w:val="pj"/>
      </w:pPr>
      <w:r>
        <w:rPr>
          <w:rStyle w:val="s0"/>
        </w:rPr>
        <w:t>«СОГЛАСОВАН»</w:t>
      </w:r>
    </w:p>
    <w:p w:rsidR="00000000" w:rsidRDefault="00B86DA6">
      <w:pPr>
        <w:pStyle w:val="pj"/>
      </w:pPr>
      <w:r>
        <w:rPr>
          <w:rStyle w:val="s0"/>
        </w:rPr>
        <w:t>Министерство здравоохранения</w:t>
      </w:r>
    </w:p>
    <w:p w:rsidR="00000000" w:rsidRDefault="00B86DA6">
      <w:pPr>
        <w:pStyle w:val="pj"/>
      </w:pPr>
      <w:r>
        <w:rPr>
          <w:rStyle w:val="s0"/>
        </w:rPr>
        <w:t>Республики Казахстан</w:t>
      </w:r>
    </w:p>
    <w:p w:rsidR="00000000" w:rsidRDefault="00B86DA6">
      <w:pPr>
        <w:pStyle w:val="pj"/>
      </w:pPr>
      <w:r>
        <w:rPr>
          <w:rStyle w:val="s0"/>
        </w:rPr>
        <w:t> </w:t>
      </w:r>
    </w:p>
    <w:p w:rsidR="00000000" w:rsidRDefault="00B86DA6">
      <w:pPr>
        <w:pStyle w:val="pj"/>
      </w:pPr>
      <w:r>
        <w:rPr>
          <w:rStyle w:val="s0"/>
        </w:rPr>
        <w:t>«СОГЛАСОВАН»</w:t>
      </w:r>
    </w:p>
    <w:p w:rsidR="00000000" w:rsidRDefault="00B86DA6">
      <w:pPr>
        <w:pStyle w:val="pj"/>
      </w:pPr>
      <w:r>
        <w:rPr>
          <w:rStyle w:val="s0"/>
        </w:rPr>
        <w:t>Министерство труда и социальной защиты</w:t>
      </w:r>
    </w:p>
    <w:p w:rsidR="00000000" w:rsidRDefault="00B86DA6">
      <w:pPr>
        <w:pStyle w:val="pj"/>
      </w:pPr>
      <w:r>
        <w:rPr>
          <w:rStyle w:val="s0"/>
        </w:rPr>
        <w:t>Республики Казахстан</w:t>
      </w:r>
    </w:p>
    <w:p w:rsidR="00000000" w:rsidRDefault="00B86DA6">
      <w:pPr>
        <w:pStyle w:val="pj"/>
      </w:pPr>
      <w:r>
        <w:rPr>
          <w:rStyle w:val="s0"/>
        </w:rPr>
        <w:t> </w:t>
      </w:r>
    </w:p>
    <w:p w:rsidR="00000000" w:rsidRDefault="00B86DA6">
      <w:pPr>
        <w:pStyle w:val="pj"/>
      </w:pPr>
      <w:r>
        <w:rPr>
          <w:rStyle w:val="s0"/>
        </w:rPr>
        <w:t>«СОГЛАСОВАН»</w:t>
      </w:r>
    </w:p>
    <w:p w:rsidR="00000000" w:rsidRDefault="00B86DA6">
      <w:pPr>
        <w:pStyle w:val="pj"/>
      </w:pPr>
      <w:r>
        <w:rPr>
          <w:rStyle w:val="s0"/>
        </w:rPr>
        <w:t>Министерство иностранных дел</w:t>
      </w:r>
    </w:p>
    <w:p w:rsidR="00000000" w:rsidRDefault="00B86DA6">
      <w:pPr>
        <w:pStyle w:val="pj"/>
      </w:pPr>
      <w:r>
        <w:rPr>
          <w:rStyle w:val="s0"/>
        </w:rPr>
        <w:t>Республики Казахстан</w:t>
      </w:r>
    </w:p>
    <w:p w:rsidR="00000000" w:rsidRDefault="00B86DA6">
      <w:pPr>
        <w:pStyle w:val="pj"/>
      </w:pPr>
      <w:r>
        <w:rPr>
          <w:rStyle w:val="s0"/>
        </w:rPr>
        <w:t> </w:t>
      </w:r>
    </w:p>
    <w:p w:rsidR="00000000" w:rsidRDefault="00B86DA6">
      <w:pPr>
        <w:pStyle w:val="pj"/>
      </w:pPr>
      <w:r>
        <w:rPr>
          <w:rStyle w:val="s0"/>
        </w:rPr>
        <w:t>«СОГЛАСОВАН»</w:t>
      </w:r>
    </w:p>
    <w:p w:rsidR="00000000" w:rsidRDefault="00B86DA6">
      <w:pPr>
        <w:pStyle w:val="pj"/>
      </w:pPr>
      <w:r>
        <w:rPr>
          <w:rStyle w:val="s0"/>
        </w:rPr>
        <w:t>Комитет национальной безопасности</w:t>
      </w:r>
    </w:p>
    <w:p w:rsidR="00000000" w:rsidRDefault="00B86DA6">
      <w:pPr>
        <w:pStyle w:val="pj"/>
      </w:pPr>
      <w:r>
        <w:rPr>
          <w:rStyle w:val="s0"/>
        </w:rPr>
        <w:t>Респ</w:t>
      </w:r>
      <w:r>
        <w:rPr>
          <w:rStyle w:val="s0"/>
        </w:rPr>
        <w:t>ублики Казахстан</w:t>
      </w:r>
    </w:p>
    <w:p w:rsidR="00000000" w:rsidRDefault="00B86DA6">
      <w:pPr>
        <w:pStyle w:val="pj"/>
      </w:pPr>
      <w:r>
        <w:rPr>
          <w:rStyle w:val="s0"/>
        </w:rPr>
        <w:t> </w:t>
      </w:r>
    </w:p>
    <w:p w:rsidR="00000000" w:rsidRDefault="00B86DA6">
      <w:pPr>
        <w:pStyle w:val="pj"/>
      </w:pPr>
      <w:r>
        <w:rPr>
          <w:rStyle w:val="s0"/>
        </w:rPr>
        <w:t>«СОГЛАСОВАН»</w:t>
      </w:r>
    </w:p>
    <w:p w:rsidR="00000000" w:rsidRDefault="00B86DA6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B86DA6">
      <w:pPr>
        <w:pStyle w:val="pj"/>
      </w:pPr>
      <w:r>
        <w:rPr>
          <w:rStyle w:val="s0"/>
        </w:rPr>
        <w:t>Республики Казахстан</w:t>
      </w:r>
    </w:p>
    <w:p w:rsidR="00000000" w:rsidRDefault="00B86DA6">
      <w:pPr>
        <w:pStyle w:val="pj"/>
      </w:pPr>
      <w:r>
        <w:rPr>
          <w:rStyle w:val="s0"/>
        </w:rPr>
        <w:t> </w:t>
      </w:r>
    </w:p>
    <w:p w:rsidR="00000000" w:rsidRDefault="00B86DA6">
      <w:pPr>
        <w:pStyle w:val="pj"/>
      </w:pPr>
      <w:r>
        <w:rPr>
          <w:rStyle w:val="s0"/>
        </w:rPr>
        <w:t>«СОГЛАСОВАН»</w:t>
      </w:r>
    </w:p>
    <w:p w:rsidR="00000000" w:rsidRDefault="00B86DA6">
      <w:pPr>
        <w:pStyle w:val="pj"/>
      </w:pPr>
      <w:r>
        <w:rPr>
          <w:rStyle w:val="s0"/>
        </w:rPr>
        <w:t>Министерство внутренних дел</w:t>
      </w:r>
    </w:p>
    <w:p w:rsidR="00000000" w:rsidRDefault="00B86DA6">
      <w:pPr>
        <w:pStyle w:val="pj"/>
      </w:pPr>
      <w:r>
        <w:rPr>
          <w:rStyle w:val="s0"/>
        </w:rPr>
        <w:t>Республики Казахстан</w:t>
      </w:r>
    </w:p>
    <w:p w:rsidR="00000000" w:rsidRDefault="00B86DA6">
      <w:pPr>
        <w:pStyle w:val="pj"/>
      </w:pPr>
      <w:r>
        <w:rPr>
          <w:rStyle w:val="s0"/>
        </w:rPr>
        <w:t> </w:t>
      </w:r>
    </w:p>
    <w:p w:rsidR="00000000" w:rsidRDefault="00B86DA6">
      <w:pPr>
        <w:pStyle w:val="pj"/>
      </w:pPr>
      <w:r>
        <w:rPr>
          <w:rStyle w:val="s0"/>
        </w:rPr>
        <w:t> </w:t>
      </w:r>
    </w:p>
    <w:p w:rsidR="00000000" w:rsidRDefault="00B86DA6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6DA6" w:rsidRDefault="00B86DA6" w:rsidP="00B86DA6">
      <w:r>
        <w:separator/>
      </w:r>
    </w:p>
  </w:endnote>
  <w:endnote w:type="continuationSeparator" w:id="0">
    <w:p w:rsidR="00B86DA6" w:rsidRDefault="00B86DA6" w:rsidP="00B86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DA6" w:rsidRDefault="00B86D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DA6" w:rsidRDefault="00B86D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DA6" w:rsidRDefault="00B86D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6DA6" w:rsidRDefault="00B86DA6" w:rsidP="00B86DA6">
      <w:r>
        <w:separator/>
      </w:r>
    </w:p>
  </w:footnote>
  <w:footnote w:type="continuationSeparator" w:id="0">
    <w:p w:rsidR="00B86DA6" w:rsidRDefault="00B86DA6" w:rsidP="00B86D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DA6" w:rsidRDefault="00B86D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DA6" w:rsidRDefault="00B86DA6" w:rsidP="00B86D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6DA6" w:rsidRDefault="00B86DA6" w:rsidP="00B86D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15 февраля 2023 года № 99 «О внесении изменений в 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</w:t>
    </w:r>
  </w:p>
  <w:p w:rsidR="00B86DA6" w:rsidRPr="00B86DA6" w:rsidRDefault="00B86DA6" w:rsidP="00B86D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04.03.2023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DA6" w:rsidRDefault="00B86D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6DA6"/>
    <w:rsid w:val="00B86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86D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6DA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6D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6DA6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86D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6DA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6D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6DA6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44385" TargetMode="External"/><Relationship Id="rId13" Type="http://schemas.openxmlformats.org/officeDocument/2006/relationships/hyperlink" Target="http://online.zakon.kz/Document/?doc_id=3270997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5344385" TargetMode="External"/><Relationship Id="rId12" Type="http://schemas.openxmlformats.org/officeDocument/2006/relationships/hyperlink" Target="http://online.zakon.kz/Document/?doc_id=3270997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443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34438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4438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</Words>
  <Characters>2810</Characters>
  <Application>Microsoft Office Word</Application>
  <DocSecurity>0</DocSecurity>
  <Lines>23</Lines>
  <Paragraphs>6</Paragraphs>
  <ScaleCrop>false</ScaleCrop>
  <Company/>
  <LinksUpToDate>false</LinksUpToDate>
  <CharactersWithSpaces>3118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15 февраля 2023 года № 99 «О внесении изменений в 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 (©Paragraph 2023)</dc:title>
  <dc:subject/>
  <dc:creator>Сергей М</dc:creator>
  <cp:keywords/>
  <dc:description/>
  <cp:lastModifiedBy>Сергей М</cp:lastModifiedBy>
  <cp:revision>2</cp:revision>
  <dcterms:created xsi:type="dcterms:W3CDTF">2023-09-11T08:32:00Z</dcterms:created>
  <dcterms:modified xsi:type="dcterms:W3CDTF">2023-09-11T08:32:00Z</dcterms:modified>
</cp:coreProperties>
</file>