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695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«Сот сарапшыларының біліктілік даярлығы қағидаларын бекіту туралы» Қазақстан Республикасы Ңділет министрінің 2017 жылғы 31 наурыздағы № 342 бұйрығы (2020.27.01. берілген өзгерістермен)</w:t>
      </w:r>
    </w:p>
    <w:p w:rsidR="00000000" w:rsidRDefault="00E0695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0695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</w:t>
      </w:r>
      <w:r>
        <w:rPr>
          <w:rStyle w:val="s0"/>
          <w:lang w:val="kk-KZ"/>
        </w:rPr>
        <w:t xml:space="preserve">2017 жылғы 11 сәуірде № 15003 </w:t>
      </w:r>
      <w:r>
        <w:rPr>
          <w:rStyle w:val="s0"/>
        </w:rPr>
        <w:t>тіркелді</w:t>
      </w:r>
    </w:p>
    <w:p w:rsidR="00000000" w:rsidRDefault="00E0695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E06953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1185/kaz" w:history="1">
        <w:r>
          <w:rPr>
            <w:rStyle w:val="a4"/>
            <w:lang w:val="kk-KZ"/>
          </w:rPr>
          <w:t>«ҚР НҚА электрондық түрдегі эталондық бақылау банкі» АЖ 20</w:t>
        </w:r>
        <w:r>
          <w:rPr>
            <w:rStyle w:val="a4"/>
            <w:lang w:val="kk-KZ"/>
          </w:rPr>
          <w:t>17 ж. 17 сәуірде</w:t>
        </w:r>
      </w:hyperlink>
    </w:p>
    <w:p w:rsidR="00000000" w:rsidRDefault="00E06953">
      <w:pPr>
        <w:ind w:firstLine="400"/>
        <w:jc w:val="both"/>
      </w:pPr>
      <w:r>
        <w:rPr>
          <w:b/>
          <w:bCs/>
          <w:lang w:val="kk-KZ"/>
        </w:rPr>
        <w:t> </w:t>
      </w:r>
    </w:p>
    <w:p w:rsidR="00000000" w:rsidRDefault="00E06953">
      <w:pPr>
        <w:ind w:firstLine="397"/>
        <w:jc w:val="both"/>
      </w:pPr>
      <w:r>
        <w:rPr>
          <w:lang w:val="kk-KZ"/>
        </w:rPr>
        <w:t>Енгізілген өзгерістер:</w:t>
      </w:r>
    </w:p>
    <w:p w:rsidR="00000000" w:rsidRDefault="00E06953">
      <w:pPr>
        <w:ind w:firstLine="397"/>
        <w:jc w:val="both"/>
      </w:pPr>
      <w:r>
        <w:rPr>
          <w:rStyle w:val="s0"/>
        </w:rPr>
        <w:t> </w:t>
      </w:r>
    </w:p>
    <w:p w:rsidR="00000000" w:rsidRDefault="00E06953">
      <w:pPr>
        <w:ind w:firstLine="397"/>
        <w:jc w:val="both"/>
      </w:pPr>
      <w:r>
        <w:rPr>
          <w:rStyle w:val="s0"/>
        </w:rPr>
        <w:t>Қ</w:t>
      </w:r>
      <w:r>
        <w:rPr>
          <w:rStyle w:val="s0"/>
          <w:lang w:val="kk-KZ"/>
        </w:rPr>
        <w:t>Р</w:t>
      </w:r>
      <w:r>
        <w:rPr>
          <w:rStyle w:val="s0"/>
        </w:rPr>
        <w:t xml:space="preserve"> Әділет министрінің 2020</w:t>
      </w:r>
      <w:r>
        <w:rPr>
          <w:rStyle w:val="s0"/>
          <w:lang w:val="kk-KZ"/>
        </w:rPr>
        <w:t xml:space="preserve">.27.01. </w:t>
      </w:r>
      <w:r>
        <w:rPr>
          <w:rStyle w:val="s0"/>
        </w:rPr>
        <w:t xml:space="preserve">№ 19 </w:t>
      </w:r>
      <w:hyperlink r:id="rId8" w:history="1">
        <w:r>
          <w:rPr>
            <w:rStyle w:val="a4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</w:t>
      </w:r>
      <w:r>
        <w:rPr>
          <w:rStyle w:val="s0"/>
        </w:rPr>
        <w:t xml:space="preserve">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E06953">
      <w:pPr>
        <w:ind w:firstLine="397"/>
        <w:jc w:val="both"/>
      </w:pPr>
      <w:r>
        <w:rPr>
          <w:rStyle w:val="s0"/>
        </w:rPr>
        <w:t> </w:t>
      </w:r>
    </w:p>
    <w:p w:rsidR="00000000" w:rsidRDefault="00E06953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E06953">
      <w:pPr>
        <w:ind w:firstLine="397"/>
        <w:jc w:val="both"/>
      </w:pPr>
      <w:r>
        <w:rPr>
          <w:rStyle w:val="s0"/>
        </w:rPr>
        <w:t> </w:t>
      </w:r>
    </w:p>
    <w:p w:rsidR="00000000" w:rsidRDefault="00E06953">
      <w:pPr>
        <w:ind w:firstLine="397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20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 xml:space="preserve">27 </w:t>
      </w:r>
      <w:r>
        <w:rPr>
          <w:rStyle w:val="s0"/>
        </w:rPr>
        <w:t>қаңтарғ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10" w:history="1">
        <w:r>
          <w:rPr>
            <w:rStyle w:val="a4"/>
            <w:lang w:val="kk-KZ"/>
          </w:rPr>
          <w:t>редакция</w:t>
        </w:r>
      </w:hyperlink>
    </w:p>
    <w:p w:rsidR="00000000" w:rsidRDefault="00E06953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953" w:rsidRDefault="00E06953" w:rsidP="00E06953">
      <w:r>
        <w:separator/>
      </w:r>
    </w:p>
  </w:endnote>
  <w:endnote w:type="continuationSeparator" w:id="0">
    <w:p w:rsidR="00E06953" w:rsidRDefault="00E06953" w:rsidP="00E069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53" w:rsidRDefault="00E069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53" w:rsidRDefault="00E069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53" w:rsidRDefault="00E069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953" w:rsidRDefault="00E06953" w:rsidP="00E06953">
      <w:r>
        <w:separator/>
      </w:r>
    </w:p>
  </w:footnote>
  <w:footnote w:type="continuationSeparator" w:id="0">
    <w:p w:rsidR="00E06953" w:rsidRDefault="00E06953" w:rsidP="00E069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53" w:rsidRDefault="00E069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53" w:rsidRDefault="00E06953" w:rsidP="00E069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6953" w:rsidRPr="00E06953" w:rsidRDefault="00E06953" w:rsidP="00E069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сарапшыларының біліктілік даярлығы қағидаларын бекіту туралы» Қазақстан Республикасы Әділет министрінің 2017 жылғы 31 наурыздағы № 342 бұйрығы (2020.27.01.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53" w:rsidRDefault="00E069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6953"/>
    <w:rsid w:val="00E06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69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9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9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9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69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9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9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9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2352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3635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784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812</Characters>
  <Application>Microsoft Office Word</Application>
  <DocSecurity>0</DocSecurity>
  <Lines>6</Lines>
  <Paragraphs>1</Paragraphs>
  <ScaleCrop>false</ScaleCrop>
  <Company>SPecialiST RePack</Company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сарапшыларының біліктілік даярлығы қағидаларын бекіту туралы» Қазақстан Республикасы Әділет министрінің 2017 жылғы 31 наурыздағы № 342 бұйрығы (2020.27.01.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2023-12-12T09:58:00Z</dcterms:created>
  <dcterms:modified xsi:type="dcterms:W3CDTF">2023-12-12T09:58:00Z</dcterms:modified>
</cp:coreProperties>
</file>