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21FD">
      <w:pPr>
        <w:pStyle w:val="pr"/>
      </w:pPr>
      <w:bookmarkStart w:id="0" w:name="_GoBack"/>
      <w:bookmarkEnd w:id="0"/>
      <w:r>
        <w:t>05.07.2017</w:t>
      </w:r>
    </w:p>
    <w:p w:rsidR="00000000" w:rsidRDefault="00F921FD">
      <w:pPr>
        <w:pStyle w:val="pc"/>
      </w:pPr>
      <w:r>
        <w:rPr>
          <w:rStyle w:val="s1"/>
        </w:rPr>
        <w:t>Собрание коллектива Министерства образования и науки Республики Казахстан с участием Министра</w:t>
      </w:r>
    </w:p>
    <w:p w:rsidR="00000000" w:rsidRDefault="00F921FD">
      <w:pPr>
        <w:pStyle w:val="pj"/>
      </w:pPr>
      <w:r>
        <w:t> </w:t>
      </w:r>
    </w:p>
    <w:p w:rsidR="00000000" w:rsidRDefault="00F921FD">
      <w:pPr>
        <w:pStyle w:val="pj"/>
      </w:pPr>
      <w:r>
        <w:t xml:space="preserve">Президент акционерного общества «Информационно-аналитический центр» Министерства образования и науки Республики Казахстан Ирсалиев Серик Азтаевич согласно поданному заявлению в связи с переходом на другую работу освобожден от занимаемой должности с 3 июля </w:t>
      </w:r>
      <w:r>
        <w:t>текущего года.</w:t>
      </w:r>
    </w:p>
    <w:p w:rsidR="00000000" w:rsidRDefault="00F921FD">
      <w:pPr>
        <w:pStyle w:val="pj"/>
      </w:pPr>
      <w:r>
        <w:t>Директор Департамента стратегического планирования и координации Министерства Шамшиева Нургуль Акылбековна освобождена от занимаемой должности и назначена президентом акционерного общества «Информационно-аналитический центр» Министерства обр</w:t>
      </w:r>
      <w:r>
        <w:t>азования и науки Республики Казахстан с 4 июля текущего года.</w:t>
      </w:r>
    </w:p>
    <w:p w:rsidR="00000000" w:rsidRDefault="00F921FD">
      <w:pPr>
        <w:pStyle w:val="pj"/>
      </w:pPr>
      <w:r>
        <w:t>Каринова Шолпан</w:t>
      </w:r>
      <w:proofErr w:type="gramStart"/>
      <w:r>
        <w:t xml:space="preserve"> Т</w:t>
      </w:r>
      <w:proofErr w:type="gramEnd"/>
      <w:r>
        <w:t>аңатқызы назначена с 3 июля 2017 года директором Департамента дошкольного и среднего образования Министерства.</w:t>
      </w:r>
    </w:p>
    <w:p w:rsidR="00000000" w:rsidRDefault="00F921FD">
      <w:pPr>
        <w:pStyle w:val="pj"/>
      </w:pPr>
      <w:r>
        <w:t>В связи с переходом на другую работу директор Департамента высшего</w:t>
      </w:r>
      <w:r>
        <w:t xml:space="preserve"> и послевузовского образования Министерства Ахмед-Заки Дархан Жумаканович освобождается от занимаемой должности.</w:t>
      </w:r>
    </w:p>
    <w:p w:rsidR="00000000" w:rsidRDefault="00F921FD">
      <w:pPr>
        <w:pStyle w:val="pj"/>
      </w:pPr>
      <w:r>
        <w:t>Учитывая рекомендации Аттестационной комиссии Министерства, а также по принципу меритократии:</w:t>
      </w:r>
    </w:p>
    <w:p w:rsidR="00000000" w:rsidRDefault="00F921FD">
      <w:pPr>
        <w:pStyle w:val="pj"/>
      </w:pPr>
      <w:r>
        <w:t>Заместитель директора Департамента стратегическог</w:t>
      </w:r>
      <w:r>
        <w:t>о планирования и координации Министерства Мелдебекова Майра Турганбаевна назначается директором Департамента стратегического планирования и координации.</w:t>
      </w:r>
    </w:p>
    <w:p w:rsidR="00000000" w:rsidRDefault="00F921FD">
      <w:pPr>
        <w:pStyle w:val="pj"/>
      </w:pPr>
      <w:r>
        <w:t xml:space="preserve">Заместитель директора Департамента высшего и послевузовского образования Министерства Кобенова Гульзат </w:t>
      </w:r>
      <w:r>
        <w:t>Избасаровна назначается директором Департамента высшего и послевузовского образования.</w:t>
      </w:r>
    </w:p>
    <w:p w:rsidR="00000000" w:rsidRDefault="00F921FD">
      <w:pPr>
        <w:pStyle w:val="p"/>
      </w:pPr>
      <w:r>
        <w:t> </w:t>
      </w:r>
    </w:p>
    <w:p w:rsidR="00000000" w:rsidRDefault="00F921FD">
      <w:pPr>
        <w:pStyle w:val="p"/>
      </w:pPr>
      <w:r>
        <w:rPr>
          <w:sz w:val="20"/>
          <w:szCs w:val="20"/>
        </w:rPr>
        <w:t> </w:t>
      </w:r>
    </w:p>
    <w:p w:rsidR="00000000" w:rsidRDefault="00F921FD">
      <w:pPr>
        <w:pStyle w:val="p"/>
      </w:pPr>
      <w:r>
        <w:rPr>
          <w:sz w:val="20"/>
          <w:szCs w:val="20"/>
        </w:rPr>
        <w:t>Источник: Министерства образования и науки РК (</w:t>
      </w:r>
      <w:hyperlink r:id="rId7" w:tgtFrame="_blank" w:history="1">
        <w:r>
          <w:rPr>
            <w:rStyle w:val="a4"/>
            <w:sz w:val="20"/>
            <w:szCs w:val="20"/>
          </w:rPr>
          <w:t>https://edu.gov.kz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21FD" w:rsidRDefault="00F921FD" w:rsidP="00F921FD">
      <w:r>
        <w:separator/>
      </w:r>
    </w:p>
  </w:endnote>
  <w:endnote w:type="continuationSeparator" w:id="0">
    <w:p w:rsidR="00F921FD" w:rsidRDefault="00F921FD" w:rsidP="00F921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1FD" w:rsidRDefault="00F921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1FD" w:rsidRDefault="00F921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1FD" w:rsidRDefault="00F921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21FD" w:rsidRDefault="00F921FD" w:rsidP="00F921FD">
      <w:r>
        <w:separator/>
      </w:r>
    </w:p>
  </w:footnote>
  <w:footnote w:type="continuationSeparator" w:id="0">
    <w:p w:rsidR="00F921FD" w:rsidRDefault="00F921FD" w:rsidP="00F921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1FD" w:rsidRDefault="00F921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1FD" w:rsidRDefault="00F921FD" w:rsidP="00F921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21FD" w:rsidRPr="00F921FD" w:rsidRDefault="00F921FD" w:rsidP="00F921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Собрание коллектива Министерства образования и науки Республики Казахстан с участием Министра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1FD" w:rsidRDefault="00F921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21FD"/>
    <w:rsid w:val="00F92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21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21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21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1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21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21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21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1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edu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2025-06-29T09:47:00Z</dcterms:created>
  <dcterms:modified xsi:type="dcterms:W3CDTF">2025-06-29T09:47:00Z</dcterms:modified>
</cp:coreProperties>
</file>