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51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 августа 2017 года № 463 «О внесении изменений и дополнения в постановление Правительства Республики Казахстан от 13 ноября 2014 года № 1196 «Об утверждении Правил дорожного движения, Основных положений </w:t>
      </w:r>
      <w:r>
        <w:rPr>
          <w:rStyle w:val="s0"/>
          <w:b/>
          <w:bCs/>
        </w:rPr>
        <w:t>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(утратило силу)</w:t>
      </w:r>
    </w:p>
    <w:p w:rsidR="00000000" w:rsidRDefault="00AF451F">
      <w:pPr>
        <w:pStyle w:val="pj"/>
      </w:pPr>
      <w:r>
        <w:rPr>
          <w:rStyle w:val="s0"/>
          <w:b/>
          <w:bCs/>
        </w:rPr>
        <w:t> </w:t>
      </w:r>
    </w:p>
    <w:p w:rsidR="00000000" w:rsidRDefault="00AF451F">
      <w:pPr>
        <w:pStyle w:val="pj"/>
      </w:pPr>
      <w:r>
        <w:rPr>
          <w:rStyle w:val="s0"/>
        </w:rPr>
        <w:t xml:space="preserve">Опубликовано: </w:t>
      </w:r>
      <w:hyperlink r:id="rId7" w:anchor="!/doc/113784/rus" w:history="1">
        <w:r>
          <w:rPr>
            <w:rStyle w:val="a4"/>
          </w:rPr>
          <w:t>ИС «Эталонный контрольный банк НПА РК в электронном виде» 3 августа 2017 г.</w:t>
        </w:r>
      </w:hyperlink>
      <w:r>
        <w:rPr>
          <w:rStyle w:val="s0"/>
        </w:rPr>
        <w:t>; «Казахстанская правда» от 15 августа 2017 г. № 155 (28534); САПП Республики Казахстан 2017 г., № 29, ст. 225</w:t>
      </w:r>
    </w:p>
    <w:p w:rsidR="00000000" w:rsidRDefault="00AF451F">
      <w:pPr>
        <w:pStyle w:val="pj"/>
      </w:pPr>
      <w:r>
        <w:rPr>
          <w:rStyle w:val="s0"/>
        </w:rPr>
        <w:t> </w:t>
      </w:r>
    </w:p>
    <w:p w:rsidR="00000000" w:rsidRDefault="00AF451F">
      <w:pPr>
        <w:pStyle w:val="pj"/>
      </w:pPr>
      <w:r>
        <w:rPr>
          <w:rStyle w:val="s0"/>
        </w:rPr>
        <w:t>Утратило си</w:t>
      </w:r>
      <w:r>
        <w:rPr>
          <w:rStyle w:val="s0"/>
        </w:rPr>
        <w:t xml:space="preserve">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AF451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51F" w:rsidRDefault="00AF451F" w:rsidP="00AF451F">
      <w:r>
        <w:separator/>
      </w:r>
    </w:p>
  </w:endnote>
  <w:endnote w:type="continuationSeparator" w:id="0">
    <w:p w:rsidR="00AF451F" w:rsidRDefault="00AF451F" w:rsidP="00AF4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51F" w:rsidRDefault="00AF451F" w:rsidP="00AF451F">
      <w:r>
        <w:separator/>
      </w:r>
    </w:p>
  </w:footnote>
  <w:footnote w:type="continuationSeparator" w:id="0">
    <w:p w:rsidR="00AF451F" w:rsidRDefault="00AF451F" w:rsidP="00AF4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 w:rsidP="00AF45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51F" w:rsidRPr="00AF451F" w:rsidRDefault="00AF451F" w:rsidP="00AF45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августа 2017 года № 463 «О внесении изменений и дополнения в постановление Правительства Республики Казахстан от 13 ноября 2014 года № 1196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1F" w:rsidRDefault="00AF45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51F"/>
    <w:rsid w:val="00AF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5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5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5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5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806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августа 2017 года № 463 «О внесении изменений и дополнения в постановление Правительства Республики Казахстан от 13 ноября 2014 года № 1196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2023-11-18T13:22:00Z</dcterms:created>
  <dcterms:modified xsi:type="dcterms:W3CDTF">2023-11-18T13:22:00Z</dcterms:modified>
</cp:coreProperties>
</file>