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705">
      <w:pPr>
        <w:pStyle w:val="pr"/>
      </w:pPr>
      <w:bookmarkStart w:id="0" w:name="_GoBack"/>
      <w:bookmarkEnd w:id="0"/>
      <w:r>
        <w:t>28.09.2021</w:t>
      </w:r>
    </w:p>
    <w:p w:rsidR="00000000" w:rsidRDefault="00683705">
      <w:pPr>
        <w:pStyle w:val="pc"/>
      </w:pPr>
      <w:r>
        <w:rPr>
          <w:rStyle w:val="s1"/>
        </w:rPr>
        <w:t>Юлия Якупбаева возглавила комитет туристской отрасли при президиуме НПП</w:t>
      </w:r>
    </w:p>
    <w:p w:rsidR="00000000" w:rsidRDefault="00683705">
      <w:pPr>
        <w:pStyle w:val="a3"/>
      </w:pPr>
      <w:r>
        <w:t> </w:t>
      </w:r>
    </w:p>
    <w:p w:rsidR="00000000" w:rsidRDefault="00683705">
      <w:pPr>
        <w:pStyle w:val="a3"/>
      </w:pPr>
      <w:r>
        <w:t>Комитет туристской отрасли Президиума НПП «Атамекен» провел очередное заседание, на котором члены Комитета единогласно избрали нового председателя.</w:t>
      </w:r>
    </w:p>
    <w:p w:rsidR="00000000" w:rsidRDefault="00683705">
      <w:pPr>
        <w:pStyle w:val="a3"/>
      </w:pPr>
      <w:r>
        <w:t>С 2018 года пост председателя комитета занимал депутат Мажилиса Парламента РК Павел Казанцев. Юлия Якупбаева ранее занимала пост заместителя председателя правления НПП РК «Атамекен».</w:t>
      </w:r>
    </w:p>
    <w:p w:rsidR="00000000" w:rsidRDefault="00683705">
      <w:pPr>
        <w:pStyle w:val="a3"/>
      </w:pPr>
      <w:r>
        <w:t>В ходе заседания экс-председатель Павел Казанцев подвел итоги своей деяте</w:t>
      </w:r>
      <w:r>
        <w:t>льности, поблагодарил своих коллег за плодотворную работу и предложил кандидатуру Якупбаевой для голосования. Единогласным решением кандидатура Юлии Якупбаевой была поддержана.</w:t>
      </w:r>
    </w:p>
    <w:p w:rsidR="00000000" w:rsidRDefault="00683705">
      <w:pPr>
        <w:pStyle w:val="a3"/>
      </w:pPr>
      <w:r>
        <w:t>«Когда создавали комитеты, одним из первых стал комитет туристской отрасли, пом</w:t>
      </w:r>
      <w:r>
        <w:t>ню, как избирали первого председателя, вот через 8 лет я присутствую на другом заседании. В первую очередь, позвольте поблагодарить Павла Олеговича, за неравнодушие к работе и любовь к природе нашей страны, без которой курировать туристскую отрасль невозмо</w:t>
      </w:r>
      <w:r>
        <w:t>жно. Спасибо за доверие к моей коллеге. Я с тяжелым сердцем отпускаю Юлию Константиновну, с которой мы вместе начинали работу в Нацпалате. Мы долго не давали ей уйти с поста заместителя председателя правления. Большое спасибо, Вам, за опыт и поддержку, уве</w:t>
      </w:r>
      <w:r>
        <w:t>рен, что туризм на ноги встанет и вы внесете свою лепту в развитие отрасли», - поздравил Комитет с изменениями председатель правления НПП РК «Атамекен» Аблай Мырзахметов.</w:t>
      </w:r>
    </w:p>
    <w:p w:rsidR="00000000" w:rsidRDefault="00683705">
      <w:pPr>
        <w:pStyle w:val="a3"/>
      </w:pPr>
      <w:r>
        <w:t>На заседании новый председатель обозначил задачи на текущий год. В частности, комитет</w:t>
      </w:r>
      <w:r>
        <w:t xml:space="preserve"> продолжит работу по цифровизации отрасли, совершенствованию турмаршрутов, развитию проекта «Живые уроки».</w:t>
      </w:r>
    </w:p>
    <w:p w:rsidR="00000000" w:rsidRDefault="00683705">
      <w:pPr>
        <w:pStyle w:val="a3"/>
      </w:pPr>
      <w:r>
        <w:t>«Пандемия трансформировала отрасль, но несмотря на все сложности туррынок стал сплоченным, мы нашли новые лица и тренды. Туризм из информационной аси</w:t>
      </w:r>
      <w:r>
        <w:t>мметрии перерос в цифровой формат. Та инфраструктура, о которой мы говорили ранее, теперь переросла в инфраструктуру цифровую. Эти вещи мы будем отстаивать, наши соседи сейчас очень четко понимают профиль туриста: за чем он приехал, какие у него возможност</w:t>
      </w:r>
      <w:r>
        <w:t>и и выстраивают свои стратегии развития туризма отталкиваясь от этих знаний. Думаю, что у нас есть все, чтобы подобную работу по цифровизации и созданию единой платформы, где будет инвентаризация, лагеря, турмаршруты. Продолжим опыт «Живых уроков»: развити</w:t>
      </w:r>
      <w:r>
        <w:t>е гидов, новые турпродукты, которые можно продавать не только внутренним туристам, но и иностранным. У нас впереди много новых дел, которые будем делать вместе!», - поблагодарила Юлия Якупбаева.</w:t>
      </w:r>
    </w:p>
    <w:p w:rsidR="00000000" w:rsidRDefault="00683705">
      <w:pPr>
        <w:pStyle w:val="a3"/>
      </w:pPr>
      <w:r>
        <w:t>В Национальной палате вопросы развития туристской отрасли буд</w:t>
      </w:r>
      <w:r>
        <w:t>ет курировать заместитель председателя правления Олжас Ордабаев.</w:t>
      </w:r>
    </w:p>
    <w:p w:rsidR="00000000" w:rsidRDefault="00683705">
      <w:pPr>
        <w:pStyle w:val="a3"/>
      </w:pPr>
      <w:r>
        <w:t> </w:t>
      </w:r>
    </w:p>
    <w:p w:rsidR="00000000" w:rsidRDefault="00683705">
      <w:pPr>
        <w:pStyle w:val="a3"/>
      </w:pPr>
      <w:r>
        <w:t>Справочно:</w:t>
      </w:r>
    </w:p>
    <w:p w:rsidR="00000000" w:rsidRDefault="00683705">
      <w:pPr>
        <w:pStyle w:val="a3"/>
      </w:pPr>
      <w:r>
        <w:t>Родилась в 1977 году в г. Алматы.</w:t>
      </w:r>
    </w:p>
    <w:p w:rsidR="00000000" w:rsidRDefault="00683705">
      <w:pPr>
        <w:pStyle w:val="a3"/>
      </w:pPr>
      <w:r>
        <w:t>Окончила Казахскую государственную Академию управления (1998 г.).</w:t>
      </w:r>
    </w:p>
    <w:p w:rsidR="00000000" w:rsidRDefault="00683705">
      <w:pPr>
        <w:pStyle w:val="a3"/>
      </w:pPr>
      <w:r>
        <w:t>Трудовую деятельность начала в 1998 г. в департаменте финансового надзора Наци</w:t>
      </w:r>
      <w:r>
        <w:t>онального банка РК, где проработала 4 года в должности ведущего, а затем главного специалиста.</w:t>
      </w:r>
    </w:p>
    <w:p w:rsidR="00000000" w:rsidRDefault="00683705">
      <w:pPr>
        <w:pStyle w:val="a3"/>
      </w:pPr>
      <w:r>
        <w:t>2002-2007 гг. - эксперт по финансовым вопросам, директор департамента по рынку ценных бумаг и пенсионному сектору в Ассоциации финансистов Казахстана.</w:t>
      </w:r>
    </w:p>
    <w:p w:rsidR="00000000" w:rsidRDefault="00683705">
      <w:pPr>
        <w:pStyle w:val="a3"/>
      </w:pPr>
      <w:r>
        <w:t xml:space="preserve">2007-2011 </w:t>
      </w:r>
      <w:r>
        <w:t>гг. - управляющий директор Ассоциации финансистов Казахстана.</w:t>
      </w:r>
    </w:p>
    <w:p w:rsidR="00000000" w:rsidRDefault="00683705">
      <w:pPr>
        <w:pStyle w:val="a3"/>
      </w:pPr>
      <w:r>
        <w:t>2011-2012 гг. - заместитель Председателя Правления Совета Ассоциации финансистов Казахстана.</w:t>
      </w:r>
    </w:p>
    <w:p w:rsidR="00000000" w:rsidRDefault="00683705">
      <w:pPr>
        <w:pStyle w:val="a3"/>
      </w:pPr>
      <w:r>
        <w:t>2012-2013 гг. - управляющий директор - член Правления НЭПК «Союз «Атамекен». Курировала вопросы финан</w:t>
      </w:r>
      <w:r>
        <w:t>сового сектора, налогообложения, тарифообразования и конкуренции.</w:t>
      </w:r>
    </w:p>
    <w:p w:rsidR="00000000" w:rsidRDefault="00683705">
      <w:pPr>
        <w:pStyle w:val="a3"/>
      </w:pPr>
      <w:r>
        <w:t>С ноября 2013 г. по октябрь 2014 г. - советник председателя президиума Национальной палаты предпринимателей РК.</w:t>
      </w:r>
    </w:p>
    <w:p w:rsidR="00000000" w:rsidRDefault="00683705">
      <w:pPr>
        <w:pStyle w:val="a3"/>
      </w:pPr>
      <w:r>
        <w:t>Занимала должности независимого директора-члена Совета директоров ряда компани</w:t>
      </w:r>
      <w:r>
        <w:t>й (АО «Казахстанский фонд гарантирования депозитов», АО «Национальное агентство по технологическому развитию», АО «НК «Kazakh Tourism»). Являлась членом правления Комитета по регулированию естественных монополий и защите конкуренции министерства национальн</w:t>
      </w:r>
      <w:r>
        <w:t>ой экономики РК.</w:t>
      </w:r>
    </w:p>
    <w:p w:rsidR="00000000" w:rsidRDefault="00683705">
      <w:pPr>
        <w:pStyle w:val="a3"/>
      </w:pPr>
      <w:r>
        <w:t>С 2017 года член Общественного Совета Министерства здравоохранения.</w:t>
      </w:r>
    </w:p>
    <w:p w:rsidR="00000000" w:rsidRDefault="00683705">
      <w:pPr>
        <w:pStyle w:val="a3"/>
      </w:pPr>
      <w:r>
        <w:t>В разные годы являлась членом рейтингового комитета АО «Рейтинговое агентство «РФЦА», Экспертного комитета АО «Казахстанская фондовая биржа».</w:t>
      </w:r>
    </w:p>
    <w:p w:rsidR="00000000" w:rsidRDefault="00683705">
      <w:pPr>
        <w:pStyle w:val="a3"/>
      </w:pPr>
      <w:r>
        <w:t xml:space="preserve">С октября 2014 года - апрель </w:t>
      </w:r>
      <w:r>
        <w:t>2019г. заместитель Председателя Правления Национальной палаты предпринимателей РК «Атамекен».</w:t>
      </w:r>
    </w:p>
    <w:p w:rsidR="00000000" w:rsidRDefault="00683705">
      <w:pPr>
        <w:pStyle w:val="a3"/>
      </w:pPr>
      <w:r>
        <w:t>С февраля 2017г. по август 2018 г. - возглавляла Ассоциацию финансистов Казахстана.</w:t>
      </w:r>
    </w:p>
    <w:p w:rsidR="00000000" w:rsidRDefault="00683705">
      <w:pPr>
        <w:pStyle w:val="a3"/>
      </w:pPr>
      <w:r>
        <w:t>С апреля по сентябрь т.г. занимала должность - Советника председателя президиу</w:t>
      </w:r>
      <w:r>
        <w:t>ма Национальной палаты предпринимателей Республики Казахстан «Атамекен».</w:t>
      </w:r>
    </w:p>
    <w:p w:rsidR="00000000" w:rsidRDefault="00683705">
      <w:pPr>
        <w:pStyle w:val="a3"/>
      </w:pPr>
      <w:r>
        <w:t>Имеет ряд государственных и общественных наград. Награждена Почетной грамотой Первого Президента РК Н.Назарбаева, юбилейными медалями к «20-летию Независимости Республики Казахстан» и</w:t>
      </w:r>
      <w:r>
        <w:t xml:space="preserve"> «25-летию Независимости Республики Казахстан», Общественным орденом «Мерей» Ассоциации финансистов Казахстана, медалью НПП РК «Атамекен» 2-й степени «За верность делу».</w:t>
      </w:r>
    </w:p>
    <w:p w:rsidR="00000000" w:rsidRDefault="00683705">
      <w:pPr>
        <w:pStyle w:val="p"/>
      </w:pPr>
      <w:r>
        <w:t> </w:t>
      </w:r>
    </w:p>
    <w:p w:rsidR="00000000" w:rsidRDefault="00683705">
      <w:pPr>
        <w:pStyle w:val="p"/>
      </w:pPr>
      <w:r>
        <w:rPr>
          <w:sz w:val="20"/>
          <w:szCs w:val="20"/>
        </w:rPr>
        <w:t> </w:t>
      </w:r>
    </w:p>
    <w:p w:rsidR="00000000" w:rsidRDefault="00683705">
      <w:pPr>
        <w:pStyle w:val="p"/>
      </w:pPr>
      <w:r>
        <w:rPr>
          <w:sz w:val="20"/>
          <w:szCs w:val="20"/>
        </w:rPr>
        <w:t>Источник: НПП «Атамекен» (</w:t>
      </w:r>
      <w:hyperlink r:id="rId7" w:tgtFrame="_blank" w:history="1">
        <w:r>
          <w:rPr>
            <w:rStyle w:val="a4"/>
            <w:sz w:val="20"/>
            <w:szCs w:val="20"/>
          </w:rPr>
          <w:t>https://www.atameken.kz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705" w:rsidRDefault="00683705" w:rsidP="00683705">
      <w:r>
        <w:separator/>
      </w:r>
    </w:p>
  </w:endnote>
  <w:endnote w:type="continuationSeparator" w:id="0">
    <w:p w:rsidR="00683705" w:rsidRDefault="00683705" w:rsidP="00683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705" w:rsidRDefault="006837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705" w:rsidRDefault="006837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705" w:rsidRDefault="006837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705" w:rsidRDefault="00683705" w:rsidP="00683705">
      <w:r>
        <w:separator/>
      </w:r>
    </w:p>
  </w:footnote>
  <w:footnote w:type="continuationSeparator" w:id="0">
    <w:p w:rsidR="00683705" w:rsidRDefault="00683705" w:rsidP="006837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705" w:rsidRDefault="006837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705" w:rsidRDefault="00683705" w:rsidP="006837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705" w:rsidRPr="00683705" w:rsidRDefault="00683705" w:rsidP="006837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Юлия Якупбаева возглавила комитет туристской отрасли при президиуме НПП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705" w:rsidRDefault="006837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705"/>
    <w:rsid w:val="00683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3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7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7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37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37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37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37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tameke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725</Words>
  <Characters>4137</Characters>
  <Application>Microsoft Office Word</Application>
  <DocSecurity>0</DocSecurity>
  <Lines>34</Lines>
  <Paragraphs>9</Paragraphs>
  <ScaleCrop>false</ScaleCrop>
  <Company/>
  <LinksUpToDate>false</LinksUpToDate>
  <CharactersWithSpaces>4853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2025-06-25T21:24:00Z</dcterms:created>
  <dcterms:modified xsi:type="dcterms:W3CDTF">2025-06-25T21:24:00Z</dcterms:modified>
</cp:coreProperties>
</file>