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4F4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и.о. Министра национальной экономики Республики Казахстан от 27 марта 2015 года № 272 «Об утверждении стандартов государственных услуг в сфере земельных отношений, геодезии и картографии» (с изменениями и дополнениями по состоянию на 12.05.2020 г.) </w:t>
      </w:r>
      <w:r>
        <w:rPr>
          <w:rStyle w:val="s0"/>
          <w:b/>
          <w:bCs/>
        </w:rPr>
        <w:t>(утратил силу)</w:t>
      </w:r>
    </w:p>
    <w:p w:rsidR="00000000" w:rsidRDefault="003F4F4A">
      <w:r>
        <w:t> </w:t>
      </w:r>
    </w:p>
    <w:p w:rsidR="00000000" w:rsidRDefault="003F4F4A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15 мая 2015 года под № 11050</w:t>
      </w:r>
    </w:p>
    <w:p w:rsidR="00000000" w:rsidRDefault="003F4F4A">
      <w:pPr>
        <w:ind w:firstLine="426"/>
        <w:jc w:val="both"/>
      </w:pPr>
      <w:r>
        <w:t> </w:t>
      </w:r>
    </w:p>
    <w:p w:rsidR="00000000" w:rsidRDefault="003F4F4A">
      <w:pPr>
        <w:ind w:firstLine="426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4 июня 2015 г.</w:t>
        </w:r>
      </w:hyperlink>
    </w:p>
    <w:p w:rsidR="00000000" w:rsidRDefault="003F4F4A">
      <w:r>
        <w:t> </w:t>
      </w:r>
    </w:p>
    <w:p w:rsidR="00000000" w:rsidRDefault="003F4F4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 октября 2020 года № 301</w:t>
      </w:r>
    </w:p>
    <w:p w:rsidR="00000000" w:rsidRDefault="003F4F4A">
      <w:pPr>
        <w:ind w:firstLine="397"/>
        <w:jc w:val="both"/>
      </w:pPr>
      <w:r>
        <w:rPr>
          <w:rStyle w:val="s0"/>
        </w:rPr>
        <w:t> </w:t>
      </w:r>
    </w:p>
    <w:p w:rsidR="00000000" w:rsidRDefault="003F4F4A">
      <w:pPr>
        <w:ind w:firstLine="400"/>
        <w:jc w:val="both"/>
      </w:pPr>
      <w:r>
        <w:rPr>
          <w:rStyle w:val="s0"/>
        </w:rPr>
        <w:t>Вн</w:t>
      </w:r>
      <w:r>
        <w:rPr>
          <w:rStyle w:val="s0"/>
        </w:rPr>
        <w:t xml:space="preserve">есены изменения: </w:t>
      </w:r>
    </w:p>
    <w:p w:rsidR="00000000" w:rsidRDefault="003F4F4A">
      <w:pPr>
        <w:ind w:firstLine="400"/>
        <w:jc w:val="both"/>
      </w:pPr>
      <w:r>
        <w:rPr>
          <w:rStyle w:val="s0"/>
        </w:rPr>
        <w:t> </w:t>
      </w:r>
    </w:p>
    <w:p w:rsidR="00000000" w:rsidRDefault="003F4F4A">
      <w:pPr>
        <w:ind w:firstLine="397"/>
        <w:jc w:val="both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21.01.16 г. № 24 (введен в действие с 1 марта 2016 г.);</w:t>
      </w:r>
    </w:p>
    <w:p w:rsidR="00000000" w:rsidRDefault="003F4F4A">
      <w:pPr>
        <w:ind w:firstLine="397"/>
        <w:jc w:val="both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20.07.16 г. № 318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F4F4A">
      <w:pPr>
        <w:ind w:firstLine="397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18.01.17 г. № 19 (введен в действие по истечении десяти ка</w:t>
      </w:r>
      <w:r>
        <w:rPr>
          <w:rStyle w:val="s0"/>
        </w:rPr>
        <w:t xml:space="preserve">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F4F4A">
      <w:pPr>
        <w:ind w:firstLine="397"/>
        <w:jc w:val="both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</w:t>
      </w:r>
      <w:r>
        <w:rPr>
          <w:rStyle w:val="s0"/>
        </w:rPr>
        <w:t xml:space="preserve">о хозяйства РК от 30.01.19 г. № 40 (введен в действие по истечении 10 (десяти)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F4F4A">
      <w:pPr>
        <w:ind w:firstLine="397"/>
        <w:jc w:val="both"/>
      </w:pPr>
      <w:hyperlink r:id="rId16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27.09.19 г. № 356 (введен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3F4F4A">
      <w:pPr>
        <w:ind w:firstLine="397"/>
        <w:jc w:val="both"/>
      </w:pPr>
      <w:hyperlink r:id="rId1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09.04.20 г. № 131/НҚ (введен в действие по истечении десяти календарных дне</w:t>
      </w:r>
      <w:r>
        <w:rPr>
          <w:rStyle w:val="s0"/>
        </w:rPr>
        <w:t xml:space="preserve">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F4F4A">
      <w:pPr>
        <w:ind w:firstLine="397"/>
        <w:jc w:val="both"/>
      </w:pPr>
      <w:hyperlink r:id="rId20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цифрового развития, инноваций и аэрокосмической промышленности РК от 02.04.20 г. № 122/НҚ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3F4F4A">
      <w:pPr>
        <w:ind w:firstLine="397"/>
        <w:jc w:val="both"/>
      </w:pPr>
      <w:hyperlink r:id="rId22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12.05.20 г. № 187/НҚ (введен в действие по истечении десяти календарных дне</w:t>
      </w:r>
      <w:r>
        <w:rPr>
          <w:rStyle w:val="s0"/>
        </w:rPr>
        <w:t xml:space="preserve">й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F4F4A">
      <w:pPr>
        <w:ind w:firstLine="397"/>
        <w:jc w:val="both"/>
      </w:pPr>
      <w:r>
        <w:rPr>
          <w:rStyle w:val="s0"/>
        </w:rPr>
        <w:t> </w:t>
      </w:r>
    </w:p>
    <w:p w:rsidR="00000000" w:rsidRDefault="003F4F4A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3F4F4A">
      <w:pPr>
        <w:ind w:firstLine="397"/>
        <w:jc w:val="both"/>
      </w:pPr>
      <w:r>
        <w:rPr>
          <w:rStyle w:val="s0"/>
        </w:rPr>
        <w:t> </w:t>
      </w:r>
    </w:p>
    <w:p w:rsidR="00000000" w:rsidRDefault="003F4F4A">
      <w:pPr>
        <w:ind w:firstLine="397"/>
        <w:jc w:val="both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21.01.16 г.</w:t>
      </w:r>
    </w:p>
    <w:p w:rsidR="00000000" w:rsidRDefault="003F4F4A">
      <w:pPr>
        <w:ind w:firstLine="397"/>
        <w:jc w:val="both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30.01.19 г.</w:t>
      </w:r>
    </w:p>
    <w:p w:rsidR="00000000" w:rsidRDefault="003F4F4A">
      <w:pPr>
        <w:ind w:firstLine="397"/>
        <w:jc w:val="both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</w:t>
      </w:r>
      <w:r>
        <w:rPr>
          <w:rStyle w:val="s0"/>
        </w:rPr>
        <w:t>09.19 г.</w:t>
      </w:r>
    </w:p>
    <w:p w:rsidR="00000000" w:rsidRDefault="003F4F4A">
      <w:pPr>
        <w:ind w:firstLine="397"/>
        <w:jc w:val="both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02.04.20 г.; от 09.04.20 г.</w:t>
      </w:r>
    </w:p>
    <w:p w:rsidR="00000000" w:rsidRDefault="003F4F4A">
      <w:pPr>
        <w:ind w:firstLine="397"/>
        <w:jc w:val="both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</w:t>
      </w:r>
      <w:r>
        <w:t>ий от 12.05.20 г.</w:t>
      </w:r>
    </w:p>
    <w:p w:rsidR="00000000" w:rsidRDefault="003F4F4A"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F4A" w:rsidRDefault="003F4F4A" w:rsidP="003F4F4A">
      <w:r>
        <w:separator/>
      </w:r>
    </w:p>
  </w:endnote>
  <w:endnote w:type="continuationSeparator" w:id="0">
    <w:p w:rsidR="003F4F4A" w:rsidRDefault="003F4F4A" w:rsidP="003F4F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F4A" w:rsidRDefault="003F4F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F4A" w:rsidRDefault="003F4F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F4A" w:rsidRDefault="003F4F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F4A" w:rsidRDefault="003F4F4A" w:rsidP="003F4F4A">
      <w:r>
        <w:separator/>
      </w:r>
    </w:p>
  </w:footnote>
  <w:footnote w:type="continuationSeparator" w:id="0">
    <w:p w:rsidR="003F4F4A" w:rsidRDefault="003F4F4A" w:rsidP="003F4F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F4A" w:rsidRDefault="003F4F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F4A" w:rsidRDefault="003F4F4A" w:rsidP="003F4F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4F4A" w:rsidRPr="003F4F4A" w:rsidRDefault="003F4F4A" w:rsidP="003F4F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27 марта 2015 года № 272 «Об утверждении стандартов государственных услуг в сфере земельных отношений, геодезии и картографии» (с изменениями и дополнениями по состоянию на 12.05.2020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F4A" w:rsidRDefault="003F4F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4F4A"/>
    <w:rsid w:val="003F4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4F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4F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4F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4F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4F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4F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4F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4F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yperlink" Target="http://online.zakon.kz/Document/?doc_id=38429847" TargetMode="External"/><Relationship Id="rId18" Type="http://schemas.openxmlformats.org/officeDocument/2006/relationships/hyperlink" Target="http://online.zakon.kz/Document/?doc_id=34961795" TargetMode="External"/><Relationship Id="rId26" Type="http://schemas.openxmlformats.org/officeDocument/2006/relationships/hyperlink" Target="http://online.zakon.kz/Document/?doc_id=3893314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398939" TargetMode="External"/><Relationship Id="rId34" Type="http://schemas.openxmlformats.org/officeDocument/2006/relationships/footer" Target="footer3.xml"/><Relationship Id="rId7" Type="http://schemas.openxmlformats.org/officeDocument/2006/relationships/hyperlink" Target="http://adilet.zan.kz/rus/origins/V1500011050" TargetMode="External"/><Relationship Id="rId12" Type="http://schemas.openxmlformats.org/officeDocument/2006/relationships/hyperlink" Target="http://online.zakon.kz/Document/?doc_id=35295551" TargetMode="External"/><Relationship Id="rId17" Type="http://schemas.openxmlformats.org/officeDocument/2006/relationships/hyperlink" Target="http://online.zakon.kz/Document/?doc_id=32269667" TargetMode="External"/><Relationship Id="rId25" Type="http://schemas.openxmlformats.org/officeDocument/2006/relationships/hyperlink" Target="http://online.zakon.kz/Document/?doc_id=36498348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83178" TargetMode="External"/><Relationship Id="rId20" Type="http://schemas.openxmlformats.org/officeDocument/2006/relationships/hyperlink" Target="http://online.zakon.kz/Document/?doc_id=35325381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02579" TargetMode="External"/><Relationship Id="rId24" Type="http://schemas.openxmlformats.org/officeDocument/2006/relationships/hyperlink" Target="http://online.zakon.kz/Document/?doc_id=34141359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979740" TargetMode="External"/><Relationship Id="rId23" Type="http://schemas.openxmlformats.org/officeDocument/2006/relationships/hyperlink" Target="http://online.zakon.kz/Document/?doc_id=36088237" TargetMode="External"/><Relationship Id="rId28" Type="http://schemas.openxmlformats.org/officeDocument/2006/relationships/hyperlink" Target="http://online.zakon.kz/Document/?doc_id=32155292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8131631" TargetMode="External"/><Relationship Id="rId19" Type="http://schemas.openxmlformats.org/officeDocument/2006/relationships/hyperlink" Target="http://online.zakon.kz/Document/?doc_id=36767126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96016" TargetMode="External"/><Relationship Id="rId14" Type="http://schemas.openxmlformats.org/officeDocument/2006/relationships/hyperlink" Target="http://online.zakon.kz/Document/?doc_id=34787161" TargetMode="External"/><Relationship Id="rId22" Type="http://schemas.openxmlformats.org/officeDocument/2006/relationships/hyperlink" Target="http://online.zakon.kz/Document/?doc_id=39389780" TargetMode="External"/><Relationship Id="rId27" Type="http://schemas.openxmlformats.org/officeDocument/2006/relationships/hyperlink" Target="http://online.zakon.kz/Document/?doc_id=35267708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3692</Characters>
  <Application>Microsoft Office Word</Application>
  <DocSecurity>0</DocSecurity>
  <Lines>30</Lines>
  <Paragraphs>8</Paragraphs>
  <ScaleCrop>false</ScaleCrop>
  <Company>SPecialiST RePack</Company>
  <LinksUpToDate>false</LinksUpToDate>
  <CharactersWithSpaces>4026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национальной экономики Республики Казахстан от 27 марта 2015 года № 272 «Об утверждении стандартов государственных услуг в сфере земельных отношений, геодезии и картографии» (с изменениями и дополнениями по состоянию на 12.05.2020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2024-06-24T13:59:00Z</dcterms:created>
  <dcterms:modified xsi:type="dcterms:W3CDTF">2024-06-24T13:59:00Z</dcterms:modified>
</cp:coreProperties>
</file>