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047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 июля 1998 года № 258-I</w:t>
      </w:r>
      <w:r>
        <w:br/>
      </w:r>
      <w:r>
        <w:rPr>
          <w:rStyle w:val="s1"/>
        </w:rPr>
        <w:t>Об особом статусе города Алматы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C45047">
      <w:pPr>
        <w:pStyle w:val="pc"/>
      </w:pPr>
      <w:r>
        <w:t> </w:t>
      </w:r>
    </w:p>
    <w:p w:rsidR="00000000" w:rsidRDefault="00C45047">
      <w:pPr>
        <w:pStyle w:val="pji"/>
      </w:pPr>
      <w:r>
        <w:rPr>
          <w:rStyle w:val="s3"/>
        </w:rPr>
        <w:t xml:space="preserve">Данная редакция действовала до внесения изменений от 6 апреля 2024 года </w:t>
      </w:r>
    </w:p>
    <w:p w:rsidR="00000000" w:rsidRDefault="00C45047">
      <w:pPr>
        <w:pStyle w:val="pc"/>
      </w:pPr>
      <w:r>
        <w:t> </w:t>
      </w:r>
    </w:p>
    <w:bookmarkStart w:id="1" w:name="ContentStart"/>
    <w:bookmarkEnd w:id="1"/>
    <w:p w:rsidR="00000000" w:rsidRDefault="00C4504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 1. Правовая основа статуса города Алматы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C45047">
      <w:pPr>
        <w:pStyle w:val="pji"/>
      </w:pPr>
      <w:hyperlink w:anchor="sub1010000" w:history="1">
        <w:r>
          <w:rPr>
            <w:rStyle w:val="a4"/>
            <w:i/>
            <w:iCs/>
          </w:rPr>
          <w:t>Статья 1-1. Символ города Алматы</w:t>
        </w:r>
      </w:hyperlink>
      <w:r>
        <w:rPr>
          <w:rStyle w:val="s3"/>
        </w:rPr>
        <w:t xml:space="preserve"> </w:t>
      </w:r>
    </w:p>
    <w:p w:rsidR="00000000" w:rsidRDefault="00C45047">
      <w:pPr>
        <w:pStyle w:val="pji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2. Территория города Алматы</w:t>
        </w:r>
      </w:hyperlink>
      <w:r>
        <w:rPr>
          <w:rStyle w:val="s3"/>
        </w:rPr>
        <w:t xml:space="preserve"> </w:t>
      </w:r>
    </w:p>
    <w:p w:rsidR="00000000" w:rsidRDefault="00C45047">
      <w:pPr>
        <w:pStyle w:val="pji"/>
      </w:pPr>
      <w:hyperlink w:anchor="sub2010000" w:history="1">
        <w:r>
          <w:rPr>
            <w:rStyle w:val="a4"/>
            <w:i/>
            <w:iCs/>
          </w:rPr>
          <w:t>Статья 2-1. Исключена</w:t>
        </w:r>
      </w:hyperlink>
    </w:p>
    <w:p w:rsidR="00000000" w:rsidRDefault="00C45047">
      <w:pPr>
        <w:pStyle w:val="pji"/>
      </w:pPr>
      <w:hyperlink w:anchor="sub30000" w:history="1">
        <w:r>
          <w:rPr>
            <w:rStyle w:val="a4"/>
            <w:i/>
            <w:iCs/>
          </w:rPr>
          <w:t>Статья 3. Полномочия представительного органа города Алматы</w:t>
        </w:r>
      </w:hyperlink>
      <w:r>
        <w:rPr>
          <w:rStyle w:val="s3"/>
        </w:rPr>
        <w:t xml:space="preserve"> </w:t>
      </w:r>
    </w:p>
    <w:p w:rsidR="00000000" w:rsidRDefault="00C45047">
      <w:pPr>
        <w:pStyle w:val="pji"/>
      </w:pPr>
      <w:hyperlink w:anchor="sub40000" w:history="1">
        <w:r>
          <w:rPr>
            <w:rStyle w:val="a4"/>
            <w:i/>
            <w:iCs/>
          </w:rPr>
          <w:t>Статья 4. Полномочия исполнительного органа г</w:t>
        </w:r>
        <w:r>
          <w:rPr>
            <w:rStyle w:val="a4"/>
            <w:i/>
            <w:iCs/>
          </w:rPr>
          <w:t>орода Алматы</w:t>
        </w:r>
      </w:hyperlink>
      <w:r>
        <w:rPr>
          <w:rStyle w:val="s3"/>
        </w:rPr>
        <w:t xml:space="preserve"> </w:t>
      </w:r>
    </w:p>
    <w:p w:rsidR="00000000" w:rsidRDefault="00C45047">
      <w:pPr>
        <w:pStyle w:val="pji"/>
      </w:pPr>
      <w:hyperlink w:anchor="sub4010000" w:history="1">
        <w:r>
          <w:rPr>
            <w:rStyle w:val="a4"/>
            <w:i/>
            <w:iCs/>
          </w:rPr>
          <w:t>Статья 4-1. Комиссия по рассмотрению вопросов оформления недвижимости</w:t>
        </w:r>
      </w:hyperlink>
    </w:p>
    <w:p w:rsidR="00000000" w:rsidRDefault="00C45047">
      <w:pPr>
        <w:pStyle w:val="pji"/>
      </w:pPr>
      <w:hyperlink w:anchor="sub4020000" w:history="1">
        <w:r>
          <w:rPr>
            <w:rStyle w:val="a4"/>
            <w:i/>
            <w:iCs/>
          </w:rPr>
          <w:t>Статья 4-2. Бюджет города Алматы</w:t>
        </w:r>
      </w:hyperlink>
    </w:p>
    <w:p w:rsidR="00000000" w:rsidRDefault="00C45047">
      <w:pPr>
        <w:pStyle w:val="pji"/>
      </w:pPr>
      <w:hyperlink w:anchor="sub50000" w:history="1">
        <w:r>
          <w:rPr>
            <w:rStyle w:val="a4"/>
            <w:i/>
            <w:iCs/>
          </w:rPr>
          <w:t xml:space="preserve">Статья 5. Исключена </w:t>
        </w:r>
      </w:hyperlink>
    </w:p>
    <w:p w:rsidR="00000000" w:rsidRDefault="00C45047">
      <w:pPr>
        <w:pStyle w:val="pji"/>
      </w:pPr>
      <w:hyperlink w:anchor="sub60000" w:history="1">
        <w:r>
          <w:rPr>
            <w:rStyle w:val="a4"/>
            <w:i/>
            <w:iCs/>
          </w:rPr>
          <w:t xml:space="preserve">Статья 6. Исключена </w:t>
        </w:r>
      </w:hyperlink>
    </w:p>
    <w:p w:rsidR="00000000" w:rsidRDefault="00C45047">
      <w:pPr>
        <w:pStyle w:val="pji"/>
      </w:pPr>
      <w:hyperlink w:anchor="sub70000" w:history="1">
        <w:r>
          <w:rPr>
            <w:rStyle w:val="a4"/>
            <w:i/>
            <w:iCs/>
          </w:rPr>
          <w:t>Статья 7. Исключена</w:t>
        </w:r>
      </w:hyperlink>
    </w:p>
    <w:p w:rsidR="00000000" w:rsidRDefault="00C45047">
      <w:pPr>
        <w:pStyle w:val="pji"/>
      </w:pPr>
      <w:hyperlink w:anchor="sub80000" w:history="1">
        <w:r>
          <w:rPr>
            <w:rStyle w:val="a4"/>
            <w:i/>
            <w:iCs/>
          </w:rPr>
          <w:t>Статья 8. Исключена</w:t>
        </w:r>
      </w:hyperlink>
    </w:p>
    <w:p w:rsidR="00000000" w:rsidRDefault="00C45047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"/>
      </w:pPr>
      <w:r>
        <w:t>Настоящий Закон устанавливает правовые основы, определяющие особый статус города Алматы, исходя из его особенностей как научного, культурного, исторического, финансового и производственного центра, гарантии его дальнейшего развития путем установления мер ф</w:t>
      </w:r>
      <w:r>
        <w:t>инансового, экономического и социального стимулирования.</w:t>
      </w:r>
    </w:p>
    <w:p w:rsidR="00000000" w:rsidRDefault="00C45047">
      <w:pPr>
        <w:pStyle w:val="pj"/>
      </w:pPr>
      <w:r>
        <w:t> </w:t>
      </w:r>
    </w:p>
    <w:p w:rsidR="00000000" w:rsidRDefault="00C45047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05.07.04 г. № 570-II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1. Правовая основа статуса города Алматы</w:t>
      </w:r>
    </w:p>
    <w:p w:rsidR="00000000" w:rsidRDefault="00C45047">
      <w:pPr>
        <w:pStyle w:val="pj"/>
      </w:pPr>
      <w:r>
        <w:t>1. Город Алматы является городом республиканского значения.</w:t>
      </w:r>
    </w:p>
    <w:p w:rsidR="00000000" w:rsidRDefault="00C45047">
      <w:pPr>
        <w:pStyle w:val="pj"/>
        <w:spacing w:after="240"/>
      </w:pPr>
      <w:r>
        <w:t>2. Правовой статус города Алматы определяется настоящим Законом и иными нормативными правовыми актами</w:t>
      </w:r>
      <w:r>
        <w:t xml:space="preserve"> Республики Казахстан.</w:t>
      </w:r>
    </w:p>
    <w:p w:rsidR="00000000" w:rsidRDefault="00C45047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0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05.07.04 г. № 570-II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1-1. Символ города Алматы</w:t>
      </w:r>
    </w:p>
    <w:p w:rsidR="00000000" w:rsidRDefault="00C45047">
      <w:pPr>
        <w:pStyle w:val="pj"/>
      </w:pPr>
      <w:r>
        <w:rPr>
          <w:rStyle w:val="s0"/>
        </w:rPr>
        <w:t>1. Город Алматы имеет свой герб, являющий</w:t>
      </w:r>
      <w:r>
        <w:rPr>
          <w:rStyle w:val="s0"/>
        </w:rPr>
        <w:t>ся его символом, отражающим особенности города как культурного, политического, экономического и научного центра Республики Казахстан, а также особенности его географического месторасположения и окружающей среды.</w:t>
      </w:r>
    </w:p>
    <w:p w:rsidR="00000000" w:rsidRDefault="00C45047">
      <w:pPr>
        <w:pStyle w:val="pj"/>
      </w:pPr>
      <w:r>
        <w:rPr>
          <w:rStyle w:val="s0"/>
        </w:rPr>
        <w:t xml:space="preserve">2. </w:t>
      </w:r>
      <w:hyperlink r:id="rId11" w:history="1">
        <w:r>
          <w:rPr>
            <w:rStyle w:val="a4"/>
          </w:rPr>
          <w:t>Описание и порядок использования герба города Алматы и его изображения</w:t>
        </w:r>
      </w:hyperlink>
      <w:r>
        <w:rPr>
          <w:rStyle w:val="s0"/>
        </w:rPr>
        <w:t xml:space="preserve"> определяются представительным органом города Алматы.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Законами РК от 29.12.03 г. </w:t>
      </w:r>
      <w:hyperlink r:id="rId12" w:anchor="sub_id=700" w:history="1">
        <w:r>
          <w:rPr>
            <w:rStyle w:val="a4"/>
            <w:i/>
            <w:iCs/>
          </w:rPr>
          <w:t>№ 512-II</w:t>
        </w:r>
      </w:hyperlink>
      <w:r>
        <w:rPr>
          <w:rStyle w:val="s3"/>
        </w:rPr>
        <w:t xml:space="preserve">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14" w:anchor="sub_id=103" w:history="1">
        <w:r>
          <w:rPr>
            <w:rStyle w:val="a4"/>
            <w:i/>
            <w:iCs/>
          </w:rPr>
          <w:t>№ 570-II</w:t>
        </w:r>
      </w:hyperlink>
      <w:r>
        <w:rPr>
          <w:rStyle w:val="s3"/>
        </w:rPr>
        <w:t xml:space="preserve">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2. Территория города Алматы</w:t>
      </w:r>
    </w:p>
    <w:p w:rsidR="00000000" w:rsidRDefault="00C45047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rPr>
          <w:rStyle w:val="s0"/>
        </w:rPr>
        <w:t>1. Территорию города Алматы составляют земли в пределах границ административно-территориальных едини</w:t>
      </w:r>
      <w:r>
        <w:rPr>
          <w:rStyle w:val="s0"/>
        </w:rPr>
        <w:t>ц города Алматы, устанавливаемых и изменяемых Правительством Республики Казахстан с учетом мнения местных представительных и исполнительных органов.</w:t>
      </w:r>
    </w:p>
    <w:p w:rsidR="00000000" w:rsidRDefault="00C45047">
      <w:pPr>
        <w:pStyle w:val="pj"/>
      </w:pPr>
      <w:r>
        <w:t xml:space="preserve">2. Земли за пределами городской черты, составляющие с городом единую социальную, природную и хозяйственную </w:t>
      </w:r>
      <w:r>
        <w:t xml:space="preserve">территорию, образуют пригородную </w:t>
      </w:r>
      <w:hyperlink r:id="rId18" w:history="1">
        <w:r>
          <w:rPr>
            <w:rStyle w:val="a4"/>
          </w:rPr>
          <w:t>зону Алматы, размеры и границы</w:t>
        </w:r>
      </w:hyperlink>
      <w:r>
        <w:t xml:space="preserve"> которой устанавливаются Правительством Республики Казахстан. </w:t>
      </w:r>
      <w:hyperlink r:id="rId19" w:history="1">
        <w:r>
          <w:rPr>
            <w:rStyle w:val="a4"/>
          </w:rPr>
          <w:t>Порядок и режим использования земель, включенных в пригородную зону</w:t>
        </w:r>
      </w:hyperlink>
      <w:r>
        <w:t>, определяются Правительством Республики Казахстан по предложению исполнительного органа города, согласованному с областным исполнительным органом, территория которого включена в пригородну</w:t>
      </w:r>
      <w:r>
        <w:t>ю зону.</w:t>
      </w:r>
    </w:p>
    <w:p w:rsidR="00000000" w:rsidRDefault="00C45047">
      <w:pPr>
        <w:pStyle w:val="pj"/>
      </w:pPr>
      <w:r>
        <w:t xml:space="preserve">3. Административно-территориальными единицами города являются районы, имеющие наименования и границы, определяемые в соответствии с </w:t>
      </w:r>
      <w:hyperlink r:id="rId2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45047">
      <w:pPr>
        <w:pStyle w:val="pj"/>
        <w:spacing w:after="240"/>
      </w:pPr>
      <w:r>
        <w:t>4. Районы го</w:t>
      </w:r>
      <w:r>
        <w:t>рода Алматы образуются с учетом географических, градостроительных особенностей соответствующих территорий, численности населения, социально-экономических характеристик, расположения транспортных коммуникаций, наличия производственной и социальной инфрастру</w:t>
      </w:r>
      <w:r>
        <w:t>ктуры.</w:t>
      </w:r>
    </w:p>
    <w:p w:rsidR="00000000" w:rsidRDefault="00C45047">
      <w:pPr>
        <w:pStyle w:val="pj"/>
      </w:pPr>
      <w:bookmarkStart w:id="6" w:name="SUB2010000"/>
      <w:bookmarkEnd w:id="6"/>
      <w:r>
        <w:rPr>
          <w:rStyle w:val="s1"/>
        </w:rPr>
        <w:t>Статья 2-1.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1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01.03.11 г. № 414-IV </w:t>
      </w:r>
      <w:r>
        <w:rPr>
          <w:rStyle w:val="s3"/>
        </w:rPr>
        <w:t>(</w:t>
      </w:r>
      <w:hyperlink r:id="rId22" w:anchor="sub_id=20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> </w:t>
      </w:r>
    </w:p>
    <w:p w:rsidR="00000000" w:rsidRDefault="00C45047">
      <w:pPr>
        <w:pStyle w:val="pji"/>
      </w:pPr>
      <w:bookmarkStart w:id="7" w:name="SUB30000"/>
      <w:bookmarkEnd w:id="7"/>
      <w:r>
        <w:rPr>
          <w:rStyle w:val="s3"/>
        </w:rPr>
        <w:t xml:space="preserve">В статью 3 внесены изменения в соответствии с Законами РК от 20.11.98 г. </w:t>
      </w:r>
      <w:hyperlink r:id="rId23" w:history="1">
        <w:r>
          <w:rPr>
            <w:rStyle w:val="a4"/>
            <w:i/>
            <w:iCs/>
          </w:rPr>
          <w:t>№ 303-1</w:t>
        </w:r>
      </w:hyperlink>
      <w:r>
        <w:rPr>
          <w:rStyle w:val="s3"/>
        </w:rPr>
        <w:t xml:space="preserve"> (</w:t>
      </w:r>
      <w:hyperlink r:id="rId24" w:anchor="sub_id=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05.07.04 г. </w:t>
      </w:r>
      <w:hyperlink r:id="rId25" w:anchor="sub_id=105" w:history="1">
        <w:r>
          <w:rPr>
            <w:rStyle w:val="a4"/>
            <w:i/>
            <w:iCs/>
          </w:rPr>
          <w:t>№ 570-II</w:t>
        </w:r>
      </w:hyperlink>
      <w:r>
        <w:rPr>
          <w:rStyle w:val="s3"/>
        </w:rPr>
        <w:t xml:space="preserve"> (</w:t>
      </w:r>
      <w:hyperlink r:id="rId2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3. Полномочия представительного органа города</w:t>
      </w:r>
      <w:r>
        <w:rPr>
          <w:rStyle w:val="s1"/>
        </w:rPr>
        <w:t xml:space="preserve"> Алматы</w:t>
      </w:r>
    </w:p>
    <w:p w:rsidR="00000000" w:rsidRDefault="00C45047">
      <w:pPr>
        <w:pStyle w:val="pj"/>
      </w:pPr>
      <w:r>
        <w:t>Представительный орган города Алматы вправе:</w:t>
      </w:r>
    </w:p>
    <w:p w:rsidR="00000000" w:rsidRDefault="00C45047">
      <w:pPr>
        <w:pStyle w:val="pj"/>
      </w:pPr>
      <w:r>
        <w:t>1) утверждать планы, экономические и социальные программы развития территории, местный бюджет и отчеты об их исполнении;</w:t>
      </w:r>
    </w:p>
    <w:p w:rsidR="00000000" w:rsidRDefault="00C45047">
      <w:pPr>
        <w:pStyle w:val="pj"/>
      </w:pPr>
      <w:r>
        <w:t>2) определять размеры и порядок взимания штрафов за административные правонарушени</w:t>
      </w:r>
      <w:r>
        <w:t>я, совершенные на территории города Алматы;</w:t>
      </w:r>
    </w:p>
    <w:p w:rsidR="00000000" w:rsidRDefault="00C45047">
      <w:pPr>
        <w:pStyle w:val="pj"/>
      </w:pPr>
      <w:r>
        <w:t xml:space="preserve">3) исключен в соответствии с </w:t>
      </w:r>
      <w:hyperlink r:id="rId27" w:anchor="sub_id=12500" w:history="1">
        <w:r>
          <w:rPr>
            <w:rStyle w:val="a4"/>
          </w:rPr>
          <w:t>Законом</w:t>
        </w:r>
      </w:hyperlink>
      <w:r>
        <w:t xml:space="preserve"> РК от 24.12.01 г. № 276-II </w:t>
      </w:r>
      <w:r>
        <w:rPr>
          <w:rStyle w:val="s3"/>
        </w:rPr>
        <w:t>(</w:t>
      </w:r>
      <w:hyperlink r:id="rId28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4) утверждать </w:t>
      </w:r>
      <w:r>
        <w:rPr>
          <w:rStyle w:val="s0"/>
        </w:rPr>
        <w:t>списки памятников истории и культуры местного значения</w:t>
      </w:r>
      <w:r>
        <w:t xml:space="preserve"> по представлению территориальных государственных и общественных органов охраны памятников, согласованному с государственным органом Республики Казахстан п</w:t>
      </w:r>
      <w:r>
        <w:t>о охране и использованию историко-культурного наследия;</w:t>
      </w:r>
    </w:p>
    <w:p w:rsidR="00000000" w:rsidRDefault="00C45047">
      <w:pPr>
        <w:pStyle w:val="pj"/>
      </w:pPr>
      <w:r>
        <w:t>5) устанавливать международные связи с местными представительными органами других государств в пределах и порядке, установленных законодательством Республики Казахстан;</w:t>
      </w:r>
    </w:p>
    <w:p w:rsidR="00000000" w:rsidRDefault="00C45047">
      <w:pPr>
        <w:pStyle w:val="pji"/>
      </w:pPr>
      <w:r>
        <w:rPr>
          <w:rStyle w:val="s3"/>
        </w:rPr>
        <w:t xml:space="preserve">Подпункт 6 изложен в редакции </w:t>
      </w:r>
      <w:hyperlink r:id="rId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30" w:anchor="sub_id=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6) принимать решения о необходимости и условиях привлечения займов местным исполнительным органом в соответствии с </w:t>
      </w:r>
      <w:hyperlink r:id="rId3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Казахстан;</w:t>
      </w:r>
    </w:p>
    <w:p w:rsidR="00000000" w:rsidRDefault="00C45047">
      <w:pPr>
        <w:pStyle w:val="pj"/>
      </w:pPr>
      <w:r>
        <w:t>7) утверждать схему управл</w:t>
      </w:r>
      <w:r>
        <w:t>ения городом по представлению исполнительного органа;</w:t>
      </w:r>
    </w:p>
    <w:p w:rsidR="00000000" w:rsidRDefault="00C45047">
      <w:pPr>
        <w:pStyle w:val="pji"/>
      </w:pPr>
      <w:r>
        <w:rPr>
          <w:rStyle w:val="s3"/>
        </w:rPr>
        <w:t xml:space="preserve">Подпункт 8 изложен в редакции </w:t>
      </w:r>
      <w:hyperlink r:id="rId3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3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8) утверждать </w:t>
      </w:r>
      <w:hyperlink r:id="rId34" w:history="1">
        <w:r>
          <w:rPr>
            <w:rStyle w:val="a4"/>
          </w:rPr>
          <w:t>правила</w:t>
        </w:r>
      </w:hyperlink>
      <w:r>
        <w:t xml:space="preserve"> регулирования миграционных процессов на территории города Алматы;</w:t>
      </w:r>
    </w:p>
    <w:p w:rsidR="00000000" w:rsidRDefault="00C45047">
      <w:pPr>
        <w:pStyle w:val="pj"/>
      </w:pPr>
      <w:r>
        <w:t>8-1) определять порядок благоустройства, санитарной очистки,</w:t>
      </w:r>
      <w:r>
        <w:t xml:space="preserve"> соблюдения чистоты и организации уборки территории города;</w:t>
      </w:r>
    </w:p>
    <w:p w:rsidR="00000000" w:rsidRDefault="00C45047">
      <w:pPr>
        <w:pStyle w:val="pj"/>
      </w:pPr>
      <w:r>
        <w:t>8-2) учреждать звания и определять порядок и условия присвоения звания «Алматы қаласының құрметті азаматы»;</w:t>
      </w:r>
    </w:p>
    <w:p w:rsidR="00000000" w:rsidRDefault="00C45047">
      <w:pPr>
        <w:pStyle w:val="pj"/>
      </w:pPr>
      <w:r>
        <w:rPr>
          <w:rStyle w:val="s0"/>
        </w:rPr>
        <w:t xml:space="preserve">9) исключен в соответствии с </w:t>
      </w:r>
      <w:hyperlink r:id="rId35" w:anchor="sub_id=6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6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37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414-IV; изложен в редакции </w:t>
      </w:r>
      <w:hyperlink r:id="rId3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" w:anchor="sub_id=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rPr>
          <w:rStyle w:val="s0"/>
        </w:rPr>
        <w:t>10) согласовывать проекты договоров об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подпунктами 11 - 14 в соответствии с </w:t>
      </w:r>
      <w:hyperlink r:id="rId4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C45047">
      <w:pPr>
        <w:pStyle w:val="pj"/>
      </w:pPr>
      <w:r>
        <w:t>11) утверждать схемы градостроительного освоения территории города Алматы, разрабатыв</w:t>
      </w:r>
      <w:r>
        <w:t>аемые в реализацию генерального плана города Алматы;</w:t>
      </w:r>
    </w:p>
    <w:p w:rsidR="00000000" w:rsidRDefault="00C45047">
      <w:pPr>
        <w:pStyle w:val="pj"/>
      </w:pPr>
      <w:r>
        <w:t>12) утверждать градостроительный регламент территории города Алматы;</w:t>
      </w:r>
    </w:p>
    <w:p w:rsidR="00000000" w:rsidRDefault="00C45047">
      <w:pPr>
        <w:pStyle w:val="pj"/>
      </w:pPr>
      <w:r>
        <w:t>13) утверждать тарифную политику, применяемую на городском рельсовом транспорте;</w:t>
      </w:r>
    </w:p>
    <w:p w:rsidR="00000000" w:rsidRDefault="00C45047">
      <w:pPr>
        <w:pStyle w:val="pj"/>
      </w:pPr>
      <w:r>
        <w:t xml:space="preserve">14) утверждать </w:t>
      </w:r>
      <w:hyperlink r:id="rId41" w:history="1">
        <w:r>
          <w:rPr>
            <w:rStyle w:val="a4"/>
          </w:rPr>
          <w:t>правила</w:t>
        </w:r>
      </w:hyperlink>
      <w:r>
        <w:t xml:space="preserve"> содержания и защиты зеленых насаждений города Алматы;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подпунктами 15 - 18 в соответствии с </w:t>
      </w:r>
      <w:hyperlink r:id="rId4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</w:t>
      </w:r>
      <w:r>
        <w:rPr>
          <w:rStyle w:val="s3"/>
        </w:rPr>
        <w:t>VII (введено в действие с 31 августа 2022 г.)</w:t>
      </w:r>
    </w:p>
    <w:p w:rsidR="00000000" w:rsidRDefault="00C45047">
      <w:pPr>
        <w:pStyle w:val="pj"/>
      </w:pPr>
      <w:r>
        <w:rPr>
          <w:rStyle w:val="s0"/>
        </w:rPr>
        <w:t>15) утверждать дизайн-код города Алматы;</w:t>
      </w:r>
    </w:p>
    <w:p w:rsidR="00000000" w:rsidRDefault="00C45047">
      <w:pPr>
        <w:pStyle w:val="pji"/>
      </w:pPr>
      <w:r>
        <w:rPr>
          <w:rStyle w:val="s3"/>
        </w:rPr>
        <w:t xml:space="preserve">Подпункт 16 </w:t>
      </w:r>
      <w:hyperlink r:id="rId43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2027 года и применяется к недвижимому имуществу, построенному без получения соответствующих разрешений в порядке, установленном законодательством Республики Казахстан, до введения в действие Закона РК от 30.06.22 г. № 130-VII</w:t>
      </w:r>
    </w:p>
    <w:p w:rsidR="00000000" w:rsidRDefault="00C45047">
      <w:pPr>
        <w:pStyle w:val="pj"/>
      </w:pPr>
      <w:r>
        <w:rPr>
          <w:rStyle w:val="s0"/>
        </w:rPr>
        <w:t xml:space="preserve">16) </w:t>
      </w:r>
      <w:hyperlink r:id="rId44" w:history="1">
        <w:r>
          <w:rPr>
            <w:rStyle w:val="a4"/>
          </w:rPr>
          <w:t>создавать</w:t>
        </w:r>
      </w:hyperlink>
      <w:r>
        <w:rPr>
          <w:rStyle w:val="s0"/>
        </w:rPr>
        <w:t xml:space="preserve"> комиссию по рассмотрению вопросов оформления недвижимости, утверждать ее состав и положение о ней;</w:t>
      </w:r>
    </w:p>
    <w:p w:rsidR="00000000" w:rsidRDefault="00C45047">
      <w:pPr>
        <w:pStyle w:val="pj"/>
      </w:pPr>
      <w:r>
        <w:rPr>
          <w:rStyle w:val="s0"/>
        </w:rPr>
        <w:t xml:space="preserve">17) утверждать </w:t>
      </w:r>
      <w:hyperlink r:id="rId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</w:t>
      </w:r>
      <w:r>
        <w:rPr>
          <w:rStyle w:val="s0"/>
        </w:rPr>
        <w:t>ации систем наружного освещения в городе Алматы;</w:t>
      </w:r>
    </w:p>
    <w:p w:rsidR="00000000" w:rsidRDefault="00C45047">
      <w:pPr>
        <w:pStyle w:val="pj"/>
      </w:pPr>
      <w:r>
        <w:rPr>
          <w:rStyle w:val="s0"/>
        </w:rPr>
        <w:t xml:space="preserve">18) утверждать </w:t>
      </w:r>
      <w:hyperlink r:id="rId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установки видеокамер и проведения мониторинга видеонаблюдения в местах массового скопления граждан при наличии согласия</w:t>
      </w:r>
      <w:r>
        <w:rPr>
          <w:rStyle w:val="s0"/>
        </w:rPr>
        <w:t xml:space="preserve"> собственников по согласованию с уполномоченными органами в сферах охраны общественного порядка и информатизации.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i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Законами РК от 11.06.01 г. </w:t>
      </w:r>
      <w:hyperlink r:id="rId47" w:anchor="sub_id=10600" w:history="1">
        <w:r>
          <w:rPr>
            <w:rStyle w:val="a4"/>
            <w:i/>
            <w:iCs/>
          </w:rPr>
          <w:t>№ 207-II</w:t>
        </w:r>
      </w:hyperlink>
      <w:r>
        <w:rPr>
          <w:rStyle w:val="s3"/>
        </w:rPr>
        <w:t xml:space="preserve">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13.06.01 г. </w:t>
      </w:r>
      <w:hyperlink r:id="rId49" w:anchor="sub_id=10200" w:history="1">
        <w:r>
          <w:rPr>
            <w:rStyle w:val="a4"/>
            <w:i/>
            <w:iCs/>
          </w:rPr>
          <w:t>№ 212-II</w:t>
        </w:r>
      </w:hyperlink>
      <w:r>
        <w:rPr>
          <w:rStyle w:val="s3"/>
        </w:rPr>
        <w:t xml:space="preserve">; от 05.07.04 г. </w:t>
      </w:r>
      <w:hyperlink r:id="rId50" w:anchor="sub_id=106" w:history="1">
        <w:r>
          <w:rPr>
            <w:rStyle w:val="a4"/>
            <w:i/>
            <w:iCs/>
          </w:rPr>
          <w:t>№ 570-II</w:t>
        </w:r>
      </w:hyperlink>
      <w:r>
        <w:rPr>
          <w:rStyle w:val="s3"/>
        </w:rPr>
        <w:t xml:space="preserve">; от 20.12.04 г. </w:t>
      </w:r>
      <w:hyperlink r:id="rId51" w:anchor="sub_id=65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4. Полномочия исполнительного органа города Алматы</w:t>
      </w:r>
    </w:p>
    <w:p w:rsidR="00000000" w:rsidRDefault="00C45047">
      <w:pPr>
        <w:pStyle w:val="pj"/>
      </w:pPr>
      <w:r>
        <w:t>Исполнительный орган города Алматы:</w:t>
      </w:r>
    </w:p>
    <w:p w:rsidR="00000000" w:rsidRDefault="00C45047">
      <w:pPr>
        <w:pStyle w:val="pj"/>
      </w:pPr>
      <w:r>
        <w:t xml:space="preserve">1) исключен в соответствии с </w:t>
      </w:r>
      <w:hyperlink r:id="rId53" w:anchor="sub_id=6504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2) осуществляет владение, пользование и распоряжение </w:t>
      </w:r>
      <w:hyperlink r:id="rId55" w:history="1">
        <w:r>
          <w:rPr>
            <w:rStyle w:val="a4"/>
          </w:rPr>
          <w:t>коммунальной собственностью города Алматы</w:t>
        </w:r>
      </w:hyperlink>
      <w:r>
        <w:t>;</w:t>
      </w:r>
    </w:p>
    <w:p w:rsidR="00000000" w:rsidRDefault="00C4504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6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</w:t>
      </w:r>
      <w:r>
        <w:rPr>
          <w:rStyle w:val="s3"/>
        </w:rPr>
        <w:t>.11 г. № 414-IV (</w:t>
      </w:r>
      <w:hyperlink r:id="rId5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3) утверждает перечень коммунального имущества, не закрепленного за коммунальными юридическими лицами, осуществляет владение, пользование и </w:t>
      </w:r>
      <w:r>
        <w:t xml:space="preserve">распоряжение </w:t>
      </w:r>
      <w:r>
        <w:rPr>
          <w:rStyle w:val="s0"/>
        </w:rPr>
        <w:t>государственными пакетами</w:t>
      </w:r>
      <w:r>
        <w:t xml:space="preserve"> акций </w:t>
      </w:r>
      <w:r>
        <w:rPr>
          <w:rStyle w:val="s0"/>
        </w:rPr>
        <w:t>акционерных обществ и долями участия товариществ с ограниченной ответственностью</w:t>
      </w:r>
      <w:r>
        <w:t xml:space="preserve">, зарегистрированных на территории города Алматы, за исключением юридических лиц, </w:t>
      </w:r>
      <w:r>
        <w:rPr>
          <w:rStyle w:val="s0"/>
        </w:rPr>
        <w:t>отнесенных к республиканской собственности</w:t>
      </w:r>
      <w:r>
        <w:t>;</w:t>
      </w:r>
    </w:p>
    <w:p w:rsidR="00000000" w:rsidRDefault="00C45047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4 изложен в редакции </w:t>
      </w:r>
      <w:hyperlink r:id="rId58" w:anchor="sub_id=1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59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4) </w:t>
      </w:r>
      <w:r>
        <w:rPr>
          <w:rStyle w:val="s0"/>
        </w:rPr>
        <w:t>выносит реше</w:t>
      </w:r>
      <w:r>
        <w:rPr>
          <w:rStyle w:val="s0"/>
        </w:rPr>
        <w:t xml:space="preserve">ние о приватизации коммунального имущества в порядке, установленном </w:t>
      </w:r>
      <w:hyperlink r:id="rId60" w:anchor="sub_id=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45047">
      <w:pPr>
        <w:pStyle w:val="pj"/>
      </w:pPr>
      <w:r>
        <w:t>4-1) обеспечивает экологическую без</w:t>
      </w:r>
      <w:r>
        <w:t>опасность населения и восстановление нарушенных естественных экологических систем на территории города;</w:t>
      </w:r>
    </w:p>
    <w:p w:rsidR="00000000" w:rsidRDefault="00C45047">
      <w:pPr>
        <w:pStyle w:val="pj"/>
      </w:pPr>
      <w:r>
        <w:t>4-2) создает необходимые условия для проведения общегосударственных и международных мероприятий в городе в порядке, установленном законодательством Респ</w:t>
      </w:r>
      <w:r>
        <w:t>ублики Казахстан;</w:t>
      </w:r>
    </w:p>
    <w:p w:rsidR="00000000" w:rsidRDefault="00C45047">
      <w:pPr>
        <w:pStyle w:val="pj"/>
      </w:pPr>
      <w:r>
        <w:t>4-3) определяет схемы движения транзитного автомобильного транспорта по городу Алматы;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подпунктами 4-4, 4-5 в соответствии с </w:t>
      </w:r>
      <w:hyperlink r:id="rId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0.07.11 г. № 464-IV</w:t>
      </w:r>
    </w:p>
    <w:p w:rsidR="00000000" w:rsidRDefault="00C45047">
      <w:pPr>
        <w:pStyle w:val="pj"/>
      </w:pPr>
      <w:r>
        <w:rPr>
          <w:rStyle w:val="s0"/>
        </w:rPr>
        <w:t>4-4) разрабатывает и утверждает правила организации платных автостоянок (автопарковок);</w:t>
      </w:r>
    </w:p>
    <w:p w:rsidR="00000000" w:rsidRDefault="00C45047">
      <w:pPr>
        <w:pStyle w:val="pj"/>
      </w:pPr>
      <w:r>
        <w:rPr>
          <w:rStyle w:val="s0"/>
        </w:rPr>
        <w:t>4-5) организует платные автостоянки (автопарковки);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6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45047">
      <w:pPr>
        <w:pStyle w:val="pj"/>
      </w:pPr>
      <w:r>
        <w:t>4-6) организует снос аварийных многоквартирных жилых домов;</w:t>
      </w:r>
    </w:p>
    <w:p w:rsidR="00000000" w:rsidRDefault="00C45047">
      <w:pPr>
        <w:pStyle w:val="pj"/>
      </w:pPr>
      <w:r>
        <w:t xml:space="preserve">5) осуществляет </w:t>
      </w:r>
      <w:hyperlink r:id="rId63" w:history="1">
        <w:r>
          <w:rPr>
            <w:rStyle w:val="a4"/>
          </w:rPr>
          <w:t>лицензирование видов деятельности согласно перечню, определяемому Правительством Республики Казахстан</w:t>
        </w:r>
      </w:hyperlink>
      <w:r>
        <w:t>;</w:t>
      </w:r>
    </w:p>
    <w:p w:rsidR="00000000" w:rsidRDefault="00C45047">
      <w:pPr>
        <w:pStyle w:val="pj"/>
      </w:pPr>
      <w:r>
        <w:t>6) обеспечивает реализацию и мониторинг генерального плана развития города Алматы;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6-1 - 6-7 в соответствии с </w:t>
      </w:r>
      <w:hyperlink r:id="rId6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284-VI; внесены изменения в соответствии с </w:t>
      </w:r>
      <w:hyperlink r:id="rId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(введены в действие с 1 июля 2023 г.) (</w:t>
      </w:r>
      <w:hyperlink r:id="rId66" w:anchor="sub_id=4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>6-1) обеспечивает проведение за счет средств местного бюджета государственного техническ</w:t>
      </w:r>
      <w:r>
        <w:t xml:space="preserve">ого обследования функционирующих многоквартирных жилых домов (с определением общего имущества объекта кондоминиума), а также изготовление и возмещение расходов по изготовлению </w:t>
      </w:r>
      <w:hyperlink r:id="rId67" w:anchor="sub_id=12002801" w:history="1">
        <w:r>
          <w:rPr>
            <w:rStyle w:val="a4"/>
          </w:rPr>
          <w:t>кадастрового паспорта объекта недвижимости</w:t>
        </w:r>
      </w:hyperlink>
      <w:r>
        <w:t xml:space="preserve"> на многоквартирный жилой дом и придомовой земельный участок в случае поступления соответствующего обращения от собственников квартир, нежилых помещений многоквартирного жилого дома на основании решения собран</w:t>
      </w:r>
      <w:r>
        <w:t>ия собственников квартир, нежилых помещений многоквартирного жилого дома в соответствии с требованиями законов Республики Казахстан «</w:t>
      </w:r>
      <w:hyperlink r:id="rId68" w:history="1">
        <w:r>
          <w:rPr>
            <w:rStyle w:val="a4"/>
          </w:rPr>
          <w:t>О жилищных отношениях</w:t>
        </w:r>
      </w:hyperlink>
      <w:r>
        <w:t>» и «</w:t>
      </w:r>
      <w:hyperlink r:id="rId69" w:history="1">
        <w:r>
          <w:rPr>
            <w:rStyle w:val="a4"/>
          </w:rPr>
          <w:t>О государственной регистрации прав на недвижимое имущество</w:t>
        </w:r>
      </w:hyperlink>
      <w:r>
        <w:t>»;</w:t>
      </w:r>
    </w:p>
    <w:p w:rsidR="00000000" w:rsidRDefault="00C45047">
      <w:pPr>
        <w:pStyle w:val="pji"/>
      </w:pPr>
      <w:r>
        <w:rPr>
          <w:rStyle w:val="s3"/>
        </w:rPr>
        <w:t xml:space="preserve">Подпункт 6-2 изложен в редакции </w:t>
      </w:r>
      <w:hyperlink r:id="rId70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</w:t>
      </w:r>
      <w:r>
        <w:rPr>
          <w:rStyle w:val="s3"/>
        </w:rPr>
        <w:t>ие с 31 августа 2022 г.) (</w:t>
      </w:r>
      <w:hyperlink r:id="rId71" w:anchor="sub_id=40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rPr>
          <w:rStyle w:val="s0"/>
        </w:rPr>
        <w:t>6-2) вправе при наличии средств местного бюджета осуществлять организацию и финансирование мероприятий по текущему или капитально</w:t>
      </w:r>
      <w:r>
        <w:rPr>
          <w:rStyle w:val="s0"/>
        </w:rPr>
        <w:t xml:space="preserve">му ремонту фасадов, кровли многоквартирных жилых домов, направленных на придание </w:t>
      </w:r>
      <w:hyperlink r:id="rId72" w:history="1">
        <w:r>
          <w:rPr>
            <w:rStyle w:val="a4"/>
          </w:rPr>
          <w:t>единого архитектурного облика</w:t>
        </w:r>
      </w:hyperlink>
      <w:r>
        <w:rPr>
          <w:rStyle w:val="s0"/>
        </w:rPr>
        <w:t xml:space="preserve"> городу Алматы, а также направлять такие средства на специальный общегородской сч</w:t>
      </w:r>
      <w:r>
        <w:rPr>
          <w:rStyle w:val="s0"/>
        </w:rPr>
        <w:t>ет по капитальному ремонту многоквартирных жилых домов;</w:t>
      </w:r>
    </w:p>
    <w:p w:rsidR="00000000" w:rsidRDefault="00C45047">
      <w:pPr>
        <w:pStyle w:val="pj"/>
      </w:pPr>
      <w:r>
        <w:t>6-3) вправе при наличии средств местного бюджета осуществлять организацию и финансирование капитального ремонта многоквартирных жилых домов с условием обеспечения возвратности средств собственниками к</w:t>
      </w:r>
      <w:r>
        <w:t>вартир, нежилых помещений многоквартирных жилых домов;</w:t>
      </w:r>
    </w:p>
    <w:p w:rsidR="00000000" w:rsidRDefault="00C45047">
      <w:pPr>
        <w:pStyle w:val="pj"/>
      </w:pPr>
      <w:r>
        <w:t>6-4) вправе при наличии средств местного бюджета осуществлять организацию и финансирование ремонта и замены лифтов в многоквартирных жилых домах с условием обеспечения возвратности средств собственника</w:t>
      </w:r>
      <w:r>
        <w:t>ми квартир, нежилых помещений многоквартирных жилых домов;</w:t>
      </w:r>
    </w:p>
    <w:p w:rsidR="00000000" w:rsidRDefault="00C45047">
      <w:pPr>
        <w:pStyle w:val="pji"/>
      </w:pPr>
      <w:r>
        <w:rPr>
          <w:rStyle w:val="s3"/>
        </w:rPr>
        <w:t xml:space="preserve">В подпункт 6-5 внесены изменения в соответствии с </w:t>
      </w:r>
      <w:hyperlink r:id="rId7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(введен в действие с 16 мая 20</w:t>
      </w:r>
      <w:r>
        <w:rPr>
          <w:rStyle w:val="s3"/>
        </w:rPr>
        <w:t>23 г.) (</w:t>
      </w:r>
      <w:hyperlink r:id="rId74" w:anchor="sub_id=4000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>6-5) разрабатывает и утверждает правила организации и проведения мероприятий по текущему или капитальному ремонту фасадов, кровли многоквартирных ж</w:t>
      </w:r>
      <w:r>
        <w:t xml:space="preserve">илых домов, направленных на придание </w:t>
      </w:r>
      <w:hyperlink r:id="rId75" w:history="1">
        <w:r>
          <w:rPr>
            <w:rStyle w:val="a4"/>
          </w:rPr>
          <w:t>единого архитектурного облика</w:t>
        </w:r>
      </w:hyperlink>
      <w:r>
        <w:t xml:space="preserve"> городу Алматы, а также правила обеспечения возвратности денег собственниками квартир, нежилых помещений, связанных с ремонто</w:t>
      </w:r>
      <w:r>
        <w:t>м и заменой лифтов, капитальным ремонтом многоквартирного жилого дома;</w:t>
      </w:r>
    </w:p>
    <w:p w:rsidR="00000000" w:rsidRDefault="00C45047">
      <w:pPr>
        <w:pStyle w:val="pj"/>
      </w:pPr>
      <w:r>
        <w:t>6-6) организует работу жилищной инспекции по осуществлению государственного контроля в отношении субъектов контроля в пределах границ населенных пунктов на объектах социальной инфрастру</w:t>
      </w:r>
      <w:r>
        <w:t>ктуры в сферах управления жилищным фондом, газа и газоснабжения;</w:t>
      </w:r>
    </w:p>
    <w:p w:rsidR="00000000" w:rsidRDefault="00C45047">
      <w:pPr>
        <w:pStyle w:val="pj"/>
      </w:pPr>
      <w:r>
        <w:t xml:space="preserve">6-7) организует работу жилищной инспекции по осуществлению государственного надзора в отношении субъектов надзора в пределах границ населенных пунктов на объектах социальной инфраструктуры в </w:t>
      </w:r>
      <w:r>
        <w:t>области промышленной безопасности за соблюдением требований безопасной эксплуатации опасных технических устройств;</w:t>
      </w:r>
    </w:p>
    <w:p w:rsidR="00000000" w:rsidRDefault="00C45047">
      <w:pPr>
        <w:pStyle w:val="pj"/>
      </w:pPr>
      <w:r>
        <w:rPr>
          <w:rStyle w:val="s0"/>
        </w:rPr>
        <w:t xml:space="preserve">7) вносит на утверждение местному представительному органу схему управления города Алматы в соответствии с </w:t>
      </w:r>
      <w:hyperlink r:id="rId76" w:history="1">
        <w:r>
          <w:rPr>
            <w:rStyle w:val="a4"/>
          </w:rPr>
          <w:t>типовой структурой</w:t>
        </w:r>
      </w:hyperlink>
      <w:r>
        <w:rPr>
          <w:rStyle w:val="s0"/>
        </w:rPr>
        <w:t xml:space="preserve"> местного государственного управления;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77" w:anchor="sub_id=1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</w:t>
      </w:r>
    </w:p>
    <w:p w:rsidR="00000000" w:rsidRDefault="00C45047">
      <w:pPr>
        <w:pStyle w:val="pj"/>
      </w:pPr>
      <w:r>
        <w:rPr>
          <w:rStyle w:val="s0"/>
        </w:rPr>
        <w:t xml:space="preserve">8) осуществляет принудительное отчуждение имущества для государственных нужд в порядке, установленном </w:t>
      </w:r>
      <w:hyperlink r:id="rId78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79" w:anchor="sub_id=6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8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C45047">
      <w:pPr>
        <w:pStyle w:val="pj"/>
      </w:pPr>
      <w:r>
        <w:t xml:space="preserve">9) разрабатывает правила регулирования миграционных процессов на территории города Алматы в соответствии с </w:t>
      </w:r>
      <w:hyperlink r:id="rId81" w:history="1">
        <w:r>
          <w:rPr>
            <w:rStyle w:val="a4"/>
          </w:rPr>
          <w:t>типовыми правилами</w:t>
        </w:r>
      </w:hyperlink>
      <w:r>
        <w:t xml:space="preserve"> регулирования миграционных процессов в областях, городах республи</w:t>
      </w:r>
      <w:r>
        <w:t>канского значения и столице, утверждаемыми Правительством Республики Казахстан;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подпунктами 9-1 - 9-26 в соответствии с </w:t>
      </w:r>
      <w:hyperlink r:id="rId82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C45047">
      <w:pPr>
        <w:pStyle w:val="pj"/>
      </w:pPr>
      <w:r>
        <w:t>9-1</w:t>
      </w:r>
      <w:r>
        <w:t xml:space="preserve">) осуществляет заимствование в соответствии с </w:t>
      </w:r>
      <w:hyperlink r:id="rId83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Казахстан;</w:t>
      </w:r>
    </w:p>
    <w:p w:rsidR="00000000" w:rsidRDefault="00C45047">
      <w:pPr>
        <w:pStyle w:val="pj"/>
      </w:pPr>
      <w:r>
        <w:t>9-2) координирует деятельность субъектов по реализации утвержденного в установленном законодате</w:t>
      </w:r>
      <w:r>
        <w:t>льством Республики Казахстан порядке генерального плана развития и застройки города Алматы, комплексной схемы градостроительного планирования прилегающих территорий (проекта районной планировки), отнесенных к пригородной зоне города Алматы;</w:t>
      </w:r>
    </w:p>
    <w:p w:rsidR="00000000" w:rsidRDefault="00C45047">
      <w:pPr>
        <w:pStyle w:val="pj"/>
      </w:pPr>
      <w:r>
        <w:t>9-3) координиру</w:t>
      </w:r>
      <w:r>
        <w:t>ет вопросы труда и обеспечивает реализацию политики занятости населения в городе Алматы;</w:t>
      </w:r>
    </w:p>
    <w:p w:rsidR="00000000" w:rsidRDefault="00C45047">
      <w:pPr>
        <w:pStyle w:val="pj"/>
      </w:pPr>
      <w:r>
        <w:t>9-4) осуществляет международное сотрудничество по вопросам развития города Алматы;</w:t>
      </w:r>
    </w:p>
    <w:p w:rsidR="00000000" w:rsidRDefault="00C45047">
      <w:pPr>
        <w:pStyle w:val="pj"/>
      </w:pPr>
      <w:r>
        <w:t>9-5) определяет юридическое лицо со стопроцентным участием государства в уставном ка</w:t>
      </w:r>
      <w:r>
        <w:t>питале, содействующее устойчивому социально-экономическому развитию города Алматы;</w:t>
      </w:r>
    </w:p>
    <w:p w:rsidR="00000000" w:rsidRDefault="00C45047">
      <w:pPr>
        <w:pStyle w:val="pj"/>
      </w:pPr>
      <w:r>
        <w:t>9-6) координирует деятельность медицинских организаций, оказывающих медицинские услуги на территории города Алматы;</w:t>
      </w:r>
    </w:p>
    <w:p w:rsidR="00000000" w:rsidRDefault="00C45047">
      <w:pPr>
        <w:pStyle w:val="pj"/>
      </w:pPr>
      <w:r>
        <w:t>9-7) реализует политику в области развития и функциониров</w:t>
      </w:r>
      <w:r>
        <w:t>ания объектов внутренней торговли и бытового обслуживания;</w:t>
      </w:r>
    </w:p>
    <w:p w:rsidR="00000000" w:rsidRDefault="00C45047">
      <w:pPr>
        <w:pStyle w:val="pj"/>
      </w:pPr>
      <w:r>
        <w:t>9-8) осуществляет меры по обеспечению единства и сохранности объектов городского хозяйства, элементов благоустройства и развития города;</w:t>
      </w:r>
    </w:p>
    <w:p w:rsidR="00000000" w:rsidRDefault="00C45047">
      <w:pPr>
        <w:pStyle w:val="pj"/>
      </w:pPr>
      <w:r>
        <w:t xml:space="preserve">9-9) разрабатывает и утверждает </w:t>
      </w:r>
      <w:hyperlink r:id="rId84" w:history="1">
        <w:r>
          <w:rPr>
            <w:rStyle w:val="a4"/>
          </w:rPr>
          <w:t>правила пользования</w:t>
        </w:r>
      </w:hyperlink>
      <w:r>
        <w:t xml:space="preserve"> коммунальными платными автостоянками (автопарковками, паркингами) и устанавливает </w:t>
      </w:r>
      <w:hyperlink r:id="rId85" w:history="1">
        <w:r>
          <w:rPr>
            <w:rStyle w:val="a4"/>
          </w:rPr>
          <w:t>дифференцированный тариф</w:t>
        </w:r>
      </w:hyperlink>
      <w:r>
        <w:t xml:space="preserve"> на коммунальные платные авт</w:t>
      </w:r>
      <w:r>
        <w:t>остоянки (автопарковки, паркинги);</w:t>
      </w:r>
    </w:p>
    <w:p w:rsidR="00000000" w:rsidRDefault="00C45047">
      <w:pPr>
        <w:pStyle w:val="pj"/>
      </w:pPr>
      <w:r>
        <w:t xml:space="preserve">9-10) осуществляет принудительное отчуждение земельных участков для государственных нужд в порядке, установленном </w:t>
      </w:r>
      <w:hyperlink r:id="rId86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 и </w:t>
      </w:r>
      <w:hyperlink r:id="rId8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имуществе»;</w:t>
      </w:r>
    </w:p>
    <w:p w:rsidR="00000000" w:rsidRDefault="00C45047">
      <w:pPr>
        <w:pStyle w:val="pj"/>
      </w:pPr>
      <w:r>
        <w:t xml:space="preserve">9-11) принимает решение о создании, реорганизации, ликвидации государственного предприятия на праве хозяйственного ведения в сфере </w:t>
      </w:r>
      <w:r>
        <w:t>обеспечения принудительного отчуждения земельных участков для государственных нужд, их освобождения от зданий (строений, сооружений), а также координирует его деятельность;</w:t>
      </w:r>
    </w:p>
    <w:p w:rsidR="00000000" w:rsidRDefault="00C45047">
      <w:pPr>
        <w:pStyle w:val="pj"/>
      </w:pPr>
      <w:r>
        <w:t>9-12) разрабатывает тарифную политику, применяемую на городском рельсовом транспорт</w:t>
      </w:r>
      <w:r>
        <w:t>е;</w:t>
      </w:r>
    </w:p>
    <w:p w:rsidR="00000000" w:rsidRDefault="00C45047">
      <w:pPr>
        <w:pStyle w:val="pj"/>
      </w:pPr>
      <w:r>
        <w:t>9-13) разрабатывает и утверждает правила передачи в управление объектов транспортной инфраструктуры города Алматы;</w:t>
      </w:r>
    </w:p>
    <w:p w:rsidR="00000000" w:rsidRDefault="00C45047">
      <w:pPr>
        <w:pStyle w:val="pj"/>
      </w:pPr>
      <w:r>
        <w:t>9-14) определяет организацию, осуществляющую функции управления объектами транспортной инфраструктуры города Алматы;</w:t>
      </w:r>
    </w:p>
    <w:p w:rsidR="00000000" w:rsidRDefault="00C45047">
      <w:pPr>
        <w:pStyle w:val="pj"/>
      </w:pPr>
      <w:r>
        <w:t>9-15) осуществляет ме</w:t>
      </w:r>
      <w:r>
        <w:t>роприятия по передаче в управление объектов транспортной инфраструктуры города Алматы в соответствии с законодательством Республики Казахстан;</w:t>
      </w:r>
    </w:p>
    <w:p w:rsidR="00000000" w:rsidRDefault="00C45047">
      <w:pPr>
        <w:pStyle w:val="pj"/>
      </w:pPr>
      <w:r>
        <w:t xml:space="preserve">9-16) разрабатывает и утверждает </w:t>
      </w:r>
      <w:hyperlink r:id="rId88" w:history="1">
        <w:r>
          <w:rPr>
            <w:rStyle w:val="a4"/>
          </w:rPr>
          <w:t>Правила</w:t>
        </w:r>
      </w:hyperlink>
      <w:r>
        <w:t xml:space="preserve"> внедрен</w:t>
      </w:r>
      <w:r>
        <w:t>ия и эксплуатации автоматизированных систем управления дорожным движением;</w:t>
      </w:r>
    </w:p>
    <w:p w:rsidR="00000000" w:rsidRDefault="00C45047">
      <w:pPr>
        <w:pStyle w:val="pj"/>
      </w:pPr>
      <w:r>
        <w:t xml:space="preserve">9-17) разрабатывает и утверждает </w:t>
      </w:r>
      <w:hyperlink r:id="rId89" w:history="1">
        <w:r>
          <w:rPr>
            <w:rStyle w:val="a4"/>
          </w:rPr>
          <w:t>Правила</w:t>
        </w:r>
      </w:hyperlink>
      <w:r>
        <w:t xml:space="preserve"> управления и эксплуатации транспортной инфраструктуры;</w:t>
      </w:r>
    </w:p>
    <w:p w:rsidR="00000000" w:rsidRDefault="00C45047">
      <w:pPr>
        <w:pStyle w:val="pj"/>
      </w:pPr>
      <w:r>
        <w:t xml:space="preserve">9-18) разрабатывает </w:t>
      </w:r>
      <w:r>
        <w:t>и утверждает Правила эксплуатации кабельной канализации и инженерной инфраструктуры;</w:t>
      </w:r>
    </w:p>
    <w:p w:rsidR="00000000" w:rsidRDefault="00C45047">
      <w:pPr>
        <w:pStyle w:val="pj"/>
      </w:pPr>
      <w:r>
        <w:t>9-19) разрабатывает градостроительный регламент территории города Алматы;</w:t>
      </w:r>
    </w:p>
    <w:p w:rsidR="00000000" w:rsidRDefault="00C45047">
      <w:pPr>
        <w:pStyle w:val="pj"/>
      </w:pPr>
      <w:r>
        <w:t>9-20) разрабатывает схемы градостроительного освоения территории города Алматы, разрабатываемые в</w:t>
      </w:r>
      <w:r>
        <w:t xml:space="preserve"> реализацию генерального плана города Алматы;</w:t>
      </w:r>
    </w:p>
    <w:p w:rsidR="00000000" w:rsidRDefault="00C45047">
      <w:pPr>
        <w:pStyle w:val="pj"/>
      </w:pPr>
      <w:r>
        <w:t>9-21) разрабатывает правила содержания и защиты зеленых насаждений города Алматы;</w:t>
      </w:r>
    </w:p>
    <w:p w:rsidR="00000000" w:rsidRDefault="00C45047">
      <w:pPr>
        <w:pStyle w:val="pj"/>
      </w:pPr>
      <w:r>
        <w:t xml:space="preserve">9-22) разрабатывает и утверждает </w:t>
      </w:r>
      <w:hyperlink r:id="rId90" w:history="1">
        <w:r>
          <w:rPr>
            <w:rStyle w:val="a4"/>
          </w:rPr>
          <w:t>правила</w:t>
        </w:r>
      </w:hyperlink>
      <w:r>
        <w:t xml:space="preserve"> определения категорий </w:t>
      </w:r>
      <w:r>
        <w:t>автостоянок (автопарковок, паркингов);</w:t>
      </w:r>
    </w:p>
    <w:p w:rsidR="00000000" w:rsidRDefault="00C45047">
      <w:pPr>
        <w:pStyle w:val="pj"/>
      </w:pPr>
      <w:r>
        <w:t xml:space="preserve">9-23) разрабатывает и утверждает </w:t>
      </w:r>
      <w:hyperlink r:id="rId91" w:history="1">
        <w:r>
          <w:rPr>
            <w:rStyle w:val="a4"/>
          </w:rPr>
          <w:t>Правила</w:t>
        </w:r>
      </w:hyperlink>
      <w:r>
        <w:t xml:space="preserve"> установки нестационарных объектов торговли на территории города Алматы и в пригородной зоне;</w:t>
      </w:r>
    </w:p>
    <w:p w:rsidR="00000000" w:rsidRDefault="00C45047">
      <w:pPr>
        <w:pStyle w:val="pji"/>
      </w:pPr>
      <w:r>
        <w:rPr>
          <w:rStyle w:val="s3"/>
        </w:rPr>
        <w:t xml:space="preserve">Подпункт 9-24 изложен в редакции </w:t>
      </w:r>
      <w:hyperlink r:id="rId92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93" w:anchor="sub_id=40009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r>
        <w:t xml:space="preserve">9-24) разрабатывает и утверждает </w:t>
      </w:r>
      <w:hyperlink r:id="rId94" w:history="1">
        <w:r>
          <w:rPr>
            <w:rStyle w:val="a4"/>
          </w:rPr>
          <w:t>Правила</w:t>
        </w:r>
      </w:hyperlink>
      <w:r>
        <w:t xml:space="preserve"> установки летних площадок при объектах общественного питания;</w:t>
      </w:r>
    </w:p>
    <w:p w:rsidR="00000000" w:rsidRDefault="00C45047">
      <w:pPr>
        <w:pStyle w:val="pj"/>
      </w:pPr>
      <w:r>
        <w:t>9-25) определяет юридическое лицо по эксплуатации си</w:t>
      </w:r>
      <w:r>
        <w:t>стемы наружного освещения;</w:t>
      </w:r>
    </w:p>
    <w:p w:rsidR="00000000" w:rsidRDefault="00C45047">
      <w:pPr>
        <w:pStyle w:val="pj"/>
      </w:pPr>
      <w:r>
        <w:t>9-26) определяет меры стимулирования новых технологий в сфере зеленой экономики;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подпунктами 9-27 - 9-37 в соответствии с </w:t>
      </w:r>
      <w:hyperlink r:id="rId9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30.06.22 г. № 130-VII (введено в действие с 31 августа 2022 г.)</w:t>
      </w:r>
    </w:p>
    <w:p w:rsidR="00000000" w:rsidRDefault="00C45047">
      <w:pPr>
        <w:pStyle w:val="pj"/>
      </w:pPr>
      <w:r>
        <w:rPr>
          <w:rStyle w:val="s0"/>
        </w:rPr>
        <w:t xml:space="preserve">9-27) разрабатывает и утверждает </w:t>
      </w:r>
      <w:hyperlink r:id="rId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содержанию и техническому обслуживанию фонтанного хозяйства города Алматы;</w:t>
      </w:r>
    </w:p>
    <w:p w:rsidR="00000000" w:rsidRDefault="00C45047">
      <w:pPr>
        <w:pStyle w:val="pj"/>
      </w:pPr>
      <w:r>
        <w:rPr>
          <w:rStyle w:val="s0"/>
        </w:rPr>
        <w:t>9-28)</w:t>
      </w:r>
      <w:r>
        <w:rPr>
          <w:rStyle w:val="s0"/>
        </w:rPr>
        <w:t xml:space="preserve"> разрабатывает и утверждает </w:t>
      </w:r>
      <w:hyperlink r:id="rId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осуществлению замеров выбросов от автомобильных транспортных средств;</w:t>
      </w:r>
    </w:p>
    <w:p w:rsidR="00000000" w:rsidRDefault="00C45047">
      <w:pPr>
        <w:pStyle w:val="pj"/>
      </w:pPr>
      <w:r>
        <w:rPr>
          <w:rStyle w:val="s0"/>
        </w:rPr>
        <w:t>9-29) разрабатывает дизайн-код города Алматы;</w:t>
      </w:r>
    </w:p>
    <w:p w:rsidR="00000000" w:rsidRDefault="00C45047">
      <w:pPr>
        <w:pStyle w:val="pj"/>
      </w:pPr>
      <w:r>
        <w:rPr>
          <w:rStyle w:val="s0"/>
        </w:rPr>
        <w:t>9-30) принимает участие в разработке</w:t>
      </w:r>
      <w:r>
        <w:rPr>
          <w:rStyle w:val="s0"/>
        </w:rPr>
        <w:t xml:space="preserve">, рассмотрении проектов, инициированных местными исполнительными органами областей, государственными национальными природными парками, согласовывает по ним соответствующие решения в части развития туризма в зонах рекреационной и туристской деятельности, а </w:t>
      </w:r>
      <w:r>
        <w:rPr>
          <w:rStyle w:val="s0"/>
        </w:rPr>
        <w:t>также в разработке, уточнении и корректировке планов управления государственными национальными природными парками;</w:t>
      </w:r>
    </w:p>
    <w:p w:rsidR="00000000" w:rsidRDefault="00C45047">
      <w:pPr>
        <w:pStyle w:val="pj"/>
      </w:pPr>
      <w:r>
        <w:rPr>
          <w:rStyle w:val="s0"/>
        </w:rPr>
        <w:t xml:space="preserve">9-31) разрабатывает и утверждает </w:t>
      </w:r>
      <w:hyperlink r:id="rId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транспортных услуг п</w:t>
      </w:r>
      <w:r>
        <w:rPr>
          <w:rStyle w:val="s0"/>
        </w:rPr>
        <w:t>о перевозке туристов по согласованию с центральным исполнительным органом, осуществляющим функции государственного управления в области туристской деятельности;</w:t>
      </w:r>
    </w:p>
    <w:p w:rsidR="00000000" w:rsidRDefault="00C45047">
      <w:pPr>
        <w:pStyle w:val="pj"/>
      </w:pPr>
      <w:r>
        <w:rPr>
          <w:rStyle w:val="s0"/>
        </w:rPr>
        <w:t xml:space="preserve">9-32) </w:t>
      </w:r>
      <w:hyperlink r:id="rId99" w:history="1">
        <w:r>
          <w:rPr>
            <w:rStyle w:val="a4"/>
          </w:rPr>
          <w:t>создает</w:t>
        </w:r>
      </w:hyperlink>
      <w:r>
        <w:rPr>
          <w:rStyle w:val="s0"/>
        </w:rPr>
        <w:t xml:space="preserve"> градостроительны</w:t>
      </w:r>
      <w:r>
        <w:rPr>
          <w:rStyle w:val="s0"/>
        </w:rPr>
        <w:t>й совет и утверждает его положение;</w:t>
      </w:r>
    </w:p>
    <w:p w:rsidR="00000000" w:rsidRDefault="00C45047">
      <w:pPr>
        <w:pStyle w:val="pj"/>
      </w:pPr>
      <w:r>
        <w:rPr>
          <w:rStyle w:val="s0"/>
        </w:rPr>
        <w:t xml:space="preserve">9-33) разрабатывает и утверждает </w:t>
      </w:r>
      <w:hyperlink r:id="rId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установки объектов наружной (визуальной) рекламы на открытом пространстве за пределами помещений в городе Алматы, </w:t>
      </w:r>
      <w:r>
        <w:rPr>
          <w:rStyle w:val="s0"/>
        </w:rPr>
        <w:t>в полосе отвода автомобильных дорог общего пользования, на открытом пространстве за пределами помещений города Алматы и вне полосы отвода автомобильных дорог общего пользования;</w:t>
      </w:r>
    </w:p>
    <w:p w:rsidR="00000000" w:rsidRDefault="00C45047">
      <w:pPr>
        <w:pStyle w:val="pj"/>
      </w:pPr>
      <w:r>
        <w:rPr>
          <w:rStyle w:val="s0"/>
        </w:rPr>
        <w:t>9-34) разрабатывает и утверждает правила размещения изображений наружной (визу</w:t>
      </w:r>
      <w:r>
        <w:rPr>
          <w:rStyle w:val="s0"/>
        </w:rPr>
        <w:t>альной) рекламы на открытом пространстве за пределами помещений в городе Алматы, в полосе отвода автомобильных дорог общего пользования, на открытом пространстве за пределами помещений города Алматы и вне полосы отвода автомобильных дорог общего пользовани</w:t>
      </w:r>
      <w:r>
        <w:rPr>
          <w:rStyle w:val="s0"/>
        </w:rPr>
        <w:t>я;</w:t>
      </w:r>
    </w:p>
    <w:p w:rsidR="00000000" w:rsidRDefault="00C45047">
      <w:pPr>
        <w:pStyle w:val="pj"/>
      </w:pPr>
      <w:r>
        <w:rPr>
          <w:rStyle w:val="s0"/>
        </w:rPr>
        <w:t>9-35) разрабатывает правила эксплуатации систем наружного освещения в городе Алматы;</w:t>
      </w:r>
    </w:p>
    <w:p w:rsidR="00000000" w:rsidRDefault="00C45047">
      <w:pPr>
        <w:pStyle w:val="pji"/>
      </w:pPr>
      <w:r>
        <w:rPr>
          <w:rStyle w:val="s3"/>
        </w:rPr>
        <w:t xml:space="preserve">Подпункт 9-36 </w:t>
      </w:r>
      <w:hyperlink r:id="rId101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2027 года и применяется к недвижимому имуществу, построенному без получения соответствующих разрешений в порядке, установленном законодательством Республики Казахстан, до введения в действие Закона РК от 30.06.22 г. № 130-VII</w:t>
      </w:r>
    </w:p>
    <w:p w:rsidR="00000000" w:rsidRDefault="00C45047">
      <w:pPr>
        <w:pStyle w:val="pj"/>
      </w:pPr>
      <w:r>
        <w:rPr>
          <w:rStyle w:val="s0"/>
        </w:rPr>
        <w:t>9-36) разрабатывает положение о комиссии по рассмотрению вопросов оформления недвижимости;</w:t>
      </w:r>
    </w:p>
    <w:p w:rsidR="00000000" w:rsidRDefault="00C45047">
      <w:pPr>
        <w:pStyle w:val="pj"/>
      </w:pPr>
      <w:r>
        <w:rPr>
          <w:rStyle w:val="s0"/>
        </w:rPr>
        <w:t xml:space="preserve">9-37) предоставляет земельные участки в соответствии с подпунктом 4-1) </w:t>
      </w:r>
      <w:hyperlink r:id="rId102" w:anchor="sub_id=16020401" w:history="1">
        <w:r>
          <w:rPr>
            <w:rStyle w:val="a4"/>
          </w:rPr>
          <w:t xml:space="preserve">пункта 2 </w:t>
        </w:r>
        <w:r>
          <w:rPr>
            <w:rStyle w:val="a4"/>
          </w:rPr>
          <w:t>статьи 16</w:t>
        </w:r>
      </w:hyperlink>
      <w:r>
        <w:rPr>
          <w:rStyle w:val="s0"/>
        </w:rPr>
        <w:t xml:space="preserve"> Земельного кодекса Республики Казахстан;</w:t>
      </w:r>
    </w:p>
    <w:p w:rsidR="00000000" w:rsidRDefault="00C45047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10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45047">
      <w:pPr>
        <w:pStyle w:val="pj"/>
      </w:pPr>
      <w:r>
        <w:t>10) осуществляет в интересах местного го</w:t>
      </w:r>
      <w:r>
        <w:t>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i"/>
      </w:pPr>
      <w:bookmarkStart w:id="9" w:name="SUB4010000"/>
      <w:bookmarkEnd w:id="9"/>
      <w:r>
        <w:rPr>
          <w:rStyle w:val="s3"/>
        </w:rPr>
        <w:t xml:space="preserve">Закон дополнен статьей 4-1 в соответствии с </w:t>
      </w:r>
      <w:hyperlink r:id="rId104" w:anchor="sub_id=40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30.06.22 г. № 130-VII (введено в действие с 31 августа 2022 г., </w:t>
      </w:r>
      <w:hyperlink r:id="rId105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2027 года и применяется к недвижимому имуществу, построенному без получени</w:t>
      </w:r>
      <w:r>
        <w:rPr>
          <w:rStyle w:val="s3"/>
        </w:rPr>
        <w:t>я соответствующих разрешений в порядке, установленном законодательством Республики Казахстан, до введения в действие Закона РК от 30.06.22 г. № 130-VII)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4-1. Комиссия по рассмотрению вопросов оформления недвижимости</w:t>
      </w:r>
    </w:p>
    <w:p w:rsidR="00000000" w:rsidRDefault="00C45047">
      <w:pPr>
        <w:pStyle w:val="pj"/>
      </w:pPr>
      <w:r>
        <w:rPr>
          <w:rStyle w:val="s0"/>
        </w:rPr>
        <w:t>1. Комиссия по рассмотрению вопро</w:t>
      </w:r>
      <w:r>
        <w:rPr>
          <w:rStyle w:val="s0"/>
        </w:rPr>
        <w:t>сов оформления недвижимости (далее - комиссия) является коллегиальным органом при местном исполнительном органе, рассматривающим вопросы об оформлении прав на недвижимое имущество, построенное лицом на земельном участке, принадлежащем ему на праве собствен</w:t>
      </w:r>
      <w:r>
        <w:rPr>
          <w:rStyle w:val="s0"/>
        </w:rPr>
        <w:t>ности или землепользования, без получения соответствующих разрешений в порядке, установленном законодательством Республики Казахстан.</w:t>
      </w:r>
    </w:p>
    <w:p w:rsidR="00000000" w:rsidRDefault="00C45047">
      <w:pPr>
        <w:pStyle w:val="pj"/>
      </w:pPr>
      <w:r>
        <w:rPr>
          <w:rStyle w:val="s0"/>
        </w:rPr>
        <w:t xml:space="preserve">2. Территории и объекты, подлежащие рассмотрению комиссией, </w:t>
      </w:r>
      <w:hyperlink r:id="rId106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местным представительным органом города Алматы.</w:t>
      </w:r>
    </w:p>
    <w:p w:rsidR="00000000" w:rsidRDefault="00C45047">
      <w:pPr>
        <w:pStyle w:val="pj"/>
      </w:pPr>
      <w:r>
        <w:rPr>
          <w:rStyle w:val="s0"/>
        </w:rPr>
        <w:t>К указанным в части первой настоящего пункта территориям не могут быть отнесены земельные участки, которые в соответствии с законодательством Республики Казахстан не могут быть предоставлены в</w:t>
      </w:r>
      <w:r>
        <w:rPr>
          <w:rStyle w:val="s0"/>
        </w:rPr>
        <w:t xml:space="preserve"> собственность или землепользование физическим и (или) негосударственным юридическим лицам для целей строительства.</w:t>
      </w:r>
    </w:p>
    <w:p w:rsidR="00000000" w:rsidRDefault="00C45047">
      <w:pPr>
        <w:pStyle w:val="pj"/>
      </w:pPr>
      <w:r>
        <w:rPr>
          <w:rStyle w:val="s0"/>
        </w:rPr>
        <w:t>3. Председателем комиссии назначается заместитель акима, курирующий земельные вопросы.</w:t>
      </w:r>
    </w:p>
    <w:p w:rsidR="00000000" w:rsidRDefault="00C45047">
      <w:pPr>
        <w:pStyle w:val="pj"/>
      </w:pPr>
      <w:r>
        <w:rPr>
          <w:rStyle w:val="s0"/>
        </w:rPr>
        <w:t>Состав комиссии формируется из числа депутатов местно</w:t>
      </w:r>
      <w:r>
        <w:rPr>
          <w:rStyle w:val="s0"/>
        </w:rPr>
        <w:t>го представительного органа города Алматы, представителей государственных органов и организаций, членов Общественного совета города Алматы и иных лиц.</w:t>
      </w:r>
    </w:p>
    <w:p w:rsidR="00000000" w:rsidRDefault="00C45047">
      <w:pPr>
        <w:pStyle w:val="pj"/>
      </w:pPr>
      <w:r>
        <w:rPr>
          <w:rStyle w:val="s0"/>
        </w:rPr>
        <w:t>4. Комиссия выносит заключение по вопросам оформления прав на недвижимое имущество, находящееся на террит</w:t>
      </w:r>
      <w:r>
        <w:rPr>
          <w:rStyle w:val="s0"/>
        </w:rPr>
        <w:t>ории города Алматы, права на которое не оформлены.</w:t>
      </w:r>
    </w:p>
    <w:p w:rsidR="00000000" w:rsidRDefault="00C45047">
      <w:pPr>
        <w:pStyle w:val="pj"/>
      </w:pPr>
      <w:r>
        <w:rPr>
          <w:rStyle w:val="s0"/>
        </w:rPr>
        <w:t>При подготовке заключения комиссия рассматривает вопросы о соответствии или несоответствии недвижимого имущества, указанного в части первой настоящего пункта, архитектурным, градостроительным, строительным</w:t>
      </w:r>
      <w:r>
        <w:rPr>
          <w:rStyle w:val="s0"/>
        </w:rPr>
        <w:t>, экологическим и другим установленным законодательством Республики Казахстан требованиям.</w:t>
      </w:r>
    </w:p>
    <w:p w:rsidR="00000000" w:rsidRDefault="00C45047">
      <w:pPr>
        <w:pStyle w:val="pj"/>
      </w:pPr>
      <w:r>
        <w:rPr>
          <w:rStyle w:val="s0"/>
        </w:rPr>
        <w:t>Информация о работе комиссии ежеквартально размещается на интернет-ресурсе исполнительного органа города Алматы.</w:t>
      </w:r>
    </w:p>
    <w:p w:rsidR="00000000" w:rsidRDefault="00C45047">
      <w:pPr>
        <w:pStyle w:val="pj"/>
      </w:pPr>
      <w:r>
        <w:rPr>
          <w:rStyle w:val="s0"/>
        </w:rPr>
        <w:t>5. Заключение комиссии подписывается всеми членами к</w:t>
      </w:r>
      <w:r>
        <w:rPr>
          <w:rStyle w:val="s0"/>
        </w:rPr>
        <w:t>омиссии и носит рекомендательный характер.</w:t>
      </w:r>
    </w:p>
    <w:p w:rsidR="00000000" w:rsidRDefault="00C45047">
      <w:pPr>
        <w:pStyle w:val="pj"/>
      </w:pPr>
      <w:r>
        <w:rPr>
          <w:rStyle w:val="s0"/>
        </w:rPr>
        <w:t>В случае наличия у члена комиссии особого мнения заключение им не подписывается, и особое мнение представляется в письменном виде председателю комиссии.</w:t>
      </w:r>
    </w:p>
    <w:p w:rsidR="00000000" w:rsidRDefault="00C45047">
      <w:pPr>
        <w:pStyle w:val="pj"/>
      </w:pPr>
      <w:r>
        <w:rPr>
          <w:rStyle w:val="s0"/>
        </w:rPr>
        <w:t>6. Исполнительный орган города Алматы на основании положител</w:t>
      </w:r>
      <w:r>
        <w:rPr>
          <w:rStyle w:val="s0"/>
        </w:rPr>
        <w:t>ьного заключения комиссии принимает решение об оформлении прав на недвижимое имущество.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i"/>
      </w:pPr>
      <w:bookmarkStart w:id="10" w:name="SUB4020000"/>
      <w:bookmarkEnd w:id="10"/>
      <w:r>
        <w:rPr>
          <w:rStyle w:val="s3"/>
        </w:rPr>
        <w:t xml:space="preserve">Закон дополнен статьей 4-2 в соответствии с </w:t>
      </w:r>
      <w:hyperlink r:id="rId10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</w:t>
      </w:r>
      <w:r>
        <w:rPr>
          <w:rStyle w:val="s3"/>
        </w:rPr>
        <w:t>ен в действие с 16 января 2023 г.)</w:t>
      </w:r>
    </w:p>
    <w:p w:rsidR="00000000" w:rsidRDefault="00C45047">
      <w:pPr>
        <w:pStyle w:val="pj"/>
        <w:ind w:left="1200" w:hanging="800"/>
      </w:pPr>
      <w:r>
        <w:rPr>
          <w:rStyle w:val="s1"/>
        </w:rPr>
        <w:t>Статья 4-2. Бюджет города Алматы</w:t>
      </w:r>
    </w:p>
    <w:p w:rsidR="00000000" w:rsidRDefault="00C45047">
      <w:pPr>
        <w:pStyle w:val="pj"/>
      </w:pPr>
      <w:r>
        <w:rPr>
          <w:rStyle w:val="s0"/>
        </w:rPr>
        <w:t>При определении трансфертов общего характера на трехлетний период к прогнозному объему затрат по бюджетным программам развития применяется повышающий коэффициент в порядке, определяемом це</w:t>
      </w:r>
      <w:r>
        <w:rPr>
          <w:rStyle w:val="s0"/>
        </w:rPr>
        <w:t>нтральным уполномоченным органом по государственному планированию.</w:t>
      </w:r>
    </w:p>
    <w:p w:rsidR="00000000" w:rsidRDefault="00C45047">
      <w:pPr>
        <w:pStyle w:val="pj"/>
      </w:pPr>
      <w:r>
        <w:rPr>
          <w:rStyle w:val="s0"/>
        </w:rPr>
        <w:t> </w:t>
      </w:r>
    </w:p>
    <w:p w:rsidR="00000000" w:rsidRDefault="00C45047">
      <w:pPr>
        <w:pStyle w:val="pj"/>
      </w:pPr>
      <w:bookmarkStart w:id="11" w:name="SUB50000"/>
      <w:bookmarkEnd w:id="11"/>
      <w:r>
        <w:rPr>
          <w:rStyle w:val="s1"/>
        </w:rPr>
        <w:t xml:space="preserve">Статья 5. </w:t>
      </w:r>
      <w:r>
        <w:rPr>
          <w:rStyle w:val="s0"/>
        </w:rPr>
        <w:t xml:space="preserve">Исключена в соответствии с </w:t>
      </w:r>
      <w:hyperlink r:id="rId108" w:anchor="sub_id=6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bookmarkStart w:id="12" w:name="SUB60000"/>
      <w:bookmarkEnd w:id="12"/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110" w:anchor="sub_id=6505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bookmarkStart w:id="13" w:name="SUB70000"/>
      <w:bookmarkEnd w:id="13"/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112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24.12.98 г. № 334-I </w:t>
      </w:r>
      <w:r>
        <w:rPr>
          <w:rStyle w:val="s3"/>
        </w:rPr>
        <w:t>(</w:t>
      </w:r>
      <w:hyperlink r:id="rId1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pj"/>
      </w:pPr>
      <w:bookmarkStart w:id="14" w:name="SUB80000"/>
      <w:bookmarkEnd w:id="14"/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114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24.12.98 г. № 334-I </w:t>
      </w:r>
      <w:r>
        <w:rPr>
          <w:rStyle w:val="s3"/>
        </w:rPr>
        <w:t>(</w:t>
      </w:r>
      <w:hyperlink r:id="rId11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5047">
      <w:pPr>
        <w:pStyle w:val="a3"/>
      </w:pPr>
      <w:r>
        <w:rPr>
          <w:rStyle w:val="s0"/>
        </w:rPr>
        <w:t> </w:t>
      </w:r>
    </w:p>
    <w:p w:rsidR="00000000" w:rsidRDefault="00C45047">
      <w:pPr>
        <w:pStyle w:val="pj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1"/>
        <w:gridCol w:w="4000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047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047">
            <w:pPr>
              <w:pStyle w:val="pr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C45047">
      <w:pPr>
        <w:pStyle w:val="a3"/>
      </w:pPr>
      <w:r>
        <w:t> </w:t>
      </w:r>
    </w:p>
    <w:p w:rsidR="00000000" w:rsidRDefault="00C45047">
      <w:pPr>
        <w:pStyle w:val="a3"/>
      </w:pPr>
      <w: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047" w:rsidRDefault="00C45047" w:rsidP="00C45047">
      <w:r>
        <w:separator/>
      </w:r>
    </w:p>
  </w:endnote>
  <w:endnote w:type="continuationSeparator" w:id="0">
    <w:p w:rsidR="00C45047" w:rsidRDefault="00C45047" w:rsidP="00C45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047" w:rsidRDefault="00C45047" w:rsidP="00C45047">
      <w:r>
        <w:separator/>
      </w:r>
    </w:p>
  </w:footnote>
  <w:footnote w:type="continuationSeparator" w:id="0">
    <w:p w:rsidR="00C45047" w:rsidRDefault="00C45047" w:rsidP="00C45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 w:rsidP="00C45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047" w:rsidRPr="00C45047" w:rsidRDefault="00C45047" w:rsidP="00C45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ИЮЛЯ 1998 ГОДА № 258-...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047" w:rsidRDefault="00C450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047"/>
    <w:rsid w:val="00C45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0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0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09786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0949120" TargetMode="External"/><Relationship Id="rId42" Type="http://schemas.openxmlformats.org/officeDocument/2006/relationships/hyperlink" Target="http://online.zakon.kz/Document/?doc_id=36203896" TargetMode="External"/><Relationship Id="rId47" Type="http://schemas.openxmlformats.org/officeDocument/2006/relationships/hyperlink" Target="http://online.zakon.kz/Document/?doc_id=1023465" TargetMode="External"/><Relationship Id="rId63" Type="http://schemas.openxmlformats.org/officeDocument/2006/relationships/hyperlink" Target="http://online.zakon.kz/Document/?doc_id=31294620" TargetMode="External"/><Relationship Id="rId68" Type="http://schemas.openxmlformats.org/officeDocument/2006/relationships/hyperlink" Target="http://online.zakon.kz/Document/?doc_id=1007658" TargetMode="External"/><Relationship Id="rId84" Type="http://schemas.openxmlformats.org/officeDocument/2006/relationships/hyperlink" Target="http://online.zakon.kz/Document/?doc_id=34194628" TargetMode="External"/><Relationship Id="rId89" Type="http://schemas.openxmlformats.org/officeDocument/2006/relationships/hyperlink" Target="http://online.zakon.kz/Document/?doc_id=36375516" TargetMode="External"/><Relationship Id="rId112" Type="http://schemas.openxmlformats.org/officeDocument/2006/relationships/hyperlink" Target="http://online.zakon.kz/Document/?doc_id=1011871" TargetMode="External"/><Relationship Id="rId16" Type="http://schemas.openxmlformats.org/officeDocument/2006/relationships/hyperlink" Target="http://online.zakon.kz/Document/?doc_id=36166869" TargetMode="External"/><Relationship Id="rId107" Type="http://schemas.openxmlformats.org/officeDocument/2006/relationships/hyperlink" Target="http://online.zakon.kz/Document/?doc_id=36805018" TargetMode="External"/><Relationship Id="rId11" Type="http://schemas.openxmlformats.org/officeDocument/2006/relationships/hyperlink" Target="http://online.zakon.kz/Document/?doc_id=30578432" TargetMode="External"/><Relationship Id="rId32" Type="http://schemas.openxmlformats.org/officeDocument/2006/relationships/hyperlink" Target="http://online.zakon.kz/Document/?doc_id=34199995" TargetMode="External"/><Relationship Id="rId37" Type="http://schemas.openxmlformats.org/officeDocument/2006/relationships/hyperlink" Target="http://online.zakon.kz/Document/?doc_id=30949120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949120" TargetMode="External"/><Relationship Id="rId74" Type="http://schemas.openxmlformats.org/officeDocument/2006/relationships/hyperlink" Target="http://online.zakon.kz/Document/?doc_id=39849343" TargetMode="External"/><Relationship Id="rId79" Type="http://schemas.openxmlformats.org/officeDocument/2006/relationships/hyperlink" Target="http://online.zakon.kz/Document/?doc_id=30947363" TargetMode="External"/><Relationship Id="rId102" Type="http://schemas.openxmlformats.org/officeDocument/2006/relationships/hyperlink" Target="http://online.zakon.kz/Document/?doc_id=1040583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38030" TargetMode="External"/><Relationship Id="rId82" Type="http://schemas.openxmlformats.org/officeDocument/2006/relationships/hyperlink" Target="http://online.zakon.kz/Document/?doc_id=33079035" TargetMode="External"/><Relationship Id="rId90" Type="http://schemas.openxmlformats.org/officeDocument/2006/relationships/hyperlink" Target="http://online.zakon.kz/Document/?doc_id=32565532" TargetMode="External"/><Relationship Id="rId95" Type="http://schemas.openxmlformats.org/officeDocument/2006/relationships/hyperlink" Target="http://online.zakon.kz/Document/?doc_id=36203896" TargetMode="External"/><Relationship Id="rId19" Type="http://schemas.openxmlformats.org/officeDocument/2006/relationships/hyperlink" Target="http://online.zakon.kz/Document/?doc_id=1045520" TargetMode="External"/><Relationship Id="rId14" Type="http://schemas.openxmlformats.org/officeDocument/2006/relationships/hyperlink" Target="http://online.zakon.kz/Document/?doc_id=1049230" TargetMode="External"/><Relationship Id="rId22" Type="http://schemas.openxmlformats.org/officeDocument/2006/relationships/hyperlink" Target="http://online.zakon.kz/Document/?doc_id=30949926" TargetMode="External"/><Relationship Id="rId27" Type="http://schemas.openxmlformats.org/officeDocument/2006/relationships/hyperlink" Target="http://online.zakon.kz/Document/?doc_id=1026864" TargetMode="External"/><Relationship Id="rId30" Type="http://schemas.openxmlformats.org/officeDocument/2006/relationships/hyperlink" Target="http://online.zakon.kz/Document/?doc_id=35194315" TargetMode="External"/><Relationship Id="rId35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6203896" TargetMode="External"/><Relationship Id="rId48" Type="http://schemas.openxmlformats.org/officeDocument/2006/relationships/hyperlink" Target="http://online.zakon.kz/Document/?doc_id=3009786" TargetMode="External"/><Relationship Id="rId56" Type="http://schemas.openxmlformats.org/officeDocument/2006/relationships/hyperlink" Target="http://online.zakon.kz/Document/?doc_id=30949120" TargetMode="External"/><Relationship Id="rId64" Type="http://schemas.openxmlformats.org/officeDocument/2006/relationships/hyperlink" Target="http://online.zakon.kz/Document/?doc_id=37764413" TargetMode="External"/><Relationship Id="rId69" Type="http://schemas.openxmlformats.org/officeDocument/2006/relationships/hyperlink" Target="http://online.zakon.kz/Document/?doc_id=30118294" TargetMode="External"/><Relationship Id="rId77" Type="http://schemas.openxmlformats.org/officeDocument/2006/relationships/hyperlink" Target="http://online.zakon.kz/Document/?doc_id=30949120" TargetMode="External"/><Relationship Id="rId100" Type="http://schemas.openxmlformats.org/officeDocument/2006/relationships/hyperlink" Target="http://online.zakon.kz/Document/?doc_id=38913888" TargetMode="External"/><Relationship Id="rId105" Type="http://schemas.openxmlformats.org/officeDocument/2006/relationships/hyperlink" Target="http://online.zakon.kz/Document/?doc_id=36203896" TargetMode="External"/><Relationship Id="rId113" Type="http://schemas.openxmlformats.org/officeDocument/2006/relationships/hyperlink" Target="http://online.zakon.kz/Document/?doc_id=3209786" TargetMode="External"/><Relationship Id="rId118" Type="http://schemas.openxmlformats.org/officeDocument/2006/relationships/footer" Target="footer1.xml"/><Relationship Id="rId8" Type="http://schemas.openxmlformats.org/officeDocument/2006/relationships/hyperlink" Target="http://online.zakon.kz/Document/?doc_id=1049230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8837378" TargetMode="External"/><Relationship Id="rId80" Type="http://schemas.openxmlformats.org/officeDocument/2006/relationships/hyperlink" Target="http://online.zakon.kz/Document/?doc_id=34199995" TargetMode="External"/><Relationship Id="rId85" Type="http://schemas.openxmlformats.org/officeDocument/2006/relationships/hyperlink" Target="http://online.zakon.kz/Document/?doc_id=35956722" TargetMode="External"/><Relationship Id="rId93" Type="http://schemas.openxmlformats.org/officeDocument/2006/relationships/hyperlink" Target="http://online.zakon.kz/Document/?doc_id=38474908" TargetMode="External"/><Relationship Id="rId98" Type="http://schemas.openxmlformats.org/officeDocument/2006/relationships/hyperlink" Target="http://online.zakon.kz/Document/?doc_id=36396890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625" TargetMode="External"/><Relationship Id="rId17" Type="http://schemas.openxmlformats.org/officeDocument/2006/relationships/hyperlink" Target="http://online.zakon.kz/Document/?doc_id=38864095" TargetMode="External"/><Relationship Id="rId25" Type="http://schemas.openxmlformats.org/officeDocument/2006/relationships/hyperlink" Target="http://online.zakon.kz/Document/?doc_id=1049230" TargetMode="External"/><Relationship Id="rId33" Type="http://schemas.openxmlformats.org/officeDocument/2006/relationships/hyperlink" Target="http://online.zakon.kz/Document/?doc_id=33194610" TargetMode="External"/><Relationship Id="rId38" Type="http://schemas.openxmlformats.org/officeDocument/2006/relationships/hyperlink" Target="http://online.zakon.kz/Document/?doc_id=34378940" TargetMode="External"/><Relationship Id="rId46" Type="http://schemas.openxmlformats.org/officeDocument/2006/relationships/hyperlink" Target="http://online.zakon.kz/Document/?doc_id=38735974" TargetMode="External"/><Relationship Id="rId59" Type="http://schemas.openxmlformats.org/officeDocument/2006/relationships/hyperlink" Target="http://online.zakon.kz/Document/?doc_id=30949926" TargetMode="External"/><Relationship Id="rId67" Type="http://schemas.openxmlformats.org/officeDocument/2006/relationships/hyperlink" Target="http://online.zakon.kz/Document/?doc_id=1040583" TargetMode="External"/><Relationship Id="rId103" Type="http://schemas.openxmlformats.org/officeDocument/2006/relationships/hyperlink" Target="http://online.zakon.kz/Document/?doc_id=37764413" TargetMode="External"/><Relationship Id="rId108" Type="http://schemas.openxmlformats.org/officeDocument/2006/relationships/hyperlink" Target="http://online.zakon.kz/Document/?doc_id=1052440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1007265" TargetMode="External"/><Relationship Id="rId41" Type="http://schemas.openxmlformats.org/officeDocument/2006/relationships/hyperlink" Target="http://online.zakon.kz/Document/?doc_id=39070966" TargetMode="External"/><Relationship Id="rId54" Type="http://schemas.openxmlformats.org/officeDocument/2006/relationships/hyperlink" Target="http://online.zakon.kz/Document/?doc_id=3309786" TargetMode="External"/><Relationship Id="rId62" Type="http://schemas.openxmlformats.org/officeDocument/2006/relationships/hyperlink" Target="http://online.zakon.kz/Document/?doc_id=37764413" TargetMode="External"/><Relationship Id="rId70" Type="http://schemas.openxmlformats.org/officeDocument/2006/relationships/hyperlink" Target="http://online.zakon.kz/Document/?doc_id=36203896" TargetMode="External"/><Relationship Id="rId75" Type="http://schemas.openxmlformats.org/officeDocument/2006/relationships/hyperlink" Target="http://online.zakon.kz/Document/?doc_id=38837378" TargetMode="External"/><Relationship Id="rId83" Type="http://schemas.openxmlformats.org/officeDocument/2006/relationships/hyperlink" Target="http://online.zakon.kz/Document/?doc_id=30364477" TargetMode="External"/><Relationship Id="rId88" Type="http://schemas.openxmlformats.org/officeDocument/2006/relationships/hyperlink" Target="http://online.zakon.kz/Document/?doc_id=37727485" TargetMode="External"/><Relationship Id="rId91" Type="http://schemas.openxmlformats.org/officeDocument/2006/relationships/hyperlink" Target="http://online.zakon.kz/Document/?doc_id=35534541" TargetMode="External"/><Relationship Id="rId96" Type="http://schemas.openxmlformats.org/officeDocument/2006/relationships/hyperlink" Target="http://online.zakon.kz/Document/?doc_id=33711550" TargetMode="External"/><Relationship Id="rId111" Type="http://schemas.openxmlformats.org/officeDocument/2006/relationships/hyperlink" Target="http://online.zakon.kz/Document/?doc_id=33097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9786" TargetMode="External"/><Relationship Id="rId23" Type="http://schemas.openxmlformats.org/officeDocument/2006/relationships/hyperlink" Target="http://online.zakon.kz/Document/?doc_id=1011694" TargetMode="External"/><Relationship Id="rId28" Type="http://schemas.openxmlformats.org/officeDocument/2006/relationships/hyperlink" Target="http://online.zakon.kz/Document/?doc_id=3209786" TargetMode="External"/><Relationship Id="rId36" Type="http://schemas.openxmlformats.org/officeDocument/2006/relationships/hyperlink" Target="http://online.zakon.kz/Document/?doc_id=3309786" TargetMode="External"/><Relationship Id="rId49" Type="http://schemas.openxmlformats.org/officeDocument/2006/relationships/hyperlink" Target="http://online.zakon.kz/Document/?doc_id=1023615" TargetMode="External"/><Relationship Id="rId57" Type="http://schemas.openxmlformats.org/officeDocument/2006/relationships/hyperlink" Target="http://online.zakon.kz/Document/?doc_id=30949926" TargetMode="External"/><Relationship Id="rId106" Type="http://schemas.openxmlformats.org/officeDocument/2006/relationships/hyperlink" Target="http://online.zakon.kz/Document/?doc_id=36092617" TargetMode="External"/><Relationship Id="rId114" Type="http://schemas.openxmlformats.org/officeDocument/2006/relationships/hyperlink" Target="http://online.zakon.kz/Document/?doc_id=1011871" TargetMode="External"/><Relationship Id="rId119" Type="http://schemas.openxmlformats.org/officeDocument/2006/relationships/footer" Target="footer2.xml"/><Relationship Id="rId10" Type="http://schemas.openxmlformats.org/officeDocument/2006/relationships/hyperlink" Target="http://online.zakon.kz/Document/?doc_id=1049230" TargetMode="External"/><Relationship Id="rId31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36092617" TargetMode="External"/><Relationship Id="rId52" Type="http://schemas.openxmlformats.org/officeDocument/2006/relationships/hyperlink" Target="http://online.zakon.kz/Document/?doc_id=3309786" TargetMode="External"/><Relationship Id="rId60" Type="http://schemas.openxmlformats.org/officeDocument/2006/relationships/hyperlink" Target="http://online.zakon.kz/Document/?doc_id=30947363" TargetMode="External"/><Relationship Id="rId65" Type="http://schemas.openxmlformats.org/officeDocument/2006/relationships/hyperlink" Target="http://online.zakon.kz/Document/?doc_id=32468015" TargetMode="External"/><Relationship Id="rId73" Type="http://schemas.openxmlformats.org/officeDocument/2006/relationships/hyperlink" Target="http://online.zakon.kz/Document/?doc_id=38281865" TargetMode="External"/><Relationship Id="rId78" Type="http://schemas.openxmlformats.org/officeDocument/2006/relationships/hyperlink" Target="http://online.zakon.kz/Document/?doc_id=1040583" TargetMode="External"/><Relationship Id="rId81" Type="http://schemas.openxmlformats.org/officeDocument/2006/relationships/hyperlink" Target="http://online.zakon.kz/Document/?doc_id=31995810" TargetMode="External"/><Relationship Id="rId86" Type="http://schemas.openxmlformats.org/officeDocument/2006/relationships/hyperlink" Target="http://online.zakon.kz/Document/?doc_id=1040583" TargetMode="External"/><Relationship Id="rId94" Type="http://schemas.openxmlformats.org/officeDocument/2006/relationships/hyperlink" Target="http://online.zakon.kz/Document/?doc_id=34811354" TargetMode="External"/><Relationship Id="rId99" Type="http://schemas.openxmlformats.org/officeDocument/2006/relationships/hyperlink" Target="http://online.zakon.kz/Document/?doc_id=39227544" TargetMode="External"/><Relationship Id="rId101" Type="http://schemas.openxmlformats.org/officeDocument/2006/relationships/hyperlink" Target="http://online.zakon.kz/Document/?doc_id=36203896" TargetMode="Externa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9786" TargetMode="External"/><Relationship Id="rId13" Type="http://schemas.openxmlformats.org/officeDocument/2006/relationships/hyperlink" Target="http://online.zakon.kz/Document/?doc_id=3109786" TargetMode="External"/><Relationship Id="rId18" Type="http://schemas.openxmlformats.org/officeDocument/2006/relationships/hyperlink" Target="http://online.zakon.kz/Document/?doc_id=30841238" TargetMode="External"/><Relationship Id="rId39" Type="http://schemas.openxmlformats.org/officeDocument/2006/relationships/hyperlink" Target="http://online.zakon.kz/Document/?doc_id=37314156" TargetMode="External"/><Relationship Id="rId109" Type="http://schemas.openxmlformats.org/officeDocument/2006/relationships/hyperlink" Target="http://online.zakon.kz/Document/?doc_id=3309786" TargetMode="External"/><Relationship Id="rId34" Type="http://schemas.openxmlformats.org/officeDocument/2006/relationships/hyperlink" Target="http://online.zakon.kz/Document/?doc_id=39688442" TargetMode="External"/><Relationship Id="rId50" Type="http://schemas.openxmlformats.org/officeDocument/2006/relationships/hyperlink" Target="http://online.zakon.kz/Document/?doc_id=1049230" TargetMode="External"/><Relationship Id="rId55" Type="http://schemas.openxmlformats.org/officeDocument/2006/relationships/hyperlink" Target="http://online.zakon.kz/Document/?doc_id=1011666" TargetMode="External"/><Relationship Id="rId76" Type="http://schemas.openxmlformats.org/officeDocument/2006/relationships/hyperlink" Target="http://online.zakon.kz/Document/?doc_id=31411229" TargetMode="External"/><Relationship Id="rId97" Type="http://schemas.openxmlformats.org/officeDocument/2006/relationships/hyperlink" Target="http://online.zakon.kz/Document/?doc_id=31809093" TargetMode="External"/><Relationship Id="rId104" Type="http://schemas.openxmlformats.org/officeDocument/2006/relationships/hyperlink" Target="http://online.zakon.kz/Document/?doc_id=36203896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2009786" TargetMode="External"/><Relationship Id="rId71" Type="http://schemas.openxmlformats.org/officeDocument/2006/relationships/hyperlink" Target="http://online.zakon.kz/Document/?doc_id=36332640" TargetMode="External"/><Relationship Id="rId92" Type="http://schemas.openxmlformats.org/officeDocument/2006/relationships/hyperlink" Target="http://online.zakon.kz/Document/?doc_id=389559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985913" TargetMode="External"/><Relationship Id="rId24" Type="http://schemas.openxmlformats.org/officeDocument/2006/relationships/hyperlink" Target="http://online.zakon.kz/Document/?doc_id=1109786" TargetMode="External"/><Relationship Id="rId40" Type="http://schemas.openxmlformats.org/officeDocument/2006/relationships/hyperlink" Target="http://online.zakon.kz/Document/?doc_id=33079035" TargetMode="External"/><Relationship Id="rId45" Type="http://schemas.openxmlformats.org/officeDocument/2006/relationships/hyperlink" Target="http://online.zakon.kz/Document/?doc_id=38441469" TargetMode="External"/><Relationship Id="rId66" Type="http://schemas.openxmlformats.org/officeDocument/2006/relationships/hyperlink" Target="http://online.zakon.kz/Document/?doc_id=36261504" TargetMode="External"/><Relationship Id="rId87" Type="http://schemas.openxmlformats.org/officeDocument/2006/relationships/hyperlink" Target="http://online.zakon.kz/Document/?doc_id=30947363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2097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2851</Words>
  <Characters>28560</Characters>
  <Application>Microsoft Office Word</Application>
  <DocSecurity>0</DocSecurity>
  <Lines>238</Lines>
  <Paragraphs>62</Paragraphs>
  <ScaleCrop>false</ScaleCrop>
  <Company>SPecialiST RePack</Company>
  <LinksUpToDate>false</LinksUpToDate>
  <CharactersWithSpaces>31349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ИЮЛЯ 1998 ГОДА № 258-...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2024-05-31T11:22:00Z</dcterms:created>
  <dcterms:modified xsi:type="dcterms:W3CDTF">2024-05-31T11:22:00Z</dcterms:modified>
</cp:coreProperties>
</file>