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61B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Счетного комитета по контролю за исполнением республиканского бюджета от 25 декабря 2020 года № 10-НҚ «О внесении изменения в нормативное постановление Счетного комитета по контролю за исполнением республиканского бюджета от 31 ма</w:t>
      </w:r>
      <w:r>
        <w:rPr>
          <w:rStyle w:val="s0"/>
          <w:b/>
          <w:bCs/>
        </w:rPr>
        <w:t>рта 2016 года №5-НҚ «Об утверждении процедурных стандартов внешнего государственного аудита и финансового контроля»</w:t>
      </w:r>
    </w:p>
    <w:p w:rsidR="00000000" w:rsidRDefault="001C61B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C61B3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28 декабря 2020 года под № 21949</w:t>
      </w:r>
    </w:p>
    <w:p w:rsidR="00000000" w:rsidRDefault="001C61B3">
      <w:pPr>
        <w:ind w:firstLine="397"/>
        <w:jc w:val="both"/>
      </w:pPr>
      <w:r>
        <w:rPr>
          <w:rStyle w:val="s0"/>
        </w:rPr>
        <w:t> </w:t>
      </w:r>
    </w:p>
    <w:p w:rsidR="00000000" w:rsidRDefault="001C61B3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50791/rus" w:history="1">
        <w:r>
          <w:rPr>
            <w:rStyle w:val="a4"/>
          </w:rPr>
          <w:t>ИС «Эталонный контрольный банк НПА РК в электронном виде» 30 декабря 2020 г.</w:t>
        </w:r>
      </w:hyperlink>
    </w:p>
    <w:p w:rsidR="00000000" w:rsidRDefault="001C61B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61B3" w:rsidRDefault="001C61B3" w:rsidP="001C61B3">
      <w:r>
        <w:separator/>
      </w:r>
    </w:p>
  </w:endnote>
  <w:endnote w:type="continuationSeparator" w:id="0">
    <w:p w:rsidR="001C61B3" w:rsidRDefault="001C61B3" w:rsidP="001C61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1B3" w:rsidRDefault="001C61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1B3" w:rsidRDefault="001C61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1B3" w:rsidRDefault="001C61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61B3" w:rsidRDefault="001C61B3" w:rsidP="001C61B3">
      <w:r>
        <w:separator/>
      </w:r>
    </w:p>
  </w:footnote>
  <w:footnote w:type="continuationSeparator" w:id="0">
    <w:p w:rsidR="001C61B3" w:rsidRDefault="001C61B3" w:rsidP="001C61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1B3" w:rsidRDefault="001C61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1B3" w:rsidRDefault="001C61B3" w:rsidP="001C61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61B3" w:rsidRPr="001C61B3" w:rsidRDefault="001C61B3" w:rsidP="001C61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Счетного комитета по контролю за исполнением республиканского бюджета от 25 декабря 2020 года № 10-НҚ «О внесении изменения в нормативное постановление Счетного комитета по контролю за исполнением республиканского бюджета от 31 марта 2016 года №5-НҚ «Об утверждении процедурных стандартов внешнего государственного аудита и финансового контроля»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61B3" w:rsidRDefault="001C61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61B3"/>
    <w:rsid w:val="001C6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61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61B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61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61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61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61B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61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61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591</Characters>
  <Application>Microsoft Office Word</Application>
  <DocSecurity>0</DocSecurity>
  <Lines>4</Lines>
  <Paragraphs>1</Paragraphs>
  <ScaleCrop>false</ScaleCrop>
  <Company>SPecialiST RePack</Company>
  <LinksUpToDate>false</LinksUpToDate>
  <CharactersWithSpaces>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Счетного комитета по контролю за исполнением республиканского бюджета от 25 декабря 2020 года № 10-НҚ «О внесении изменения в нормативное постановление Счетного комитета по контролю за исполнением республиканского бюджета от 31 марта 2016 года №5-НҚ «Об утверждении процедурных стандартов внешнего государственного аудита и финансового контроля»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2024-06-22T20:59:00Z</dcterms:created>
  <dcterms:modified xsi:type="dcterms:W3CDTF">2024-06-22T20:59:00Z</dcterms:modified>
</cp:coreProperties>
</file>