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3D9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мая 2019 года № 263 «О внесении изменений и дополнений в некоторые решения Правительства Республики Казахстан» (с изменениями по состоянию на 01.07.2023 г.)</w:t>
      </w:r>
    </w:p>
    <w:p w:rsidR="00000000" w:rsidRDefault="00D23D93">
      <w:pPr>
        <w:pStyle w:val="pj"/>
      </w:pPr>
      <w:r>
        <w:rPr>
          <w:rStyle w:val="s0"/>
          <w:b/>
          <w:bCs/>
        </w:rPr>
        <w:t> </w:t>
      </w:r>
    </w:p>
    <w:p w:rsidR="00000000" w:rsidRDefault="00D23D93">
      <w:pPr>
        <w:pStyle w:val="pj"/>
      </w:pPr>
      <w:r>
        <w:rPr>
          <w:rStyle w:val="s0"/>
        </w:rPr>
        <w:t xml:space="preserve">Опубликовано: </w:t>
      </w:r>
      <w:hyperlink r:id="rId7" w:anchor="!/doc/131224/rus" w:history="1">
        <w:r>
          <w:rPr>
            <w:rStyle w:val="a4"/>
          </w:rPr>
          <w:t>ИС «Эталонный контрольный банк НПА РК в электронном виде» 13 мая 2019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20 мая 2019 г. № 93 (28970); САПП Республики Казахстан 2019 г., № 14-15, ст. 130</w:t>
      </w:r>
    </w:p>
    <w:p w:rsidR="00000000" w:rsidRDefault="00D23D93">
      <w:pPr>
        <w:pStyle w:val="pj"/>
      </w:pPr>
      <w:r>
        <w:rPr>
          <w:rStyle w:val="s0"/>
        </w:rPr>
        <w:t> </w:t>
      </w:r>
    </w:p>
    <w:p w:rsidR="00000000" w:rsidRDefault="00D23D93">
      <w:pPr>
        <w:pStyle w:val="pj"/>
      </w:pPr>
      <w:r>
        <w:t>Внесены и</w:t>
      </w:r>
      <w:r>
        <w:t>зменения:</w:t>
      </w:r>
    </w:p>
    <w:p w:rsidR="00000000" w:rsidRDefault="00D23D93">
      <w:pPr>
        <w:pStyle w:val="pj"/>
      </w:pPr>
      <w:r>
        <w:t> </w:t>
      </w:r>
    </w:p>
    <w:p w:rsidR="00000000" w:rsidRDefault="00D23D93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21.08.20 г. № 530;</w:t>
      </w:r>
    </w:p>
    <w:p w:rsidR="00000000" w:rsidRDefault="00D23D93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</w:t>
      </w:r>
      <w:r>
        <w:rPr>
          <w:rStyle w:val="s0"/>
        </w:rPr>
        <w:t>К</w:t>
      </w:r>
      <w:r>
        <w:t xml:space="preserve"> </w:t>
      </w:r>
      <w:r>
        <w:rPr>
          <w:rStyle w:val="s0"/>
        </w:rPr>
        <w:t>от 30.06.23 г. № 528</w:t>
      </w:r>
      <w:r>
        <w:t xml:space="preserve"> (</w:t>
      </w:r>
      <w:hyperlink r:id="rId10" w:anchor="sub_id=40" w:history="1">
        <w:r>
          <w:rPr>
            <w:rStyle w:val="a4"/>
          </w:rPr>
          <w:t>введено в действие</w:t>
        </w:r>
      </w:hyperlink>
      <w:r>
        <w:t xml:space="preserve"> с </w:t>
      </w:r>
      <w:r>
        <w:rPr>
          <w:rStyle w:val="s0"/>
        </w:rPr>
        <w:t xml:space="preserve">1 июля 2023 </w:t>
      </w:r>
      <w:r>
        <w:t>г.)</w:t>
      </w:r>
    </w:p>
    <w:p w:rsidR="00000000" w:rsidRDefault="00D23D93">
      <w:pPr>
        <w:pStyle w:val="p"/>
      </w:pPr>
      <w:r>
        <w:t> </w:t>
      </w:r>
    </w:p>
    <w:p w:rsidR="00000000" w:rsidRDefault="00D23D93">
      <w:pPr>
        <w:pStyle w:val="pj"/>
      </w:pPr>
      <w:r>
        <w:t>Предыдущие редакции:</w:t>
      </w:r>
    </w:p>
    <w:p w:rsidR="00000000" w:rsidRDefault="00D23D93">
      <w:pPr>
        <w:pStyle w:val="pj"/>
      </w:pPr>
      <w:r>
        <w:t> </w:t>
      </w:r>
    </w:p>
    <w:p w:rsidR="00000000" w:rsidRDefault="00D23D9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</w:t>
      </w:r>
      <w:r>
        <w:t xml:space="preserve">о внесения изменений от </w:t>
      </w:r>
      <w:r>
        <w:rPr>
          <w:rStyle w:val="s0"/>
        </w:rPr>
        <w:t xml:space="preserve">21.08.20 </w:t>
      </w:r>
      <w:r>
        <w:t>г. </w:t>
      </w:r>
    </w:p>
    <w:p w:rsidR="00000000" w:rsidRDefault="00D23D9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30.06.23 г.</w:t>
      </w:r>
    </w:p>
    <w:p w:rsidR="00000000" w:rsidRDefault="00D23D93">
      <w:pPr>
        <w:pStyle w:val="pj"/>
      </w:pPr>
      <w:r>
        <w:t> </w:t>
      </w:r>
    </w:p>
    <w:p w:rsidR="00000000" w:rsidRDefault="00D23D93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D93" w:rsidRDefault="00D23D93" w:rsidP="00D23D93">
      <w:r>
        <w:separator/>
      </w:r>
    </w:p>
  </w:endnote>
  <w:endnote w:type="continuationSeparator" w:id="0">
    <w:p w:rsidR="00D23D93" w:rsidRDefault="00D23D93" w:rsidP="00D23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93" w:rsidRDefault="00D23D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93" w:rsidRDefault="00D23D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93" w:rsidRDefault="00D23D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D93" w:rsidRDefault="00D23D93" w:rsidP="00D23D93">
      <w:r>
        <w:separator/>
      </w:r>
    </w:p>
  </w:footnote>
  <w:footnote w:type="continuationSeparator" w:id="0">
    <w:p w:rsidR="00D23D93" w:rsidRDefault="00D23D93" w:rsidP="00D23D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93" w:rsidRDefault="00D23D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93" w:rsidRDefault="00D23D93" w:rsidP="00D23D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3D93" w:rsidRPr="00D23D93" w:rsidRDefault="00D23D93" w:rsidP="00D23D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мая 2019 года № 263 «О внесении изменений и дополнений в некоторые решения Правительства Республики Казахстан» (с изменениями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93" w:rsidRDefault="00D23D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3D93"/>
    <w:rsid w:val="00D23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23D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3D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3D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3D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23D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3D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3D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3D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3140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54072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3676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2696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968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1056</Characters>
  <Application>Microsoft Office Word</Application>
  <DocSecurity>0</DocSecurity>
  <Lines>8</Lines>
  <Paragraphs>2</Paragraphs>
  <ScaleCrop>false</ScaleCrop>
  <Company/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мая 2019 года № 263 «О внесении изменений и дополнений в некоторые решения Правительства Республики Казахстан» (с изменениями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2023-11-17T18:46:00Z</dcterms:created>
  <dcterms:modified xsi:type="dcterms:W3CDTF">2023-11-17T18:46:00Z</dcterms:modified>
</cp:coreProperties>
</file>