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7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«Меншік нысанына қарамастан ұйымдарда мемлекеттік қорғаныстық тапсырыстың орындалу сапасына бақылауды жүзеге асыру қағидаларын бекіту туралы» Қазақстан Республикасы Үкіметінің 2019 жылғы 31 қазандағы № 812 Қаулысы</w:t>
      </w:r>
    </w:p>
    <w:p w:rsidR="00000000" w:rsidRDefault="00E747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4706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695/kaz" w:history="1">
        <w:r>
          <w:rPr>
            <w:rStyle w:val="a4"/>
            <w:lang w:val="kk-KZ"/>
          </w:rPr>
          <w:t>«ҚР НҚА электрондық түрдегі эталондық бақылау банкі» АЖ 2019 ж. 7 қарашада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2019 жылғы </w:t>
      </w:r>
      <w:r>
        <w:rPr>
          <w:rStyle w:val="s0"/>
        </w:rPr>
        <w:t>14</w:t>
      </w:r>
      <w:r>
        <w:rPr>
          <w:rStyle w:val="s0"/>
          <w:lang w:val="kk-KZ"/>
        </w:rPr>
        <w:t>қараша</w:t>
      </w:r>
      <w:r>
        <w:rPr>
          <w:rStyle w:val="s0"/>
          <w:lang w:val="kk-KZ"/>
        </w:rPr>
        <w:t xml:space="preserve"> № 2</w:t>
      </w:r>
      <w:r>
        <w:rPr>
          <w:rStyle w:val="s0"/>
        </w:rPr>
        <w:t>21</w:t>
      </w:r>
      <w:r>
        <w:rPr>
          <w:rStyle w:val="s0"/>
          <w:lang w:val="kk-KZ"/>
        </w:rPr>
        <w:t xml:space="preserve"> (29</w:t>
      </w:r>
      <w:r>
        <w:rPr>
          <w:rStyle w:val="s0"/>
        </w:rPr>
        <w:t>700</w:t>
      </w:r>
      <w:r>
        <w:rPr>
          <w:rStyle w:val="s0"/>
          <w:lang w:val="kk-KZ"/>
        </w:rPr>
        <w:t>)</w:t>
      </w:r>
      <w:r>
        <w:rPr>
          <w:rStyle w:val="s0"/>
        </w:rPr>
        <w:t>;</w:t>
      </w:r>
      <w:r>
        <w:rPr>
          <w:rStyle w:val="s0"/>
          <w:lang w:val="kk-KZ"/>
        </w:rPr>
        <w:t xml:space="preserve"> ҚР Президенті мен ҚР Үкіметінің Актілер жинағы, 2019 ж., № 49-</w:t>
      </w:r>
      <w:r>
        <w:rPr>
          <w:rStyle w:val="s0"/>
          <w:lang w:val="kk-KZ"/>
        </w:rPr>
        <w:t xml:space="preserve">50, </w:t>
      </w:r>
      <w:r w:rsidRPr="00E74706">
        <w:rPr>
          <w:rStyle w:val="s0"/>
        </w:rPr>
        <w:t>398</w:t>
      </w:r>
      <w:r>
        <w:rPr>
          <w:rStyle w:val="s0"/>
          <w:lang w:val="kk-KZ"/>
        </w:rPr>
        <w:t xml:space="preserve">-құжат </w:t>
      </w:r>
    </w:p>
    <w:p w:rsidR="00000000" w:rsidRDefault="00E74706">
      <w:pPr>
        <w:ind w:firstLine="397"/>
        <w:jc w:val="both"/>
      </w:pPr>
      <w:r>
        <w:rPr>
          <w:lang w:val="kk-KZ"/>
        </w:rPr>
        <w:t> </w:t>
      </w:r>
    </w:p>
    <w:p w:rsidR="00000000" w:rsidRDefault="00E74706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E74706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706" w:rsidRDefault="00E74706" w:rsidP="00E74706">
      <w:r>
        <w:separator/>
      </w:r>
    </w:p>
  </w:endnote>
  <w:endnote w:type="continuationSeparator" w:id="0">
    <w:p w:rsidR="00E74706" w:rsidRDefault="00E74706" w:rsidP="00E74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706" w:rsidRDefault="00E74706" w:rsidP="00E74706">
      <w:r>
        <w:separator/>
      </w:r>
    </w:p>
  </w:footnote>
  <w:footnote w:type="continuationSeparator" w:id="0">
    <w:p w:rsidR="00E74706" w:rsidRDefault="00E74706" w:rsidP="00E747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 w:rsidP="00E747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706" w:rsidRPr="00E74706" w:rsidRDefault="00E74706" w:rsidP="00E747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«Меншік нысанына қарамастан ұйымдарда мемлекеттік қорғаныстық тапсырыстың орындалу сапасына бақылауды жүзеге асыру қағидаларын бекіту туралы» Қазақстан Республикасы Үкіметінің 2019 жылғы 31 қазандағы № 812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06" w:rsidRDefault="00E747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706"/>
    <w:rsid w:val="00E74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7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7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7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7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7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7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7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7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447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«Меншік нысанына қарамастан ұйымдарда мемлекеттік қорғаныстық тапсырыстың орындалу сапасына бақылауды жүзеге асыру қағидаларын бекіту туралы» Қазақстан Республикасы Үкіметінің 2019 жылғы 31 қазандағы № 812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2023-10-06T18:37:00Z</dcterms:created>
  <dcterms:modified xsi:type="dcterms:W3CDTF">2023-10-06T18:37:00Z</dcterms:modified>
</cp:coreProperties>
</file>