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0E4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(с изменениями и дополнениями от 05.07.2020 г.) (ут</w:t>
      </w:r>
      <w:r>
        <w:rPr>
          <w:rStyle w:val="s0"/>
          <w:b/>
          <w:bCs/>
        </w:rPr>
        <w:t>ратил силу)</w:t>
      </w:r>
    </w:p>
    <w:p w:rsidR="00000000" w:rsidRDefault="001A0E4E">
      <w:pPr>
        <w:pStyle w:val="pj"/>
      </w:pPr>
      <w:r>
        <w:rPr>
          <w:rStyle w:val="s0"/>
          <w:b/>
          <w:bCs/>
        </w:rPr>
        <w:t> </w:t>
      </w:r>
    </w:p>
    <w:p w:rsidR="00000000" w:rsidRDefault="001A0E4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мая 2018 года под № 16913</w:t>
      </w:r>
    </w:p>
    <w:p w:rsidR="00000000" w:rsidRDefault="001A0E4E">
      <w:pPr>
        <w:pStyle w:val="pj"/>
      </w:pPr>
      <w:r>
        <w:rPr>
          <w:rStyle w:val="s0"/>
        </w:rPr>
        <w:t> </w:t>
      </w:r>
    </w:p>
    <w:p w:rsidR="00000000" w:rsidRDefault="001A0E4E">
      <w:pPr>
        <w:pStyle w:val="pj"/>
      </w:pPr>
      <w:r>
        <w:rPr>
          <w:rStyle w:val="s0"/>
        </w:rPr>
        <w:t xml:space="preserve">Опубликован: </w:t>
      </w:r>
      <w:hyperlink r:id="rId7" w:anchor="!/doc/121977/rus" w:history="1">
        <w:r>
          <w:rPr>
            <w:rStyle w:val="a4"/>
          </w:rPr>
          <w:t>ИС «Эталонный контрольный банк НПА РК в электронном виде» 30 мая 2018 г.</w:t>
        </w:r>
      </w:hyperlink>
      <w:r>
        <w:rPr>
          <w:rStyle w:val="s0"/>
        </w:rPr>
        <w:t>; «Казахстанская правда» от 7 июня 2018 г. № 105 (28734)</w:t>
      </w:r>
    </w:p>
    <w:p w:rsidR="00000000" w:rsidRDefault="001A0E4E">
      <w:pPr>
        <w:pStyle w:val="pj"/>
      </w:pPr>
      <w:r>
        <w:rPr>
          <w:rStyle w:val="s0"/>
        </w:rPr>
        <w:t> </w:t>
      </w:r>
    </w:p>
    <w:p w:rsidR="00000000" w:rsidRDefault="001A0E4E">
      <w:pPr>
        <w:pStyle w:val="pj"/>
      </w:pPr>
      <w:r>
        <w:t>Внесены изменения:</w:t>
      </w:r>
    </w:p>
    <w:p w:rsidR="00000000" w:rsidRDefault="001A0E4E">
      <w:pPr>
        <w:pStyle w:val="pj"/>
      </w:pPr>
      <w:r>
        <w:t> </w:t>
      </w:r>
    </w:p>
    <w:p w:rsidR="00000000" w:rsidRDefault="001A0E4E">
      <w:pPr>
        <w:pStyle w:val="pj"/>
      </w:pPr>
      <w:hyperlink r:id="rId8" w:anchor="sub_id=2011" w:history="1">
        <w:r>
          <w:rPr>
            <w:rStyle w:val="a4"/>
          </w:rPr>
          <w:t>приказом</w:t>
        </w:r>
      </w:hyperlink>
      <w:r>
        <w:t xml:space="preserve"> Министра здра</w:t>
      </w:r>
      <w:r>
        <w:t>воохранения РК от 05.07.20 г. № ҚР ДСМ-78/2020 (</w:t>
      </w:r>
      <w:r>
        <w:rPr>
          <w:rStyle w:val="s0"/>
        </w:rPr>
        <w:t xml:space="preserve">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1A0E4E">
      <w:pPr>
        <w:pStyle w:val="pj"/>
      </w:pPr>
      <w:r>
        <w:t> </w:t>
      </w:r>
    </w:p>
    <w:p w:rsidR="00000000" w:rsidRDefault="001A0E4E">
      <w:pPr>
        <w:pStyle w:val="pj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10 августа 2022 года № ҚР ДСМ-78</w:t>
      </w:r>
    </w:p>
    <w:p w:rsidR="00000000" w:rsidRDefault="001A0E4E">
      <w:pPr>
        <w:pStyle w:val="pj"/>
      </w:pPr>
      <w:r>
        <w:t> </w:t>
      </w:r>
    </w:p>
    <w:p w:rsidR="00000000" w:rsidRDefault="001A0E4E">
      <w:pPr>
        <w:pStyle w:val="pj"/>
      </w:pPr>
      <w:r>
        <w:t>Предыдущие редакции:</w:t>
      </w:r>
    </w:p>
    <w:p w:rsidR="00000000" w:rsidRDefault="001A0E4E">
      <w:pPr>
        <w:pStyle w:val="pj"/>
      </w:pPr>
      <w:r>
        <w:t> </w:t>
      </w:r>
    </w:p>
    <w:p w:rsidR="00000000" w:rsidRDefault="001A0E4E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05.07.20 г.</w:t>
      </w:r>
    </w:p>
    <w:p w:rsidR="00000000" w:rsidRDefault="001A0E4E">
      <w:pPr>
        <w:pStyle w:val="pj"/>
      </w:pPr>
      <w:r>
        <w:t> </w:t>
      </w:r>
    </w:p>
    <w:p w:rsidR="00000000" w:rsidRDefault="001A0E4E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E4E" w:rsidRDefault="001A0E4E" w:rsidP="001A0E4E">
      <w:r>
        <w:separator/>
      </w:r>
    </w:p>
  </w:endnote>
  <w:endnote w:type="continuationSeparator" w:id="0">
    <w:p w:rsidR="001A0E4E" w:rsidRDefault="001A0E4E" w:rsidP="001A0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E4E" w:rsidRDefault="001A0E4E" w:rsidP="001A0E4E">
      <w:r>
        <w:separator/>
      </w:r>
    </w:p>
  </w:footnote>
  <w:footnote w:type="continuationSeparator" w:id="0">
    <w:p w:rsidR="001A0E4E" w:rsidRDefault="001A0E4E" w:rsidP="001A0E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 w:rsidP="001A0E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0E4E" w:rsidRPr="001A0E4E" w:rsidRDefault="001A0E4E" w:rsidP="001A0E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(с изменениями и дополнениями от 05.07.2020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0E4E" w:rsidRDefault="001A0E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0E4E"/>
    <w:rsid w:val="001A0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E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E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E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E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0E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0E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0E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0E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056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682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30797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925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1122</Characters>
  <Application>Microsoft Office Word</Application>
  <DocSecurity>0</DocSecurity>
  <Lines>9</Lines>
  <Paragraphs>2</Paragraphs>
  <ScaleCrop>false</ScaleCrop>
  <Company/>
  <LinksUpToDate>false</LinksUpToDate>
  <CharactersWithSpaces>1243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 апреля 2018 года № 146 «Об утверждении Санитарных правил «Санитарно-эпидемиологические требования к детским оздоровительным и санаторным объектам» (с изменениями и дополнениями от 05.07.2020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2023-10-12T10:57:00Z</dcterms:created>
  <dcterms:modified xsi:type="dcterms:W3CDTF">2023-10-12T10:57:00Z</dcterms:modified>
</cp:coreProperties>
</file>