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690C">
      <w:pPr>
        <w:pStyle w:val="pj"/>
      </w:pPr>
      <w:bookmarkStart w:id="0" w:name="_GoBack"/>
      <w:bookmarkEnd w:id="0"/>
      <w:r>
        <w:rPr>
          <w:rStyle w:val="s0"/>
          <w:b/>
          <w:bCs/>
        </w:rPr>
        <w:t>«Қазақстан Республикасының «Техникалық реттеу туралы» және «Қазақстан Республикасының кейбір заңнамалық актілеріне техникалық реттеу, кәсіпкерлік, мемлекеттік басқару және төлемдер жүйесін жетілдіру мәселелері бойынша өзгерістер мен толықтырулар енгізу тур</w:t>
      </w:r>
      <w:r>
        <w:rPr>
          <w:rStyle w:val="s0"/>
          <w:b/>
          <w:bCs/>
        </w:rPr>
        <w:t>алы» 2020 жылғы 30 желтоқсандағы заңдарын іске асыру жөніндегі шаралар туралы» Қазақстан Республикасы Премьер-Министрінің 2021 жылғы 2 наурыздағы № 45-ө өкімі (2021.04.11. берілген өзгерістермен)</w:t>
      </w:r>
    </w:p>
    <w:p w:rsidR="00000000" w:rsidRDefault="00C2690C">
      <w:pPr>
        <w:pStyle w:val="pj"/>
      </w:pPr>
      <w:r>
        <w:rPr>
          <w:rStyle w:val="s0"/>
        </w:rPr>
        <w:t> </w:t>
      </w:r>
    </w:p>
    <w:p w:rsidR="00000000" w:rsidRDefault="00C2690C">
      <w:pPr>
        <w:pStyle w:val="pj"/>
      </w:pPr>
      <w:r>
        <w:rPr>
          <w:rStyle w:val="s0"/>
        </w:rPr>
        <w:t>Енгізілген өзгерістер:</w:t>
      </w:r>
    </w:p>
    <w:p w:rsidR="00000000" w:rsidRDefault="00C2690C">
      <w:pPr>
        <w:pStyle w:val="pj"/>
      </w:pPr>
      <w:r>
        <w:rPr>
          <w:rStyle w:val="s0"/>
        </w:rPr>
        <w:t> </w:t>
      </w:r>
    </w:p>
    <w:p w:rsidR="00000000" w:rsidRDefault="00C2690C">
      <w:pPr>
        <w:pStyle w:val="pj"/>
      </w:pPr>
      <w:r>
        <w:rPr>
          <w:rStyle w:val="s0"/>
        </w:rPr>
        <w:t>ҚР</w:t>
      </w:r>
      <w:r>
        <w:rPr>
          <w:rStyle w:val="s0"/>
        </w:rPr>
        <w:t xml:space="preserve"> Премьер-Министрінің 2021.04.11. № 180-ө </w:t>
      </w:r>
      <w:hyperlink r:id="rId7" w:anchor="sub_id=300" w:history="1">
        <w:r>
          <w:rPr>
            <w:rStyle w:val="a4"/>
          </w:rPr>
          <w:t>өкімімен</w:t>
        </w:r>
      </w:hyperlink>
    </w:p>
    <w:p w:rsidR="00000000" w:rsidRDefault="00C2690C">
      <w:pPr>
        <w:pStyle w:val="pj"/>
      </w:pPr>
      <w:r>
        <w:rPr>
          <w:rStyle w:val="s0"/>
        </w:rPr>
        <w:t> </w:t>
      </w:r>
    </w:p>
    <w:p w:rsidR="00000000" w:rsidRDefault="00C2690C">
      <w:pPr>
        <w:pStyle w:val="pj"/>
      </w:pPr>
      <w:r>
        <w:rPr>
          <w:rStyle w:val="s0"/>
        </w:rPr>
        <w:t>Бұрынғы редакциялар:</w:t>
      </w:r>
    </w:p>
    <w:p w:rsidR="00000000" w:rsidRDefault="00C2690C">
      <w:pPr>
        <w:pStyle w:val="pj"/>
      </w:pPr>
      <w:r>
        <w:rPr>
          <w:rStyle w:val="s0"/>
        </w:rPr>
        <w:t> </w:t>
      </w:r>
    </w:p>
    <w:p w:rsidR="00000000" w:rsidRDefault="00C2690C">
      <w:pPr>
        <w:pStyle w:val="pj"/>
      </w:pPr>
      <w:r>
        <w:rPr>
          <w:rStyle w:val="s0"/>
        </w:rPr>
        <w:t xml:space="preserve">2021 ж. 4 қарашаға дейін қолданылған </w:t>
      </w:r>
      <w:hyperlink r:id="rId8" w:history="1">
        <w:r>
          <w:rPr>
            <w:rStyle w:val="a4"/>
          </w:rPr>
          <w:t>редакция</w:t>
        </w:r>
      </w:hyperlink>
    </w:p>
    <w:p w:rsidR="00000000" w:rsidRDefault="00C2690C">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690C" w:rsidRDefault="00C2690C" w:rsidP="00C2690C">
      <w:r>
        <w:separator/>
      </w:r>
    </w:p>
  </w:endnote>
  <w:endnote w:type="continuationSeparator" w:id="0">
    <w:p w:rsidR="00C2690C" w:rsidRDefault="00C2690C" w:rsidP="00C269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90C" w:rsidRDefault="00C2690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90C" w:rsidRDefault="00C2690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90C" w:rsidRDefault="00C2690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690C" w:rsidRDefault="00C2690C" w:rsidP="00C2690C">
      <w:r>
        <w:separator/>
      </w:r>
    </w:p>
  </w:footnote>
  <w:footnote w:type="continuationSeparator" w:id="0">
    <w:p w:rsidR="00C2690C" w:rsidRDefault="00C2690C" w:rsidP="00C269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90C" w:rsidRDefault="00C2690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90C" w:rsidRDefault="00C2690C" w:rsidP="00C2690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2690C" w:rsidRPr="00C2690C" w:rsidRDefault="00C2690C" w:rsidP="00C2690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«Техникалық реттеу туралы» және «Қазақстан Республикасының кейбір заңнамалық актілеріне техникалық реттеу, кәсіпкерлік, мемлекеттік басқару және төлемдер жүйесін жетілдіру мәселелері бойынша өзгерістер мен толықтырулар енгізу туралы» 2020 жылғы 30 желтоқсандағы заңдарын іске асыру жөніндегі шаралар туралы» Қазақстан Республикасы Премьер-Министрінің 2021 жылғы 2 наурыздағы № 45-ө өкімі (2021.04.11.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690C" w:rsidRDefault="00C2690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690C"/>
    <w:rsid w:val="00C269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2690C"/>
    <w:pPr>
      <w:tabs>
        <w:tab w:val="center" w:pos="4677"/>
        <w:tab w:val="right" w:pos="9355"/>
      </w:tabs>
    </w:pPr>
  </w:style>
  <w:style w:type="character" w:customStyle="1" w:styleId="a7">
    <w:name w:val="Верхний колонтитул Знак"/>
    <w:basedOn w:val="a0"/>
    <w:link w:val="a6"/>
    <w:uiPriority w:val="99"/>
    <w:rsid w:val="00C2690C"/>
    <w:rPr>
      <w:rFonts w:eastAsiaTheme="minorEastAsia"/>
      <w:sz w:val="24"/>
      <w:szCs w:val="24"/>
    </w:rPr>
  </w:style>
  <w:style w:type="paragraph" w:styleId="a8">
    <w:name w:val="footer"/>
    <w:basedOn w:val="a"/>
    <w:link w:val="a9"/>
    <w:uiPriority w:val="99"/>
    <w:unhideWhenUsed/>
    <w:rsid w:val="00C2690C"/>
    <w:pPr>
      <w:tabs>
        <w:tab w:val="center" w:pos="4677"/>
        <w:tab w:val="right" w:pos="9355"/>
      </w:tabs>
    </w:pPr>
  </w:style>
  <w:style w:type="character" w:customStyle="1" w:styleId="a9">
    <w:name w:val="Нижний колонтитул Знак"/>
    <w:basedOn w:val="a0"/>
    <w:link w:val="a8"/>
    <w:uiPriority w:val="99"/>
    <w:rsid w:val="00C2690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2690C"/>
    <w:pPr>
      <w:tabs>
        <w:tab w:val="center" w:pos="4677"/>
        <w:tab w:val="right" w:pos="9355"/>
      </w:tabs>
    </w:pPr>
  </w:style>
  <w:style w:type="character" w:customStyle="1" w:styleId="a7">
    <w:name w:val="Верхний колонтитул Знак"/>
    <w:basedOn w:val="a0"/>
    <w:link w:val="a6"/>
    <w:uiPriority w:val="99"/>
    <w:rsid w:val="00C2690C"/>
    <w:rPr>
      <w:rFonts w:eastAsiaTheme="minorEastAsia"/>
      <w:sz w:val="24"/>
      <w:szCs w:val="24"/>
    </w:rPr>
  </w:style>
  <w:style w:type="paragraph" w:styleId="a8">
    <w:name w:val="footer"/>
    <w:basedOn w:val="a"/>
    <w:link w:val="a9"/>
    <w:uiPriority w:val="99"/>
    <w:unhideWhenUsed/>
    <w:rsid w:val="00C2690C"/>
    <w:pPr>
      <w:tabs>
        <w:tab w:val="center" w:pos="4677"/>
        <w:tab w:val="right" w:pos="9355"/>
      </w:tabs>
    </w:pPr>
  </w:style>
  <w:style w:type="character" w:customStyle="1" w:styleId="a9">
    <w:name w:val="Нижний колонтитул Знак"/>
    <w:basedOn w:val="a0"/>
    <w:link w:val="a8"/>
    <w:uiPriority w:val="99"/>
    <w:rsid w:val="00C2690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04739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6422627"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Words>
  <Characters>683</Characters>
  <Application>Microsoft Office Word</Application>
  <DocSecurity>0</DocSecurity>
  <Lines>5</Lines>
  <Paragraphs>1</Paragraphs>
  <ScaleCrop>false</ScaleCrop>
  <Company>SPecialiST RePack</Company>
  <LinksUpToDate>false</LinksUpToDate>
  <CharactersWithSpaces>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«Техникалық реттеу туралы» және «Қазақстан Республикасының кейбір заңнамалық актілеріне техникалық реттеу, кәсіпкерлік, мемлекеттік басқару және төлемдер жүйесін жетілдіру мәселелері бойынша өзгерістер мен толықтырулар енгізу туралы» 2020 жылғы 30 желтоқсандағы заңдарын іске асыру жөніндегі шаралар туралы» Қазақстан Республикасы Премьер-Министрінің 2021 жылғы 2 наурыздағы № 45-ө өкімі (2021.04.11. берілген өзгерістермен) (©Paragraph 2024)</dc:title>
  <dc:subject/>
  <dc:creator>Сергей Мельников</dc:creator>
  <cp:keywords/>
  <dc:description/>
  <cp:lastModifiedBy>Сергей Мельников</cp:lastModifiedBy>
  <cp:revision>2</cp:revision>
  <dcterms:created xsi:type="dcterms:W3CDTF">2024-03-29T11:59:00Z</dcterms:created>
  <dcterms:modified xsi:type="dcterms:W3CDTF">2024-03-29T11:59:00Z</dcterms:modified>
</cp:coreProperties>
</file>