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70E">
      <w:pPr>
        <w:pStyle w:val="pr"/>
      </w:pPr>
      <w:bookmarkStart w:id="0" w:name="_GoBack"/>
      <w:bookmarkEnd w:id="0"/>
      <w:r>
        <w:t>09.06.2016</w:t>
      </w:r>
    </w:p>
    <w:p w:rsidR="00000000" w:rsidRDefault="00C2670E">
      <w:pPr>
        <w:pStyle w:val="pc"/>
      </w:pPr>
      <w:r>
        <w:rPr>
          <w:rStyle w:val="s1"/>
        </w:rPr>
        <w:t>Назначен заместитель руководителя Канцелярии Премьер-министра РК</w:t>
      </w:r>
    </w:p>
    <w:p w:rsidR="00000000" w:rsidRDefault="00C2670E">
      <w:pPr>
        <w:pStyle w:val="pc"/>
      </w:pPr>
      <w:r>
        <w:rPr>
          <w:rStyle w:val="s1"/>
        </w:rPr>
        <w:t> </w:t>
      </w:r>
    </w:p>
    <w:p w:rsidR="00000000" w:rsidRDefault="00C2670E">
      <w:pPr>
        <w:pStyle w:val="pj"/>
      </w:pPr>
      <w:r>
        <w:t>Бабакумаров Ержан Жалбакович назначен на должность заместителя руководителя канцелярии Премьер-министра РК, передает BNews.kz.</w:t>
      </w:r>
    </w:p>
    <w:p w:rsidR="00000000" w:rsidRDefault="00C2670E">
      <w:pPr>
        <w:pStyle w:val="pj"/>
      </w:pPr>
      <w:r>
        <w:t>Напомним, вчера, 08 июня, Президент РК подписал распоряжение об освобождении Бабакумарова Ержана Жалбаковича от должности директора республиканского государственного учреждения «Служба центральных коммуникаций».</w:t>
      </w:r>
    </w:p>
    <w:p w:rsidR="00000000" w:rsidRDefault="00C2670E">
      <w:pPr>
        <w:pStyle w:val="pj"/>
      </w:pPr>
      <w:r>
        <w:rPr>
          <w:b/>
          <w:bCs/>
        </w:rPr>
        <w:t>Бабакумаров Ержан Жалбакович</w:t>
      </w:r>
      <w:r>
        <w:t xml:space="preserve"> родился 2 марта</w:t>
      </w:r>
      <w:r>
        <w:t xml:space="preserve"> 1969 года в пос. Карабулак Талды-Курганской области. Окончил Казахский государственный университет имени аль-Фараби (1991), по специальности преподаватель политической истории. Также окончил аспирантуру Казахского государственного университета имени аль-Ф</w:t>
      </w:r>
      <w:r>
        <w:t>араби (1995). Кандидат политических наук, тема диссертации: «Социально-политические основы образования многопартийной системы в Республике Казахстан на современном этапе (1985-1993 годы)» (1994). Является действительным членом, академиком общественной Акад</w:t>
      </w:r>
      <w:r>
        <w:t>емии политических наук, член Казахстанской Ассоциации политических наук (1997)</w:t>
      </w:r>
    </w:p>
    <w:p w:rsidR="00000000" w:rsidRDefault="00C2670E">
      <w:pPr>
        <w:pStyle w:val="pj"/>
      </w:pPr>
      <w:r>
        <w:t>Трудовой стаж:</w:t>
      </w:r>
    </w:p>
    <w:p w:rsidR="00000000" w:rsidRDefault="00C2670E">
      <w:pPr>
        <w:pStyle w:val="pj"/>
      </w:pPr>
      <w:r>
        <w:t>· Заведующий отделом внутренней политики, директор Центра политических исследований Института развития Казахстана (1995-1996);</w:t>
      </w:r>
    </w:p>
    <w:p w:rsidR="00000000" w:rsidRDefault="00C2670E">
      <w:pPr>
        <w:pStyle w:val="pj"/>
      </w:pPr>
      <w:r>
        <w:t>· Главный специалист аппарата акима</w:t>
      </w:r>
      <w:r>
        <w:t xml:space="preserve"> города Алматы (1996);</w:t>
      </w:r>
    </w:p>
    <w:p w:rsidR="00000000" w:rsidRDefault="00C2670E">
      <w:pPr>
        <w:pStyle w:val="pj"/>
      </w:pPr>
      <w:r>
        <w:t>· Старший референт, консультант, заведующий сектором, заместитель заведующего отделом внутренней политики Администрации Президента Республики Казахстан (1996-2004);</w:t>
      </w:r>
    </w:p>
    <w:p w:rsidR="00000000" w:rsidRDefault="00C2670E">
      <w:pPr>
        <w:pStyle w:val="pj"/>
      </w:pPr>
      <w:r>
        <w:t>· Главный инспектор социально-политического отдела Администрации Пре</w:t>
      </w:r>
      <w:r>
        <w:t>зидента Республики Казахстан (04.2004-09.2004);</w:t>
      </w:r>
    </w:p>
    <w:p w:rsidR="00000000" w:rsidRDefault="00C2670E">
      <w:pPr>
        <w:pStyle w:val="pj"/>
      </w:pPr>
      <w:r>
        <w:t>· Заведующий Информационно-аналитическим центром Управления внутренней политики Администрации Президента Республики Казахстан (09.2004-03.2005);</w:t>
      </w:r>
    </w:p>
    <w:p w:rsidR="00000000" w:rsidRDefault="00C2670E">
      <w:pPr>
        <w:pStyle w:val="pj"/>
      </w:pPr>
      <w:r>
        <w:t xml:space="preserve">· Заведующий Информационно-аналитическим центром Администрации </w:t>
      </w:r>
      <w:r>
        <w:t>Президента Республики Казахстан (03.2005-08.02.2006);</w:t>
      </w:r>
    </w:p>
    <w:p w:rsidR="00000000" w:rsidRDefault="00C2670E">
      <w:pPr>
        <w:pStyle w:val="pj"/>
      </w:pPr>
      <w:r>
        <w:t>· Вице-министр культуры и информации; культуры, информации и спорта Республики Казахстан (08.02.2006-28.10.2007);</w:t>
      </w:r>
    </w:p>
    <w:p w:rsidR="00000000" w:rsidRDefault="00C2670E">
      <w:pPr>
        <w:pStyle w:val="pj"/>
      </w:pPr>
      <w:r>
        <w:t>· Ответственный секретарь Министерства культуры и информации Республики Казахстан (28.10</w:t>
      </w:r>
      <w:r>
        <w:t>.2007-27.05.2008)</w:t>
      </w:r>
    </w:p>
    <w:p w:rsidR="00000000" w:rsidRDefault="00C2670E">
      <w:pPr>
        <w:pStyle w:val="pj"/>
      </w:pPr>
      <w:r>
        <w:t>· Заместитель руководителя Канцелярии Премьер-Министра Республики Казахстан (05.2008-10.2012);</w:t>
      </w:r>
    </w:p>
    <w:p w:rsidR="00000000" w:rsidRDefault="00C2670E">
      <w:pPr>
        <w:pStyle w:val="pj"/>
      </w:pPr>
      <w:r>
        <w:t>· Директор Службы центральных коммуникаций при Президенте Республики Казахстан (с 05.10.2012)</w:t>
      </w:r>
    </w:p>
    <w:p w:rsidR="00000000" w:rsidRDefault="00C2670E">
      <w:pPr>
        <w:pStyle w:val="pj"/>
      </w:pPr>
      <w:r>
        <w:t>Прочие должности:</w:t>
      </w:r>
    </w:p>
    <w:p w:rsidR="00000000" w:rsidRDefault="00C2670E">
      <w:pPr>
        <w:pStyle w:val="pj"/>
      </w:pPr>
      <w:r>
        <w:t>· Национальный консультант ПРОО</w:t>
      </w:r>
      <w:r>
        <w:t>Н (2001);</w:t>
      </w:r>
    </w:p>
    <w:p w:rsidR="00000000" w:rsidRDefault="00C2670E">
      <w:pPr>
        <w:pStyle w:val="pj"/>
      </w:pPr>
      <w:r>
        <w:t>· Председатель совета директоров АО «РТРК «Казахстан» (2006-2008);</w:t>
      </w:r>
    </w:p>
    <w:p w:rsidR="00000000" w:rsidRDefault="00C2670E">
      <w:pPr>
        <w:pStyle w:val="pj"/>
      </w:pPr>
      <w:r>
        <w:t>· Член совета директоров АО «Агентство «Хабар» (с 05.2006);</w:t>
      </w:r>
    </w:p>
    <w:p w:rsidR="00000000" w:rsidRDefault="00C2670E">
      <w:pPr>
        <w:pStyle w:val="pj"/>
      </w:pPr>
      <w:r>
        <w:t>· Председатель совета директоров АО «НК «Казахинформ» (с 05.2006);</w:t>
      </w:r>
    </w:p>
    <w:p w:rsidR="00000000" w:rsidRDefault="00C2670E">
      <w:pPr>
        <w:pStyle w:val="pj"/>
      </w:pPr>
      <w:r>
        <w:t>· Председатель совета директоров АО «Казтелерадио» (</w:t>
      </w:r>
      <w:r>
        <w:t>с 05.2007);</w:t>
      </w:r>
    </w:p>
    <w:p w:rsidR="00000000" w:rsidRDefault="00C2670E">
      <w:pPr>
        <w:pStyle w:val="pj"/>
      </w:pPr>
      <w:r>
        <w:t>· Член совета директоров АО «ННТХ «Самгау» (06.2007-09.2007);</w:t>
      </w:r>
    </w:p>
    <w:p w:rsidR="00000000" w:rsidRDefault="00C2670E">
      <w:pPr>
        <w:pStyle w:val="pj"/>
      </w:pPr>
      <w:r>
        <w:t>· Председатель совета директоров АО «Казахстанские телекоммуникации» (06.2007);</w:t>
      </w:r>
    </w:p>
    <w:p w:rsidR="00000000" w:rsidRDefault="00C2670E">
      <w:pPr>
        <w:pStyle w:val="pj"/>
      </w:pPr>
      <w:r>
        <w:t>· Член совета директоров АО «Национальный информационный холдинг «Арна Медиа» (11.2008-05.2010)</w:t>
      </w:r>
    </w:p>
    <w:p w:rsidR="00000000" w:rsidRDefault="00C2670E">
      <w:pPr>
        <w:pStyle w:val="p"/>
      </w:pPr>
      <w:r>
        <w:t> </w:t>
      </w:r>
    </w:p>
    <w:p w:rsidR="00000000" w:rsidRDefault="00C2670E">
      <w:pPr>
        <w:pStyle w:val="p"/>
      </w:pPr>
      <w:r>
        <w:rPr>
          <w:sz w:val="20"/>
          <w:szCs w:val="20"/>
        </w:rPr>
        <w:t> </w:t>
      </w:r>
    </w:p>
    <w:p w:rsidR="00000000" w:rsidRDefault="00C2670E">
      <w:pPr>
        <w:pStyle w:val="p"/>
      </w:pPr>
      <w:r>
        <w:rPr>
          <w:sz w:val="20"/>
          <w:szCs w:val="20"/>
        </w:rPr>
        <w:t>Ис</w:t>
      </w:r>
      <w:r>
        <w:rPr>
          <w:sz w:val="20"/>
          <w:szCs w:val="20"/>
        </w:rPr>
        <w:t>точник: ИА «BNews.kz» (</w:t>
      </w:r>
      <w:hyperlink r:id="rId7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70E" w:rsidRDefault="00C2670E" w:rsidP="00C2670E">
      <w:r>
        <w:separator/>
      </w:r>
    </w:p>
  </w:endnote>
  <w:endnote w:type="continuationSeparator" w:id="0">
    <w:p w:rsidR="00C2670E" w:rsidRDefault="00C2670E" w:rsidP="00C26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0E" w:rsidRDefault="00C267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0E" w:rsidRDefault="00C267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0E" w:rsidRDefault="00C267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70E" w:rsidRDefault="00C2670E" w:rsidP="00C2670E">
      <w:r>
        <w:separator/>
      </w:r>
    </w:p>
  </w:footnote>
  <w:footnote w:type="continuationSeparator" w:id="0">
    <w:p w:rsidR="00C2670E" w:rsidRDefault="00C2670E" w:rsidP="00C267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0E" w:rsidRDefault="00C267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0E" w:rsidRDefault="00C2670E" w:rsidP="00C267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70E" w:rsidRPr="00C2670E" w:rsidRDefault="00C2670E" w:rsidP="00C267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руководителя Канцелярии Премьер-министра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70E" w:rsidRDefault="00C267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70E"/>
    <w:rsid w:val="00C26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7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7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7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7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7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7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7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7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2567</Characters>
  <Application>Microsoft Office Word</Application>
  <DocSecurity>0</DocSecurity>
  <Lines>21</Lines>
  <Paragraphs>5</Paragraphs>
  <ScaleCrop>false</ScaleCrop>
  <Company/>
  <LinksUpToDate>false</LinksUpToDate>
  <CharactersWithSpaces>2854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2025-06-21T11:55:00Z</dcterms:created>
  <dcterms:modified xsi:type="dcterms:W3CDTF">2025-06-21T11:55:00Z</dcterms:modified>
</cp:coreProperties>
</file>