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76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Председателя Комитета по статистике Министерства национальной экономики Республики Казахстан от 27 декабря 2018 года № 19 «О внесении изменений и дополнений в приказ Председателя Агентства Республики Казахстан по статистике от 9 июля 2010 года № 173</w:t>
      </w:r>
      <w:r>
        <w:rPr>
          <w:rStyle w:val="s0"/>
          <w:rFonts w:eastAsia="Times New Roman"/>
          <w:b/>
          <w:bCs/>
        </w:rPr>
        <w:t xml:space="preserve"> «Об утверждении Правил представления респондентами первичных статистических данных</w:t>
      </w:r>
      <w:r>
        <w:rPr>
          <w:rStyle w:val="s0"/>
          <w:rFonts w:eastAsia="Times New Roman"/>
          <w:b/>
          <w:bCs/>
        </w:rPr>
        <w:t>»</w:t>
      </w:r>
    </w:p>
    <w:p w:rsidR="00000000" w:rsidRDefault="0014176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41765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29 декабря 2018 года под № </w:t>
      </w:r>
      <w:r>
        <w:rPr>
          <w:sz w:val="21"/>
          <w:szCs w:val="21"/>
          <w:bdr w:val="none" w:sz="0" w:space="0" w:color="auto" w:frame="1"/>
        </w:rPr>
        <w:t>18135</w:t>
      </w:r>
    </w:p>
    <w:p w:rsidR="00000000" w:rsidRDefault="00141765">
      <w:pPr>
        <w:ind w:firstLine="397"/>
        <w:jc w:val="both"/>
      </w:pPr>
      <w:r>
        <w:rPr>
          <w:rStyle w:val="s0"/>
        </w:rPr>
        <w:t> </w:t>
      </w:r>
    </w:p>
    <w:p w:rsidR="00000000" w:rsidRDefault="0014176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805/rus" w:history="1">
        <w:r>
          <w:rPr>
            <w:rStyle w:val="a4"/>
          </w:rPr>
          <w:t>ИС «Эталонный контрольный банк НПА РК в электронном виде» 8 января 2019 г.</w:t>
        </w:r>
      </w:hyperlink>
    </w:p>
    <w:p w:rsidR="00000000" w:rsidRDefault="0014176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41765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765" w:rsidRDefault="00141765" w:rsidP="00141765">
      <w:r>
        <w:separator/>
      </w:r>
    </w:p>
  </w:endnote>
  <w:endnote w:type="continuationSeparator" w:id="0">
    <w:p w:rsidR="00141765" w:rsidRDefault="00141765" w:rsidP="00141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765" w:rsidRDefault="001417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765" w:rsidRDefault="001417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765" w:rsidRDefault="001417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765" w:rsidRDefault="00141765" w:rsidP="00141765">
      <w:r>
        <w:separator/>
      </w:r>
    </w:p>
  </w:footnote>
  <w:footnote w:type="continuationSeparator" w:id="0">
    <w:p w:rsidR="00141765" w:rsidRDefault="00141765" w:rsidP="001417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765" w:rsidRDefault="001417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765" w:rsidRDefault="00141765" w:rsidP="00141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765" w:rsidRPr="00141765" w:rsidRDefault="00141765" w:rsidP="00141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27 декабря 2018 года № 19 «О внесении изменений и дополнений в 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765" w:rsidRDefault="001417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765"/>
    <w:rsid w:val="00141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7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7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7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7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560</Characters>
  <Application>Microsoft Office Word</Application>
  <DocSecurity>0</DocSecurity>
  <Lines>4</Lines>
  <Paragraphs>1</Paragraphs>
  <ScaleCrop>false</ScaleCrop>
  <Company>SPecialiST RePack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27 декабря 2018 года № 19 «О внесении изменений и дополнений в 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2024-05-06T15:20:00Z</dcterms:created>
  <dcterms:modified xsi:type="dcterms:W3CDTF">2024-05-06T15:20:00Z</dcterms:modified>
</cp:coreProperties>
</file>