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24C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6 января 2016 года № 1 «О внесении изменений в приказ Министра сельского хозяйства Республики Казахстан от 9 июля 2015 года № 4-1/620 «Об утверждении Правил выдачи, обращения и погашения зерн</w:t>
      </w:r>
      <w:r>
        <w:rPr>
          <w:rStyle w:val="s0"/>
          <w:b/>
          <w:bCs/>
        </w:rPr>
        <w:t>овых расписок, требований к образцу зерновых расписок и бланкам, на которых выписывается зерновая расписка, Правил выпуска, приобретения, хранения и уничтожения бланков зерновых расписок» (утратил силу)</w:t>
      </w:r>
    </w:p>
    <w:p w:rsidR="00000000" w:rsidRDefault="005E24CC">
      <w:r>
        <w:t> </w:t>
      </w:r>
    </w:p>
    <w:p w:rsidR="00000000" w:rsidRDefault="005E24CC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24 февраля </w:t>
      </w:r>
      <w:r>
        <w:t xml:space="preserve">2016 года под № </w:t>
      </w:r>
      <w:r>
        <w:rPr>
          <w:rStyle w:val="s0"/>
        </w:rPr>
        <w:t>13194</w:t>
      </w:r>
    </w:p>
    <w:p w:rsidR="00000000" w:rsidRDefault="005E24CC">
      <w:pPr>
        <w:ind w:firstLine="400"/>
        <w:jc w:val="both"/>
      </w:pPr>
      <w:r>
        <w:rPr>
          <w:rStyle w:val="s0"/>
        </w:rPr>
        <w:t> </w:t>
      </w:r>
    </w:p>
    <w:p w:rsidR="00000000" w:rsidRDefault="005E24C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 марта 2016 г.</w:t>
        </w:r>
      </w:hyperlink>
      <w:r>
        <w:rPr>
          <w:rStyle w:val="s0"/>
        </w:rPr>
        <w:t>; «Казахстанская правда» от 11 апреля 2017 г. № 69 (28448)</w:t>
      </w:r>
    </w:p>
    <w:p w:rsidR="00000000" w:rsidRDefault="005E24CC">
      <w:pPr>
        <w:ind w:firstLine="400"/>
        <w:jc w:val="both"/>
      </w:pPr>
      <w:r>
        <w:t> </w:t>
      </w:r>
    </w:p>
    <w:p w:rsidR="00000000" w:rsidRDefault="005E24CC">
      <w:pPr>
        <w:ind w:firstLine="397"/>
        <w:jc w:val="both"/>
      </w:pPr>
      <w:r>
        <w:rPr>
          <w:rStyle w:val="s0"/>
        </w:rPr>
        <w:t xml:space="preserve">Утратил силу с 1 января 2020 года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</w:t>
      </w:r>
      <w:r>
        <w:rPr>
          <w:rStyle w:val="s0"/>
        </w:rPr>
        <w:t>К от 8 июня 2016 года № 253</w:t>
      </w:r>
    </w:p>
    <w:p w:rsidR="00000000" w:rsidRDefault="005E24CC">
      <w:pPr>
        <w:ind w:firstLine="400"/>
        <w:jc w:val="both"/>
      </w:pPr>
      <w:r>
        <w:t> </w:t>
      </w:r>
    </w:p>
    <w:p w:rsidR="00000000" w:rsidRDefault="005E24C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4CC" w:rsidRDefault="005E24CC" w:rsidP="005E24CC">
      <w:r>
        <w:separator/>
      </w:r>
    </w:p>
  </w:endnote>
  <w:endnote w:type="continuationSeparator" w:id="0">
    <w:p w:rsidR="005E24CC" w:rsidRDefault="005E24CC" w:rsidP="005E2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CC" w:rsidRDefault="005E24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CC" w:rsidRDefault="005E24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CC" w:rsidRDefault="005E24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4CC" w:rsidRDefault="005E24CC" w:rsidP="005E24CC">
      <w:r>
        <w:separator/>
      </w:r>
    </w:p>
  </w:footnote>
  <w:footnote w:type="continuationSeparator" w:id="0">
    <w:p w:rsidR="005E24CC" w:rsidRDefault="005E24CC" w:rsidP="005E24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CC" w:rsidRDefault="005E24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CC" w:rsidRDefault="005E24CC" w:rsidP="005E24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24CC" w:rsidRPr="005E24CC" w:rsidRDefault="005E24CC" w:rsidP="005E24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6 января 2016 года № 1 «О внесении изменений в приказ Министра сельского хозяйства Республики Казахстан от 9 июля 2015 года № 4-1/620 «Об утверждении Правил выдачи, обращения и погашения зерновых расписок, требований к образцу зерновых расписок и бланкам, на которых выписывается зерновая расписка, Правил выпуска, приобретения, хранения и уничтожения бланков зерновых расписок»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4CC" w:rsidRDefault="005E24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4CC"/>
    <w:rsid w:val="005E2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4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4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4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4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4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4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4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4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228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1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881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6 января 2016 года № 1 «О внесении изменений в приказ Министра сельского хозяйства Республики Казахстан от 9 июля 2015 года № 4-1/620 «Об утверждении Правил выдачи, обращения и погашения зерновых расписок, требований к образцу зерновых расписок и бланкам, на которых выписывается зерновая расписка, Правил выпуска, приобретения, хранения и уничтожения бланков зерновых расписок»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2023-12-06T13:17:00Z</dcterms:created>
  <dcterms:modified xsi:type="dcterms:W3CDTF">2023-12-06T13:17:00Z</dcterms:modified>
</cp:coreProperties>
</file>