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1BE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28 сентября 2018 года № 506 «О внесении изменений в приказ Министра образования и науки Республики Казахстан от 8 февраля 2010 года № 40 «Об утверждении Перечня профессий и специальностей, получен</w:t>
      </w:r>
      <w:r>
        <w:rPr>
          <w:rStyle w:val="s0"/>
          <w:b/>
          <w:bCs/>
        </w:rPr>
        <w:t>ие которых в заочной, вечерней формах и в форме экстерната не допускается и Правил выдачи разрешения на обучение в форме экстерната в организациях образования, реализующих образовательные программы высшего образования»</w:t>
      </w:r>
    </w:p>
    <w:p w:rsidR="00000000" w:rsidRDefault="000D1BE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D1BE6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октября 2018 года под № 17625</w:t>
      </w:r>
    </w:p>
    <w:p w:rsidR="00000000" w:rsidRDefault="000D1BE6">
      <w:pPr>
        <w:ind w:firstLine="397"/>
        <w:jc w:val="both"/>
      </w:pPr>
      <w:r>
        <w:rPr>
          <w:rStyle w:val="s0"/>
        </w:rPr>
        <w:t> </w:t>
      </w:r>
    </w:p>
    <w:p w:rsidR="00000000" w:rsidRDefault="000D1BE6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5499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 ноября 2018 г.</w:t>
        </w:r>
      </w:hyperlink>
      <w:r>
        <w:rPr>
          <w:rStyle w:val="s0"/>
        </w:rPr>
        <w:t>; «Казахстанская правда» от 20 ноября 2018 г. № 222 (28851)</w:t>
      </w:r>
    </w:p>
    <w:p w:rsidR="00000000" w:rsidRDefault="000D1BE6">
      <w:pPr>
        <w:ind w:firstLine="397"/>
        <w:jc w:val="both"/>
      </w:pPr>
      <w:r>
        <w:rPr>
          <w:rStyle w:val="s0"/>
        </w:rPr>
        <w:t> </w:t>
      </w:r>
    </w:p>
    <w:p w:rsidR="00000000" w:rsidRDefault="000D1BE6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1BE6" w:rsidRDefault="000D1BE6" w:rsidP="000D1BE6">
      <w:r>
        <w:separator/>
      </w:r>
    </w:p>
  </w:endnote>
  <w:endnote w:type="continuationSeparator" w:id="0">
    <w:p w:rsidR="000D1BE6" w:rsidRDefault="000D1BE6" w:rsidP="000D1B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BE6" w:rsidRDefault="000D1B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BE6" w:rsidRDefault="000D1B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BE6" w:rsidRDefault="000D1B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1BE6" w:rsidRDefault="000D1BE6" w:rsidP="000D1BE6">
      <w:r>
        <w:separator/>
      </w:r>
    </w:p>
  </w:footnote>
  <w:footnote w:type="continuationSeparator" w:id="0">
    <w:p w:rsidR="000D1BE6" w:rsidRDefault="000D1BE6" w:rsidP="000D1B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BE6" w:rsidRDefault="000D1B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BE6" w:rsidRDefault="000D1BE6" w:rsidP="000D1B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1BE6" w:rsidRPr="000D1BE6" w:rsidRDefault="000D1BE6" w:rsidP="000D1B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28 сентября 2018 года № 506 «О внесении изменений в приказ Министра образования и науки Республики Казахстан от 8 февраля 2010 года № 40 «Об утверждении Перечня профессий и специальностей, получение которых в заочной, вечерней формах и в форме экстерната не допускается и Правил выдачи разрешения на обучение в форме экстерната в организациях образования, реализующих образовательные программы высшего образования»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BE6" w:rsidRDefault="000D1B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1BE6"/>
    <w:rsid w:val="000D1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1B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1B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1B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1B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1B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1B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1B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1B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721</Characters>
  <Application>Microsoft Office Word</Application>
  <DocSecurity>0</DocSecurity>
  <Lines>6</Lines>
  <Paragraphs>1</Paragraphs>
  <ScaleCrop>false</ScaleCrop>
  <Company/>
  <LinksUpToDate>false</LinksUpToDate>
  <CharactersWithSpaces>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28 сентября 2018 года № 506 «О внесении изменений в приказ Министра образования и науки Республики Казахстан от 8 февраля 2010 года № 40 «Об утверждении Перечня профессий и специальностей, получение которых в заочной, вечерней формах и в форме экстерната не допускается и Правил выдачи разрешения на обучение в форме экстерната в организациях образования, реализующих образовательные программы высшего образования» (©Paragraph 2023)</dc:title>
  <dc:subject/>
  <dc:creator>Сергей М</dc:creator>
  <cp:keywords/>
  <dc:description/>
  <cp:lastModifiedBy>Сергей М</cp:lastModifiedBy>
  <cp:revision>2</cp:revision>
  <dcterms:created xsi:type="dcterms:W3CDTF">2023-10-13T17:43:00Z</dcterms:created>
  <dcterms:modified xsi:type="dcterms:W3CDTF">2023-10-13T17:43:00Z</dcterms:modified>
</cp:coreProperties>
</file>